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FD" w:rsidRDefault="002309FD">
      <w:r>
        <w:rPr>
          <w:noProof/>
        </w:rPr>
        <w:drawing>
          <wp:inline distT="0" distB="0" distL="0" distR="0">
            <wp:extent cx="5876925" cy="2590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FD" w:rsidRDefault="002309FD" w:rsidP="002309FD">
      <w:pPr>
        <w:spacing w:after="120" w:line="240" w:lineRule="auto"/>
        <w:rPr>
          <w:rFonts w:ascii="Arial" w:eastAsia="Times New Roman" w:hAnsi="Arial" w:cs="Arial"/>
          <w:szCs w:val="20"/>
        </w:rPr>
      </w:pPr>
    </w:p>
    <w:p w:rsidR="002309FD" w:rsidRPr="002309FD" w:rsidRDefault="002309FD" w:rsidP="002309FD">
      <w:pPr>
        <w:spacing w:after="120" w:line="240" w:lineRule="auto"/>
        <w:rPr>
          <w:rFonts w:ascii="Arial" w:eastAsia="Times New Roman" w:hAnsi="Arial" w:cs="Arial"/>
          <w:szCs w:val="20"/>
        </w:rPr>
      </w:pPr>
      <w:r w:rsidRPr="002309FD">
        <w:rPr>
          <w:rFonts w:ascii="Arial" w:eastAsia="Times New Roman" w:hAnsi="Arial" w:cs="Arial"/>
          <w:szCs w:val="20"/>
        </w:rPr>
        <w:t xml:space="preserve">1. </w:t>
      </w:r>
      <w:proofErr w:type="spellStart"/>
      <w:r w:rsidRPr="002309FD">
        <w:rPr>
          <w:rFonts w:ascii="Arial" w:eastAsia="Times New Roman" w:hAnsi="Arial" w:cs="Arial"/>
          <w:szCs w:val="20"/>
        </w:rPr>
        <w:t>Въведете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формули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за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пресмятане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на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стойностите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в </w:t>
      </w:r>
      <w:proofErr w:type="spellStart"/>
      <w:r w:rsidRPr="002309FD">
        <w:rPr>
          <w:rFonts w:ascii="Arial" w:eastAsia="Times New Roman" w:hAnsi="Arial" w:cs="Arial"/>
          <w:szCs w:val="20"/>
        </w:rPr>
        <w:t>оцветените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в </w:t>
      </w:r>
      <w:proofErr w:type="spellStart"/>
      <w:r w:rsidRPr="002309FD">
        <w:rPr>
          <w:rFonts w:ascii="Arial" w:eastAsia="Times New Roman" w:hAnsi="Arial" w:cs="Arial"/>
          <w:szCs w:val="20"/>
        </w:rPr>
        <w:t>сиво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полета</w:t>
      </w:r>
      <w:proofErr w:type="spellEnd"/>
      <w:r w:rsidRPr="002309FD">
        <w:rPr>
          <w:rFonts w:ascii="Arial" w:eastAsia="Times New Roman" w:hAnsi="Arial" w:cs="Arial"/>
          <w:szCs w:val="20"/>
        </w:rPr>
        <w:t>.</w:t>
      </w:r>
    </w:p>
    <w:p w:rsidR="002309FD" w:rsidRPr="002309FD" w:rsidRDefault="002309FD" w:rsidP="002309FD">
      <w:pPr>
        <w:spacing w:after="120" w:line="240" w:lineRule="auto"/>
        <w:rPr>
          <w:rFonts w:ascii="Arial" w:eastAsia="Times New Roman" w:hAnsi="Arial" w:cs="Arial"/>
          <w:szCs w:val="20"/>
        </w:rPr>
      </w:pPr>
      <w:r w:rsidRPr="002309FD">
        <w:rPr>
          <w:rFonts w:ascii="Arial" w:eastAsia="Times New Roman" w:hAnsi="Arial" w:cs="Arial"/>
          <w:szCs w:val="20"/>
        </w:rPr>
        <w:t xml:space="preserve">2. </w:t>
      </w:r>
      <w:proofErr w:type="spellStart"/>
      <w:r w:rsidRPr="002309FD">
        <w:rPr>
          <w:rFonts w:ascii="Arial" w:eastAsia="Times New Roman" w:hAnsi="Arial" w:cs="Arial"/>
          <w:szCs w:val="20"/>
        </w:rPr>
        <w:t>Оформете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прегледно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таблицата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. </w:t>
      </w:r>
      <w:proofErr w:type="spellStart"/>
      <w:r w:rsidRPr="002309FD">
        <w:rPr>
          <w:rFonts w:ascii="Arial" w:eastAsia="Times New Roman" w:hAnsi="Arial" w:cs="Arial"/>
          <w:szCs w:val="20"/>
        </w:rPr>
        <w:t>Отрицателните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числа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форматирайте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в </w:t>
      </w:r>
      <w:proofErr w:type="spellStart"/>
      <w:r w:rsidRPr="002309FD">
        <w:rPr>
          <w:rFonts w:ascii="Arial" w:eastAsia="Times New Roman" w:hAnsi="Arial" w:cs="Arial"/>
          <w:szCs w:val="20"/>
        </w:rPr>
        <w:t>червен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цвят</w:t>
      </w:r>
      <w:proofErr w:type="spellEnd"/>
    </w:p>
    <w:p w:rsidR="002309FD" w:rsidRPr="002309FD" w:rsidRDefault="002309FD" w:rsidP="002309FD">
      <w:pPr>
        <w:spacing w:after="120" w:line="240" w:lineRule="auto"/>
        <w:rPr>
          <w:rFonts w:ascii="Arial" w:eastAsia="Times New Roman" w:hAnsi="Arial" w:cs="Arial"/>
          <w:szCs w:val="20"/>
        </w:rPr>
      </w:pPr>
      <w:r w:rsidRPr="002309FD">
        <w:rPr>
          <w:rFonts w:ascii="Arial" w:eastAsia="Times New Roman" w:hAnsi="Arial" w:cs="Arial"/>
          <w:szCs w:val="20"/>
        </w:rPr>
        <w:t xml:space="preserve">3. </w:t>
      </w:r>
      <w:proofErr w:type="spellStart"/>
      <w:r w:rsidRPr="002309FD">
        <w:rPr>
          <w:rFonts w:ascii="Arial" w:eastAsia="Times New Roman" w:hAnsi="Arial" w:cs="Arial"/>
          <w:szCs w:val="20"/>
        </w:rPr>
        <w:t>Преименувайте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този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работен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лист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като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"</w:t>
      </w:r>
      <w:proofErr w:type="spellStart"/>
      <w:r w:rsidRPr="002309FD">
        <w:rPr>
          <w:rFonts w:ascii="Arial" w:eastAsia="Times New Roman" w:hAnsi="Arial" w:cs="Arial"/>
          <w:szCs w:val="20"/>
        </w:rPr>
        <w:t>Януари</w:t>
      </w:r>
      <w:proofErr w:type="spellEnd"/>
      <w:r w:rsidRPr="002309FD">
        <w:rPr>
          <w:rFonts w:ascii="Arial" w:eastAsia="Times New Roman" w:hAnsi="Arial" w:cs="Arial"/>
          <w:szCs w:val="20"/>
        </w:rPr>
        <w:t>"</w:t>
      </w:r>
    </w:p>
    <w:p w:rsidR="002309FD" w:rsidRPr="002309FD" w:rsidRDefault="002309FD" w:rsidP="002309FD">
      <w:pPr>
        <w:spacing w:after="120" w:line="240" w:lineRule="auto"/>
        <w:rPr>
          <w:rFonts w:ascii="Arial" w:eastAsia="Times New Roman" w:hAnsi="Arial" w:cs="Arial"/>
          <w:szCs w:val="20"/>
        </w:rPr>
      </w:pPr>
      <w:r w:rsidRPr="002309FD">
        <w:rPr>
          <w:rFonts w:ascii="Arial" w:eastAsia="Times New Roman" w:hAnsi="Arial" w:cs="Arial"/>
          <w:szCs w:val="20"/>
        </w:rPr>
        <w:t xml:space="preserve">4. </w:t>
      </w:r>
      <w:proofErr w:type="spellStart"/>
      <w:r w:rsidRPr="002309FD">
        <w:rPr>
          <w:rFonts w:ascii="Arial" w:eastAsia="Times New Roman" w:hAnsi="Arial" w:cs="Arial"/>
          <w:szCs w:val="20"/>
        </w:rPr>
        <w:t>Създайте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работни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листове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"</w:t>
      </w:r>
      <w:proofErr w:type="spellStart"/>
      <w:r w:rsidRPr="002309FD">
        <w:rPr>
          <w:rFonts w:ascii="Arial" w:eastAsia="Times New Roman" w:hAnsi="Arial" w:cs="Arial"/>
          <w:szCs w:val="20"/>
        </w:rPr>
        <w:t>Февруари</w:t>
      </w:r>
      <w:proofErr w:type="spellEnd"/>
      <w:r w:rsidRPr="002309FD">
        <w:rPr>
          <w:rFonts w:ascii="Arial" w:eastAsia="Times New Roman" w:hAnsi="Arial" w:cs="Arial"/>
          <w:szCs w:val="20"/>
        </w:rPr>
        <w:t>", "</w:t>
      </w:r>
      <w:proofErr w:type="spellStart"/>
      <w:r w:rsidRPr="002309FD">
        <w:rPr>
          <w:rFonts w:ascii="Arial" w:eastAsia="Times New Roman" w:hAnsi="Arial" w:cs="Arial"/>
          <w:szCs w:val="20"/>
        </w:rPr>
        <w:t>Март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", "I </w:t>
      </w:r>
      <w:proofErr w:type="spellStart"/>
      <w:r w:rsidRPr="002309FD">
        <w:rPr>
          <w:rFonts w:ascii="Arial" w:eastAsia="Times New Roman" w:hAnsi="Arial" w:cs="Arial"/>
          <w:szCs w:val="20"/>
        </w:rPr>
        <w:t>тримесечие</w:t>
      </w:r>
      <w:proofErr w:type="spellEnd"/>
      <w:r w:rsidRPr="002309FD">
        <w:rPr>
          <w:rFonts w:ascii="Arial" w:eastAsia="Times New Roman" w:hAnsi="Arial" w:cs="Arial"/>
          <w:szCs w:val="20"/>
        </w:rPr>
        <w:t>"</w:t>
      </w:r>
    </w:p>
    <w:p w:rsidR="002309FD" w:rsidRPr="002309FD" w:rsidRDefault="002309FD" w:rsidP="002309FD">
      <w:pPr>
        <w:spacing w:after="120" w:line="240" w:lineRule="auto"/>
        <w:rPr>
          <w:rFonts w:ascii="Arial" w:eastAsia="Times New Roman" w:hAnsi="Arial" w:cs="Arial"/>
          <w:szCs w:val="20"/>
        </w:rPr>
      </w:pPr>
      <w:r w:rsidRPr="002309FD">
        <w:rPr>
          <w:rFonts w:ascii="Arial" w:eastAsia="Times New Roman" w:hAnsi="Arial" w:cs="Arial"/>
          <w:szCs w:val="20"/>
        </w:rPr>
        <w:t xml:space="preserve">5. </w:t>
      </w:r>
      <w:proofErr w:type="spellStart"/>
      <w:r w:rsidRPr="002309FD">
        <w:rPr>
          <w:rFonts w:ascii="Arial" w:eastAsia="Times New Roman" w:hAnsi="Arial" w:cs="Arial"/>
          <w:szCs w:val="20"/>
        </w:rPr>
        <w:t>Въведете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във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"</w:t>
      </w:r>
      <w:proofErr w:type="spellStart"/>
      <w:r w:rsidRPr="002309FD">
        <w:rPr>
          <w:rFonts w:ascii="Arial" w:eastAsia="Times New Roman" w:hAnsi="Arial" w:cs="Arial"/>
          <w:szCs w:val="20"/>
        </w:rPr>
        <w:t>Февруари</w:t>
      </w:r>
      <w:proofErr w:type="spellEnd"/>
      <w:r w:rsidRPr="002309FD">
        <w:rPr>
          <w:rFonts w:ascii="Arial" w:eastAsia="Times New Roman" w:hAnsi="Arial" w:cs="Arial"/>
          <w:szCs w:val="20"/>
        </w:rPr>
        <w:t>" и "</w:t>
      </w:r>
      <w:proofErr w:type="spellStart"/>
      <w:r w:rsidRPr="002309FD">
        <w:rPr>
          <w:rFonts w:ascii="Arial" w:eastAsia="Times New Roman" w:hAnsi="Arial" w:cs="Arial"/>
          <w:szCs w:val="20"/>
        </w:rPr>
        <w:t>Март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" </w:t>
      </w:r>
      <w:proofErr w:type="spellStart"/>
      <w:r w:rsidRPr="002309FD">
        <w:rPr>
          <w:rFonts w:ascii="Arial" w:eastAsia="Times New Roman" w:hAnsi="Arial" w:cs="Arial"/>
          <w:szCs w:val="20"/>
        </w:rPr>
        <w:t>същата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таблица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, </w:t>
      </w:r>
      <w:proofErr w:type="spellStart"/>
      <w:r w:rsidRPr="002309FD">
        <w:rPr>
          <w:rFonts w:ascii="Arial" w:eastAsia="Times New Roman" w:hAnsi="Arial" w:cs="Arial"/>
          <w:szCs w:val="20"/>
        </w:rPr>
        <w:t>но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с </w:t>
      </w:r>
      <w:proofErr w:type="spellStart"/>
      <w:r w:rsidRPr="002309FD">
        <w:rPr>
          <w:rFonts w:ascii="Arial" w:eastAsia="Times New Roman" w:hAnsi="Arial" w:cs="Arial"/>
          <w:szCs w:val="20"/>
        </w:rPr>
        <w:t>други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тестови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данни</w:t>
      </w:r>
      <w:proofErr w:type="spellEnd"/>
      <w:r w:rsidRPr="002309FD">
        <w:rPr>
          <w:rFonts w:ascii="Arial" w:eastAsia="Times New Roman" w:hAnsi="Arial" w:cs="Arial"/>
          <w:szCs w:val="20"/>
        </w:rPr>
        <w:t>.</w:t>
      </w:r>
    </w:p>
    <w:p w:rsidR="002309FD" w:rsidRPr="002309FD" w:rsidRDefault="002309FD" w:rsidP="002309FD">
      <w:pPr>
        <w:spacing w:after="120" w:line="240" w:lineRule="auto"/>
        <w:rPr>
          <w:rFonts w:ascii="Arial" w:eastAsia="Times New Roman" w:hAnsi="Arial" w:cs="Arial"/>
          <w:szCs w:val="20"/>
        </w:rPr>
      </w:pPr>
      <w:r w:rsidRPr="002309FD">
        <w:rPr>
          <w:rFonts w:ascii="Arial" w:eastAsia="Times New Roman" w:hAnsi="Arial" w:cs="Arial"/>
          <w:szCs w:val="20"/>
        </w:rPr>
        <w:t xml:space="preserve">6. </w:t>
      </w:r>
      <w:proofErr w:type="spellStart"/>
      <w:r w:rsidRPr="002309FD">
        <w:rPr>
          <w:rFonts w:ascii="Arial" w:eastAsia="Times New Roman" w:hAnsi="Arial" w:cs="Arial"/>
          <w:szCs w:val="20"/>
        </w:rPr>
        <w:t>Лист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"I </w:t>
      </w:r>
      <w:proofErr w:type="spellStart"/>
      <w:r w:rsidRPr="002309FD">
        <w:rPr>
          <w:rFonts w:ascii="Arial" w:eastAsia="Times New Roman" w:hAnsi="Arial" w:cs="Arial"/>
          <w:szCs w:val="20"/>
        </w:rPr>
        <w:t>тримесечие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" </w:t>
      </w:r>
      <w:proofErr w:type="spellStart"/>
      <w:r w:rsidRPr="002309FD">
        <w:rPr>
          <w:rFonts w:ascii="Arial" w:eastAsia="Times New Roman" w:hAnsi="Arial" w:cs="Arial"/>
          <w:szCs w:val="20"/>
        </w:rPr>
        <w:t>трябва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да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съдържа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същата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таблица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със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сумарни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данни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2309FD">
        <w:rPr>
          <w:rFonts w:ascii="Arial" w:eastAsia="Times New Roman" w:hAnsi="Arial" w:cs="Arial"/>
          <w:szCs w:val="20"/>
        </w:rPr>
        <w:t>за</w:t>
      </w:r>
      <w:proofErr w:type="spellEnd"/>
      <w:r w:rsidRPr="002309FD">
        <w:rPr>
          <w:rFonts w:ascii="Arial" w:eastAsia="Times New Roman" w:hAnsi="Arial" w:cs="Arial"/>
          <w:szCs w:val="20"/>
        </w:rPr>
        <w:t xml:space="preserve"> 3-те </w:t>
      </w:r>
      <w:proofErr w:type="spellStart"/>
      <w:r w:rsidRPr="002309FD">
        <w:rPr>
          <w:rFonts w:ascii="Arial" w:eastAsia="Times New Roman" w:hAnsi="Arial" w:cs="Arial"/>
          <w:szCs w:val="20"/>
        </w:rPr>
        <w:t>месеца</w:t>
      </w:r>
      <w:proofErr w:type="spellEnd"/>
    </w:p>
    <w:p w:rsidR="000E3145" w:rsidRPr="002309FD" w:rsidRDefault="002309FD" w:rsidP="002309FD">
      <w:pPr>
        <w:spacing w:after="120" w:line="240" w:lineRule="auto"/>
        <w:rPr>
          <w:sz w:val="24"/>
        </w:rPr>
      </w:pPr>
      <w:r w:rsidRPr="002309FD">
        <w:rPr>
          <w:sz w:val="24"/>
        </w:rPr>
        <w:tab/>
      </w:r>
      <w:bookmarkStart w:id="0" w:name="_GoBack"/>
      <w:bookmarkEnd w:id="0"/>
    </w:p>
    <w:sectPr w:rsidR="000E3145" w:rsidRPr="0023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FD"/>
    <w:rsid w:val="000E3145"/>
    <w:rsid w:val="0023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2D3B"/>
  <w15:chartTrackingRefBased/>
  <w15:docId w15:val="{0816CF7A-497D-4EC8-A6D6-2E821D49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2018-03-15T10:06:00Z</dcterms:created>
  <dcterms:modified xsi:type="dcterms:W3CDTF">2018-03-15T10:09:00Z</dcterms:modified>
</cp:coreProperties>
</file>