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B4" w:rsidRPr="00D24974" w:rsidRDefault="002F79B4" w:rsidP="00D24974">
      <w:pPr>
        <w:pStyle w:val="1"/>
        <w:spacing w:before="0" w:line="360" w:lineRule="auto"/>
        <w:rPr>
          <w:rFonts w:ascii="Times New Roman" w:hAnsi="Times New Roman" w:cs="Times New Roman"/>
          <w:color w:val="000000" w:themeColor="text1"/>
          <w:sz w:val="24"/>
          <w:szCs w:val="24"/>
        </w:rPr>
      </w:pP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2F79B4">
        <w:rPr>
          <w:rFonts w:ascii="Times New Roman" w:hAnsi="Times New Roman" w:cs="Times New Roman"/>
          <w:color w:val="000000" w:themeColor="text1"/>
          <w:sz w:val="24"/>
          <w:szCs w:val="24"/>
        </w:rPr>
        <w:tab/>
      </w:r>
      <w:r w:rsidRPr="00D24974">
        <w:rPr>
          <w:rFonts w:ascii="Times New Roman" w:hAnsi="Times New Roman" w:cs="Times New Roman"/>
          <w:color w:val="000000" w:themeColor="text1"/>
          <w:sz w:val="24"/>
          <w:szCs w:val="24"/>
        </w:rPr>
        <w:t xml:space="preserve">До </w:t>
      </w:r>
      <w:r w:rsidR="00D24974" w:rsidRPr="00D24974">
        <w:rPr>
          <w:rFonts w:ascii="Times New Roman" w:hAnsi="Times New Roman" w:cs="Times New Roman"/>
          <w:color w:val="000000" w:themeColor="text1"/>
          <w:sz w:val="24"/>
          <w:szCs w:val="24"/>
        </w:rPr>
        <w:t>Директора</w:t>
      </w:r>
    </w:p>
    <w:p w:rsidR="00D24974" w:rsidRPr="00D24974" w:rsidRDefault="00D24974" w:rsidP="00D24974">
      <w:pPr>
        <w:spacing w:after="0" w:line="360" w:lineRule="auto"/>
        <w:rPr>
          <w:rFonts w:ascii="Times New Roman" w:hAnsi="Times New Roman" w:cs="Times New Roman"/>
          <w:sz w:val="24"/>
          <w:szCs w:val="24"/>
        </w:rPr>
      </w:pP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t>на ДГ „Знаме на Мира“</w:t>
      </w:r>
    </w:p>
    <w:p w:rsidR="00D24974" w:rsidRPr="00D24974" w:rsidRDefault="00D24974" w:rsidP="00D24974">
      <w:pPr>
        <w:spacing w:after="0" w:line="360" w:lineRule="auto"/>
        <w:rPr>
          <w:rFonts w:ascii="Times New Roman" w:hAnsi="Times New Roman" w:cs="Times New Roman"/>
          <w:sz w:val="24"/>
          <w:szCs w:val="24"/>
        </w:rPr>
      </w:pP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r>
      <w:r w:rsidRPr="00D24974">
        <w:rPr>
          <w:rFonts w:ascii="Times New Roman" w:hAnsi="Times New Roman" w:cs="Times New Roman"/>
          <w:sz w:val="24"/>
          <w:szCs w:val="24"/>
        </w:rPr>
        <w:tab/>
        <w:t>гр. Балчик</w:t>
      </w:r>
    </w:p>
    <w:p w:rsidR="002F79B4" w:rsidRPr="00D24974" w:rsidRDefault="002F79B4" w:rsidP="00A264DE">
      <w:pPr>
        <w:pStyle w:val="1"/>
        <w:jc w:val="center"/>
        <w:rPr>
          <w:rFonts w:ascii="Times New Roman" w:hAnsi="Times New Roman" w:cs="Times New Roman"/>
          <w:color w:val="000000" w:themeColor="text1"/>
          <w:sz w:val="24"/>
          <w:szCs w:val="24"/>
        </w:rPr>
      </w:pPr>
    </w:p>
    <w:p w:rsidR="00A264DE" w:rsidRPr="002F79B4" w:rsidRDefault="00DA2584" w:rsidP="00A264DE">
      <w:pPr>
        <w:pStyle w:val="1"/>
        <w:jc w:val="center"/>
        <w:rPr>
          <w:rFonts w:ascii="Times New Roman" w:eastAsia="Calibri" w:hAnsi="Times New Roman" w:cs="Times New Roman"/>
          <w:b/>
          <w:bCs/>
          <w:caps/>
          <w:color w:val="000000" w:themeColor="text1"/>
          <w:sz w:val="24"/>
          <w:szCs w:val="24"/>
          <w:lang w:eastAsia="bg-BG"/>
        </w:rPr>
      </w:pPr>
      <w:r w:rsidRPr="002F79B4">
        <w:rPr>
          <w:rFonts w:ascii="Times New Roman" w:hAnsi="Times New Roman" w:cs="Times New Roman"/>
          <w:color w:val="000000" w:themeColor="text1"/>
          <w:sz w:val="24"/>
          <w:szCs w:val="24"/>
        </w:rPr>
        <w:tab/>
      </w:r>
    </w:p>
    <w:p w:rsidR="00A264DE" w:rsidRPr="002F79B4" w:rsidRDefault="00A264DE" w:rsidP="00A264DE">
      <w:pPr>
        <w:keepNext/>
        <w:widowControl w:val="0"/>
        <w:autoSpaceDE w:val="0"/>
        <w:autoSpaceDN w:val="0"/>
        <w:adjustRightInd w:val="0"/>
        <w:spacing w:after="0" w:line="240" w:lineRule="auto"/>
        <w:jc w:val="center"/>
        <w:outlineLvl w:val="0"/>
        <w:rPr>
          <w:rFonts w:ascii="Times New Roman" w:eastAsia="Calibri" w:hAnsi="Times New Roman" w:cs="Times New Roman"/>
          <w:b/>
          <w:caps/>
          <w:color w:val="000000" w:themeColor="text1"/>
          <w:sz w:val="24"/>
          <w:szCs w:val="24"/>
          <w:u w:val="single"/>
          <w:lang w:eastAsia="bg-BG"/>
        </w:rPr>
      </w:pPr>
      <w:r w:rsidRPr="002F79B4">
        <w:rPr>
          <w:rFonts w:ascii="Times New Roman" w:eastAsia="Arial Unicode MS" w:hAnsi="Times New Roman" w:cs="Times New Roman"/>
          <w:b/>
          <w:bCs/>
          <w:caps/>
          <w:color w:val="000000" w:themeColor="text1"/>
          <w:sz w:val="24"/>
          <w:szCs w:val="24"/>
          <w:u w:val="single"/>
          <w:lang w:eastAsia="bg-BG"/>
        </w:rPr>
        <w:t xml:space="preserve">ДОКЛАД – АНАЛИЗ на </w:t>
      </w:r>
      <w:r w:rsidR="0053548F" w:rsidRPr="002F79B4">
        <w:rPr>
          <w:rFonts w:ascii="Times New Roman" w:eastAsia="Arial Unicode MS" w:hAnsi="Times New Roman" w:cs="Times New Roman"/>
          <w:b/>
          <w:bCs/>
          <w:caps/>
          <w:color w:val="000000" w:themeColor="text1"/>
          <w:sz w:val="24"/>
          <w:szCs w:val="24"/>
          <w:u w:val="single"/>
          <w:lang w:val="en-US" w:eastAsia="bg-BG"/>
        </w:rPr>
        <w:t>II</w:t>
      </w:r>
      <w:r w:rsidR="0053548F" w:rsidRPr="002F79B4">
        <w:rPr>
          <w:rFonts w:ascii="Times New Roman" w:eastAsia="Arial Unicode MS" w:hAnsi="Times New Roman" w:cs="Times New Roman"/>
          <w:b/>
          <w:bCs/>
          <w:caps/>
          <w:color w:val="000000" w:themeColor="text1"/>
          <w:sz w:val="24"/>
          <w:szCs w:val="24"/>
          <w:u w:val="single"/>
          <w:lang w:eastAsia="bg-BG"/>
        </w:rPr>
        <w:t xml:space="preserve">а </w:t>
      </w:r>
      <w:r w:rsidRPr="002F79B4">
        <w:rPr>
          <w:rFonts w:ascii="Times New Roman" w:eastAsia="Calibri" w:hAnsi="Times New Roman" w:cs="Times New Roman"/>
          <w:b/>
          <w:caps/>
          <w:color w:val="000000" w:themeColor="text1"/>
          <w:sz w:val="24"/>
          <w:szCs w:val="24"/>
          <w:u w:val="single"/>
          <w:lang w:eastAsia="bg-BG"/>
        </w:rPr>
        <w:t>Група „Дъга“</w:t>
      </w:r>
    </w:p>
    <w:p w:rsidR="00A264DE" w:rsidRPr="002F79B4" w:rsidRDefault="00A264DE" w:rsidP="00A264DE">
      <w:pPr>
        <w:keepNext/>
        <w:widowControl w:val="0"/>
        <w:autoSpaceDE w:val="0"/>
        <w:autoSpaceDN w:val="0"/>
        <w:adjustRightInd w:val="0"/>
        <w:spacing w:after="0" w:line="240" w:lineRule="auto"/>
        <w:jc w:val="center"/>
        <w:outlineLvl w:val="0"/>
        <w:rPr>
          <w:rFonts w:ascii="Times New Roman" w:eastAsia="Calibri" w:hAnsi="Times New Roman" w:cs="Times New Roman"/>
          <w:b/>
          <w:bCs/>
          <w:caps/>
          <w:color w:val="000000" w:themeColor="text1"/>
          <w:sz w:val="24"/>
          <w:szCs w:val="24"/>
          <w:lang w:eastAsia="bg-BG"/>
        </w:rPr>
      </w:pPr>
    </w:p>
    <w:p w:rsidR="00A264DE" w:rsidRPr="002F79B4" w:rsidRDefault="00A264DE" w:rsidP="00A264DE">
      <w:pPr>
        <w:autoSpaceDE w:val="0"/>
        <w:autoSpaceDN w:val="0"/>
        <w:adjustRightInd w:val="0"/>
        <w:spacing w:after="0" w:line="300" w:lineRule="exact"/>
        <w:jc w:val="center"/>
        <w:rPr>
          <w:rFonts w:ascii="Times New Roman" w:eastAsia="Calibri" w:hAnsi="Times New Roman" w:cs="Times New Roman"/>
          <w:b/>
          <w:color w:val="000000" w:themeColor="text1"/>
          <w:sz w:val="24"/>
          <w:szCs w:val="24"/>
        </w:rPr>
      </w:pPr>
      <w:r w:rsidRPr="002F79B4">
        <w:rPr>
          <w:rFonts w:ascii="Times New Roman" w:eastAsia="Calibri" w:hAnsi="Times New Roman" w:cs="Times New Roman"/>
          <w:b/>
          <w:color w:val="000000" w:themeColor="text1"/>
          <w:sz w:val="24"/>
          <w:szCs w:val="24"/>
        </w:rPr>
        <w:t>ПРИОБЩАВАЩО ОБРАЗОВАНИЕ</w:t>
      </w:r>
    </w:p>
    <w:p w:rsidR="00D003D9" w:rsidRPr="002F79B4" w:rsidRDefault="00A264DE" w:rsidP="00D003D9">
      <w:pPr>
        <w:autoSpaceDE w:val="0"/>
        <w:autoSpaceDN w:val="0"/>
        <w:adjustRightInd w:val="0"/>
        <w:spacing w:after="0" w:line="300" w:lineRule="exact"/>
        <w:jc w:val="center"/>
        <w:rPr>
          <w:rFonts w:ascii="Times New Roman" w:eastAsia="Calibri" w:hAnsi="Times New Roman" w:cs="Times New Roman"/>
          <w:b/>
          <w:color w:val="000000" w:themeColor="text1"/>
          <w:sz w:val="24"/>
          <w:szCs w:val="24"/>
        </w:rPr>
      </w:pPr>
      <w:r w:rsidRPr="002F79B4">
        <w:rPr>
          <w:rFonts w:ascii="Times New Roman" w:eastAsia="Calibri" w:hAnsi="Times New Roman" w:cs="Times New Roman"/>
          <w:b/>
          <w:color w:val="000000" w:themeColor="text1"/>
          <w:sz w:val="24"/>
          <w:szCs w:val="24"/>
        </w:rPr>
        <w:t>за учебната 2018/2019 година</w:t>
      </w:r>
    </w:p>
    <w:p w:rsidR="00D003D9" w:rsidRPr="002F79B4" w:rsidRDefault="00D003D9" w:rsidP="00DA2584">
      <w:pPr>
        <w:rPr>
          <w:rFonts w:ascii="Times New Roman" w:hAnsi="Times New Roman" w:cs="Times New Roman"/>
          <w:color w:val="000000" w:themeColor="text1"/>
          <w:sz w:val="24"/>
          <w:szCs w:val="24"/>
        </w:rPr>
      </w:pPr>
    </w:p>
    <w:p w:rsidR="0053548F" w:rsidRPr="00921C02" w:rsidRDefault="00A264DE" w:rsidP="00DA2584">
      <w:pPr>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В групата няма деца</w:t>
      </w:r>
      <w:r w:rsidR="00DA2584" w:rsidRPr="00921C02">
        <w:rPr>
          <w:rFonts w:ascii="Times New Roman" w:hAnsi="Times New Roman" w:cs="Times New Roman"/>
          <w:color w:val="000000" w:themeColor="text1"/>
          <w:szCs w:val="24"/>
        </w:rPr>
        <w:t xml:space="preserve"> със специ</w:t>
      </w:r>
      <w:r w:rsidRPr="00921C02">
        <w:rPr>
          <w:rFonts w:ascii="Times New Roman" w:hAnsi="Times New Roman" w:cs="Times New Roman"/>
          <w:color w:val="000000" w:themeColor="text1"/>
          <w:szCs w:val="24"/>
        </w:rPr>
        <w:t>ални образователни потребности.</w:t>
      </w:r>
      <w:r w:rsidR="0053548F" w:rsidRPr="00921C02">
        <w:rPr>
          <w:rFonts w:ascii="Times New Roman" w:hAnsi="Times New Roman" w:cs="Times New Roman"/>
          <w:color w:val="000000" w:themeColor="text1"/>
          <w:szCs w:val="24"/>
        </w:rPr>
        <w:t xml:space="preserve"> </w:t>
      </w:r>
    </w:p>
    <w:p w:rsidR="00D003D9" w:rsidRPr="00921C02" w:rsidRDefault="00D003D9" w:rsidP="00DA2584">
      <w:pPr>
        <w:rPr>
          <w:rFonts w:ascii="Times New Roman" w:hAnsi="Times New Roman" w:cs="Times New Roman"/>
          <w:color w:val="000000" w:themeColor="text1"/>
          <w:szCs w:val="24"/>
          <w:lang w:val="en-US"/>
        </w:rPr>
      </w:pPr>
      <w:proofErr w:type="spellStart"/>
      <w:r w:rsidRPr="00921C02">
        <w:rPr>
          <w:rFonts w:ascii="Times New Roman" w:hAnsi="Times New Roman" w:cs="Times New Roman"/>
          <w:color w:val="000000" w:themeColor="text1"/>
          <w:szCs w:val="24"/>
          <w:lang w:val="en-US"/>
        </w:rPr>
        <w:t>През</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учебната</w:t>
      </w:r>
      <w:proofErr w:type="spellEnd"/>
      <w:r w:rsidRPr="00921C02">
        <w:rPr>
          <w:rFonts w:ascii="Times New Roman" w:hAnsi="Times New Roman" w:cs="Times New Roman"/>
          <w:color w:val="000000" w:themeColor="text1"/>
          <w:szCs w:val="24"/>
          <w:lang w:val="en-US"/>
        </w:rPr>
        <w:t xml:space="preserve"> 2018/2019 г. </w:t>
      </w:r>
      <w:proofErr w:type="spellStart"/>
      <w:r w:rsidRPr="00921C02">
        <w:rPr>
          <w:rFonts w:ascii="Times New Roman" w:hAnsi="Times New Roman" w:cs="Times New Roman"/>
          <w:color w:val="000000" w:themeColor="text1"/>
          <w:szCs w:val="24"/>
          <w:lang w:val="en-US"/>
        </w:rPr>
        <w:t>педагогическият</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екип</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на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група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Дъга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съумя</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да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осигури</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на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децата</w:t>
      </w:r>
      <w:proofErr w:type="spellEnd"/>
      <w:r w:rsidRPr="00921C02">
        <w:rPr>
          <w:rFonts w:ascii="Times New Roman" w:hAnsi="Times New Roman" w:cs="Times New Roman"/>
          <w:color w:val="000000" w:themeColor="text1"/>
          <w:szCs w:val="24"/>
          <w:lang w:val="en-US"/>
        </w:rPr>
        <w:t xml:space="preserve"> в </w:t>
      </w:r>
      <w:proofErr w:type="spellStart"/>
      <w:r w:rsidRPr="00921C02">
        <w:rPr>
          <w:rFonts w:ascii="Times New Roman" w:hAnsi="Times New Roman" w:cs="Times New Roman"/>
          <w:color w:val="000000" w:themeColor="text1"/>
          <w:szCs w:val="24"/>
          <w:lang w:val="en-US"/>
        </w:rPr>
        <w:t>групата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адекватна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на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потребностите</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им</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обща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подкрепа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като</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им</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осигури</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включване</w:t>
      </w:r>
      <w:proofErr w:type="spellEnd"/>
      <w:r w:rsidRPr="00921C02">
        <w:rPr>
          <w:rFonts w:ascii="Times New Roman" w:hAnsi="Times New Roman" w:cs="Times New Roman"/>
          <w:color w:val="000000" w:themeColor="text1"/>
          <w:szCs w:val="24"/>
          <w:lang w:val="en-US"/>
        </w:rPr>
        <w:t xml:space="preserve"> в </w:t>
      </w:r>
      <w:proofErr w:type="spellStart"/>
      <w:r w:rsidRPr="00921C02">
        <w:rPr>
          <w:rFonts w:ascii="Times New Roman" w:hAnsi="Times New Roman" w:cs="Times New Roman"/>
          <w:color w:val="000000" w:themeColor="text1"/>
          <w:szCs w:val="24"/>
          <w:lang w:val="en-US"/>
        </w:rPr>
        <w:t>разнообразни</w:t>
      </w:r>
      <w:proofErr w:type="spellEnd"/>
      <w:r w:rsidRPr="00921C02">
        <w:rPr>
          <w:rFonts w:ascii="Times New Roman" w:hAnsi="Times New Roman" w:cs="Times New Roman"/>
          <w:color w:val="000000" w:themeColor="text1"/>
          <w:szCs w:val="24"/>
          <w:lang w:val="en-US"/>
        </w:rPr>
        <w:t xml:space="preserve"> и </w:t>
      </w:r>
      <w:proofErr w:type="spellStart"/>
      <w:r w:rsidRPr="00921C02">
        <w:rPr>
          <w:rFonts w:ascii="Times New Roman" w:hAnsi="Times New Roman" w:cs="Times New Roman"/>
          <w:color w:val="000000" w:themeColor="text1"/>
          <w:szCs w:val="24"/>
          <w:lang w:val="en-US"/>
        </w:rPr>
        <w:t>интересни</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за</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тях</w:t>
      </w:r>
      <w:proofErr w:type="spellEnd"/>
      <w:r w:rsidRPr="00921C02">
        <w:rPr>
          <w:rFonts w:ascii="Times New Roman" w:hAnsi="Times New Roman" w:cs="Times New Roman"/>
          <w:color w:val="000000" w:themeColor="text1"/>
          <w:szCs w:val="24"/>
          <w:lang w:val="en-US"/>
        </w:rPr>
        <w:t xml:space="preserve"> </w:t>
      </w:r>
      <w:proofErr w:type="spellStart"/>
      <w:r w:rsidRPr="00921C02">
        <w:rPr>
          <w:rFonts w:ascii="Times New Roman" w:hAnsi="Times New Roman" w:cs="Times New Roman"/>
          <w:color w:val="000000" w:themeColor="text1"/>
          <w:szCs w:val="24"/>
          <w:lang w:val="en-US"/>
        </w:rPr>
        <w:t>дейности</w:t>
      </w:r>
      <w:proofErr w:type="spellEnd"/>
      <w:r w:rsidRPr="00921C02">
        <w:rPr>
          <w:rFonts w:ascii="Times New Roman" w:hAnsi="Times New Roman" w:cs="Times New Roman"/>
          <w:color w:val="000000" w:themeColor="text1"/>
          <w:szCs w:val="24"/>
          <w:lang w:val="en-US"/>
        </w:rPr>
        <w:t>.</w:t>
      </w:r>
    </w:p>
    <w:p w:rsidR="00161D0D" w:rsidRPr="00921C02" w:rsidRDefault="00161D0D" w:rsidP="00161D0D">
      <w:pPr>
        <w:pStyle w:val="a3"/>
        <w:numPr>
          <w:ilvl w:val="0"/>
          <w:numId w:val="2"/>
        </w:num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Работа с деца, чийто майчин език не е български:</w:t>
      </w:r>
    </w:p>
    <w:p w:rsidR="0053548F" w:rsidRPr="00921C02" w:rsidRDefault="00B048D3" w:rsidP="00161D0D">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През изминалата учебна година приоритет в работата на педагогическия екип бе работата с 6 деца, чийто майчин език е различен от българския. </w:t>
      </w:r>
    </w:p>
    <w:p w:rsidR="0053548F" w:rsidRPr="00921C02" w:rsidRDefault="0053548F" w:rsidP="00161D0D">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Едно от тях</w:t>
      </w:r>
      <w:r w:rsidR="00CF7356" w:rsidRPr="00921C02">
        <w:rPr>
          <w:rFonts w:ascii="Times New Roman" w:hAnsi="Times New Roman" w:cs="Times New Roman"/>
          <w:color w:val="000000" w:themeColor="text1"/>
          <w:szCs w:val="24"/>
        </w:rPr>
        <w:t>– Емре, дойде в края на първа г</w:t>
      </w:r>
      <w:r w:rsidR="00161D0D" w:rsidRPr="00921C02">
        <w:rPr>
          <w:rFonts w:ascii="Times New Roman" w:hAnsi="Times New Roman" w:cs="Times New Roman"/>
          <w:color w:val="000000" w:themeColor="text1"/>
          <w:szCs w:val="24"/>
        </w:rPr>
        <w:t>рупа от среда, почти не общува</w:t>
      </w:r>
      <w:r w:rsidRPr="00921C02">
        <w:rPr>
          <w:rFonts w:ascii="Times New Roman" w:hAnsi="Times New Roman" w:cs="Times New Roman"/>
          <w:color w:val="000000" w:themeColor="text1"/>
          <w:szCs w:val="24"/>
        </w:rPr>
        <w:t>ща</w:t>
      </w:r>
      <w:r w:rsidR="00CF7356" w:rsidRPr="00921C02">
        <w:rPr>
          <w:rFonts w:ascii="Times New Roman" w:hAnsi="Times New Roman" w:cs="Times New Roman"/>
          <w:color w:val="000000" w:themeColor="text1"/>
          <w:szCs w:val="24"/>
        </w:rPr>
        <w:t xml:space="preserve"> на български език. То имаше съвсем елементарен речник на български, което силно затрудняваше адаптацията и социализацията му в групата. </w:t>
      </w:r>
    </w:p>
    <w:p w:rsidR="0053548F" w:rsidRPr="00921C02" w:rsidRDefault="0053548F" w:rsidP="00161D0D">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В началото на втора група, при диагностициране знанията и уменията на детето, по всички направления постиженията му бяха на ниско ниво. Това накара педагогическия екип да планира дейности, които да подпомогнат по-успешното и по-бързо овладяване на българския език.</w:t>
      </w:r>
    </w:p>
    <w:p w:rsidR="00CF7356" w:rsidRPr="00921C02" w:rsidRDefault="00CF7356" w:rsidP="00161D0D">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Ежедневно то бе включено</w:t>
      </w:r>
      <w:r w:rsidR="0053548F" w:rsidRPr="00921C02">
        <w:rPr>
          <w:rFonts w:ascii="Times New Roman" w:hAnsi="Times New Roman" w:cs="Times New Roman"/>
          <w:color w:val="000000" w:themeColor="text1"/>
          <w:szCs w:val="24"/>
        </w:rPr>
        <w:t xml:space="preserve"> </w:t>
      </w:r>
      <w:r w:rsidRPr="00921C02">
        <w:rPr>
          <w:rFonts w:ascii="Times New Roman" w:hAnsi="Times New Roman" w:cs="Times New Roman"/>
          <w:color w:val="000000" w:themeColor="text1"/>
          <w:szCs w:val="24"/>
        </w:rPr>
        <w:t>заедн</w:t>
      </w:r>
      <w:r w:rsidR="0053548F" w:rsidRPr="00921C02">
        <w:rPr>
          <w:rFonts w:ascii="Times New Roman" w:hAnsi="Times New Roman" w:cs="Times New Roman"/>
          <w:color w:val="000000" w:themeColor="text1"/>
          <w:szCs w:val="24"/>
        </w:rPr>
        <w:t xml:space="preserve">о с останалите 5 деца в групови, а също </w:t>
      </w:r>
      <w:r w:rsidRPr="00921C02">
        <w:rPr>
          <w:rFonts w:ascii="Times New Roman" w:hAnsi="Times New Roman" w:cs="Times New Roman"/>
          <w:color w:val="000000" w:themeColor="text1"/>
          <w:szCs w:val="24"/>
        </w:rPr>
        <w:t xml:space="preserve">и </w:t>
      </w:r>
      <w:r w:rsidR="0053548F" w:rsidRPr="00921C02">
        <w:rPr>
          <w:rFonts w:ascii="Times New Roman" w:hAnsi="Times New Roman" w:cs="Times New Roman"/>
          <w:color w:val="000000" w:themeColor="text1"/>
          <w:szCs w:val="24"/>
        </w:rPr>
        <w:t xml:space="preserve">в </w:t>
      </w:r>
      <w:r w:rsidRPr="00921C02">
        <w:rPr>
          <w:rFonts w:ascii="Times New Roman" w:hAnsi="Times New Roman" w:cs="Times New Roman"/>
          <w:color w:val="000000" w:themeColor="text1"/>
          <w:szCs w:val="24"/>
        </w:rPr>
        <w:t>индивидуални дейности, планирани и вписани в дневника</w:t>
      </w:r>
      <w:r w:rsidR="0053548F" w:rsidRPr="00921C02">
        <w:rPr>
          <w:rFonts w:ascii="Times New Roman" w:hAnsi="Times New Roman" w:cs="Times New Roman"/>
          <w:color w:val="000000" w:themeColor="text1"/>
          <w:szCs w:val="24"/>
        </w:rPr>
        <w:t xml:space="preserve"> на групата. Основно това бяха</w:t>
      </w:r>
      <w:r w:rsidRPr="00921C02">
        <w:rPr>
          <w:rFonts w:ascii="Times New Roman" w:hAnsi="Times New Roman" w:cs="Times New Roman"/>
          <w:color w:val="000000" w:themeColor="text1"/>
          <w:szCs w:val="24"/>
        </w:rPr>
        <w:t xml:space="preserve"> ДИ и ДИУ по БЕЛ</w:t>
      </w:r>
      <w:r w:rsidR="0053548F" w:rsidRPr="00921C02">
        <w:rPr>
          <w:rFonts w:ascii="Times New Roman" w:hAnsi="Times New Roman" w:cs="Times New Roman"/>
          <w:color w:val="000000" w:themeColor="text1"/>
          <w:szCs w:val="24"/>
        </w:rPr>
        <w:t xml:space="preserve"> /“Кое е моето име“,“Назови с повече думи“, „Разкажи за мен“/</w:t>
      </w:r>
      <w:r w:rsidRPr="00921C02">
        <w:rPr>
          <w:rFonts w:ascii="Times New Roman" w:hAnsi="Times New Roman" w:cs="Times New Roman"/>
          <w:color w:val="000000" w:themeColor="text1"/>
          <w:szCs w:val="24"/>
        </w:rPr>
        <w:t>, възприемане и драматизиране на приказки за деца</w:t>
      </w:r>
      <w:r w:rsidR="0053548F" w:rsidRPr="00921C02">
        <w:rPr>
          <w:rFonts w:ascii="Times New Roman" w:hAnsi="Times New Roman" w:cs="Times New Roman"/>
          <w:color w:val="000000" w:themeColor="text1"/>
          <w:szCs w:val="24"/>
        </w:rPr>
        <w:t xml:space="preserve"> /„Косе Босе“, „Житената питка“, „Трите прасенца“/</w:t>
      </w:r>
      <w:r w:rsidRPr="00921C02">
        <w:rPr>
          <w:rFonts w:ascii="Times New Roman" w:hAnsi="Times New Roman" w:cs="Times New Roman"/>
          <w:color w:val="000000" w:themeColor="text1"/>
          <w:szCs w:val="24"/>
        </w:rPr>
        <w:t>, както и изпълняване на поръчения, в които активно се използва речева дейност</w:t>
      </w:r>
      <w:r w:rsidR="0053548F" w:rsidRPr="00921C02">
        <w:rPr>
          <w:rFonts w:ascii="Times New Roman" w:hAnsi="Times New Roman" w:cs="Times New Roman"/>
          <w:color w:val="000000" w:themeColor="text1"/>
          <w:szCs w:val="24"/>
        </w:rPr>
        <w:t>/ „Намери..., донеси и разкажи“, „Потърси..“/</w:t>
      </w:r>
      <w:r w:rsidRPr="00921C02">
        <w:rPr>
          <w:rFonts w:ascii="Times New Roman" w:hAnsi="Times New Roman" w:cs="Times New Roman"/>
          <w:color w:val="000000" w:themeColor="text1"/>
          <w:szCs w:val="24"/>
        </w:rPr>
        <w:t>.</w:t>
      </w:r>
    </w:p>
    <w:p w:rsidR="0053548F" w:rsidRPr="00921C02" w:rsidRDefault="0053548F" w:rsidP="00161D0D">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В края на учебната година бе констатирано, че постиженията на детето са в рамките на средното ниво.</w:t>
      </w:r>
    </w:p>
    <w:p w:rsidR="00CF7356" w:rsidRPr="00921C02" w:rsidRDefault="0053548F"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Две от ромско говорящите</w:t>
      </w:r>
      <w:r w:rsidR="00CF7356" w:rsidRPr="00921C02">
        <w:rPr>
          <w:rFonts w:ascii="Times New Roman" w:hAnsi="Times New Roman" w:cs="Times New Roman"/>
          <w:color w:val="000000" w:themeColor="text1"/>
          <w:szCs w:val="24"/>
        </w:rPr>
        <w:t xml:space="preserve"> деца – Емир и Сонер, са посещавали ясла, </w:t>
      </w:r>
      <w:r w:rsidR="00AC5C77" w:rsidRPr="00921C02">
        <w:rPr>
          <w:rFonts w:ascii="Times New Roman" w:hAnsi="Times New Roman" w:cs="Times New Roman"/>
          <w:color w:val="000000" w:themeColor="text1"/>
          <w:szCs w:val="24"/>
        </w:rPr>
        <w:t>а Ервин – заедно с тях</w:t>
      </w:r>
      <w:r w:rsidR="00CF7356" w:rsidRPr="00921C02">
        <w:rPr>
          <w:rFonts w:ascii="Times New Roman" w:hAnsi="Times New Roman" w:cs="Times New Roman"/>
          <w:color w:val="000000" w:themeColor="text1"/>
          <w:szCs w:val="24"/>
        </w:rPr>
        <w:t xml:space="preserve"> редовно първа група, в семействата се говори на български, така, че най- големия проблем при тях бе граматически правилната реч, произношението, както и ограничаване от наша страна на навика да общуват на родния език, което би довело до изолация в микрогрупата. Всъщност тези деца бяха и наши помощници в процеса на адаптиране на детето, невладеещо български език.</w:t>
      </w:r>
    </w:p>
    <w:p w:rsidR="00A55019" w:rsidRPr="00921C02" w:rsidRDefault="00A55019"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При диагностициране постиженията на </w:t>
      </w:r>
      <w:r w:rsidR="00AC5C77" w:rsidRPr="00921C02">
        <w:rPr>
          <w:rFonts w:ascii="Times New Roman" w:hAnsi="Times New Roman" w:cs="Times New Roman"/>
          <w:color w:val="000000" w:themeColor="text1"/>
          <w:szCs w:val="24"/>
        </w:rPr>
        <w:t>тези три деца</w:t>
      </w:r>
      <w:r w:rsidRPr="00921C02">
        <w:rPr>
          <w:rFonts w:ascii="Times New Roman" w:hAnsi="Times New Roman" w:cs="Times New Roman"/>
          <w:color w:val="000000" w:themeColor="text1"/>
          <w:szCs w:val="24"/>
        </w:rPr>
        <w:t xml:space="preserve"> на </w:t>
      </w:r>
      <w:r w:rsidR="00AC5C77" w:rsidRPr="00921C02">
        <w:rPr>
          <w:rFonts w:ascii="Times New Roman" w:hAnsi="Times New Roman" w:cs="Times New Roman"/>
          <w:color w:val="000000" w:themeColor="text1"/>
          <w:szCs w:val="24"/>
        </w:rPr>
        <w:t>вход нивото</w:t>
      </w:r>
      <w:r w:rsidRPr="00921C02">
        <w:rPr>
          <w:rFonts w:ascii="Times New Roman" w:hAnsi="Times New Roman" w:cs="Times New Roman"/>
          <w:color w:val="000000" w:themeColor="text1"/>
          <w:szCs w:val="24"/>
        </w:rPr>
        <w:t xml:space="preserve"> по направление БЕЛ бе средно. На изходно ниво те показаха високо ниво на постижения както по български език, така и по останалите направления</w:t>
      </w:r>
      <w:r w:rsidR="00B22170" w:rsidRPr="00921C02">
        <w:rPr>
          <w:rFonts w:ascii="Times New Roman" w:hAnsi="Times New Roman" w:cs="Times New Roman"/>
          <w:color w:val="000000" w:themeColor="text1"/>
          <w:szCs w:val="24"/>
        </w:rPr>
        <w:t>, тоест развитието им е в норма</w:t>
      </w:r>
      <w:r w:rsidRPr="00921C02">
        <w:rPr>
          <w:rFonts w:ascii="Times New Roman" w:hAnsi="Times New Roman" w:cs="Times New Roman"/>
          <w:color w:val="000000" w:themeColor="text1"/>
          <w:szCs w:val="24"/>
        </w:rPr>
        <w:t>.</w:t>
      </w:r>
    </w:p>
    <w:p w:rsidR="00CF7356" w:rsidRPr="00921C02" w:rsidRDefault="00CF7356"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lastRenderedPageBreak/>
        <w:t xml:space="preserve">Анджелика </w:t>
      </w:r>
      <w:r w:rsidR="00AC5C77" w:rsidRPr="00921C02">
        <w:rPr>
          <w:rFonts w:ascii="Times New Roman" w:hAnsi="Times New Roman" w:cs="Times New Roman"/>
          <w:color w:val="000000" w:themeColor="text1"/>
          <w:szCs w:val="24"/>
        </w:rPr>
        <w:t xml:space="preserve">посещава детска градина от началото на първа група. Средата е предимно ромско говоряща – детето се отглежда от бабата, родителите са в чужбина. Детето рядко посещава детска градина, тъй като често боледува. На входно ниво показателите й бяха под средното ниво.  </w:t>
      </w:r>
    </w:p>
    <w:p w:rsidR="00AC5C77" w:rsidRPr="00921C02" w:rsidRDefault="00AC5C77"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През първото полугодие с детето се работеше индивидуално върху речниковото развитие, както и граматически правилната реч чрез разговори, ДИ, филмчета, поръчения. Включвахме го в групова работа заедно с другите деца от подгрупата при възприемане и преразказване на приказки.</w:t>
      </w:r>
    </w:p>
    <w:p w:rsidR="00AC5C77" w:rsidRPr="00921C02" w:rsidRDefault="00AC5C77"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Преди Коледните празници детето замина в чужбина при родителите си</w:t>
      </w:r>
      <w:r w:rsidR="00D003D9" w:rsidRPr="00921C02">
        <w:rPr>
          <w:rFonts w:ascii="Times New Roman" w:hAnsi="Times New Roman" w:cs="Times New Roman"/>
          <w:color w:val="000000" w:themeColor="text1"/>
          <w:szCs w:val="24"/>
        </w:rPr>
        <w:t>, така, че не е тестувано на изходно ниво</w:t>
      </w:r>
      <w:r w:rsidRPr="00921C02">
        <w:rPr>
          <w:rFonts w:ascii="Times New Roman" w:hAnsi="Times New Roman" w:cs="Times New Roman"/>
          <w:color w:val="000000" w:themeColor="text1"/>
          <w:szCs w:val="24"/>
        </w:rPr>
        <w:t>.</w:t>
      </w:r>
    </w:p>
    <w:p w:rsidR="00D003D9" w:rsidRPr="00921C02" w:rsidRDefault="00CF7356"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Друго от децата</w:t>
      </w:r>
      <w:r w:rsidR="00D003D9" w:rsidRPr="00921C02">
        <w:rPr>
          <w:rFonts w:ascii="Times New Roman" w:hAnsi="Times New Roman" w:cs="Times New Roman"/>
          <w:color w:val="000000" w:themeColor="text1"/>
          <w:szCs w:val="24"/>
        </w:rPr>
        <w:t>- Костадин, при постъпването си в детска градина в първа група, не владееше</w:t>
      </w:r>
      <w:r w:rsidR="00B22170" w:rsidRPr="00921C02">
        <w:rPr>
          <w:rFonts w:ascii="Times New Roman" w:hAnsi="Times New Roman" w:cs="Times New Roman"/>
          <w:color w:val="000000" w:themeColor="text1"/>
          <w:szCs w:val="24"/>
        </w:rPr>
        <w:t xml:space="preserve"> </w:t>
      </w:r>
      <w:r w:rsidR="00D003D9" w:rsidRPr="00921C02">
        <w:rPr>
          <w:rFonts w:ascii="Times New Roman" w:hAnsi="Times New Roman" w:cs="Times New Roman"/>
          <w:color w:val="000000" w:themeColor="text1"/>
          <w:szCs w:val="24"/>
        </w:rPr>
        <w:t xml:space="preserve">изобщо </w:t>
      </w:r>
      <w:r w:rsidR="00B22170" w:rsidRPr="00921C02">
        <w:rPr>
          <w:rFonts w:ascii="Times New Roman" w:hAnsi="Times New Roman" w:cs="Times New Roman"/>
          <w:color w:val="000000" w:themeColor="text1"/>
          <w:szCs w:val="24"/>
        </w:rPr>
        <w:t xml:space="preserve">български език, вследствие на това имаше проблем с адаптацията и социализацията. Детето </w:t>
      </w:r>
      <w:r w:rsidR="00D003D9" w:rsidRPr="00921C02">
        <w:rPr>
          <w:rFonts w:ascii="Times New Roman" w:hAnsi="Times New Roman" w:cs="Times New Roman"/>
          <w:color w:val="000000" w:themeColor="text1"/>
          <w:szCs w:val="24"/>
        </w:rPr>
        <w:t xml:space="preserve">все още </w:t>
      </w:r>
      <w:r w:rsidR="00B22170" w:rsidRPr="00921C02">
        <w:rPr>
          <w:rFonts w:ascii="Times New Roman" w:hAnsi="Times New Roman" w:cs="Times New Roman"/>
          <w:color w:val="000000" w:themeColor="text1"/>
          <w:szCs w:val="24"/>
        </w:rPr>
        <w:t>среща трудности с овладяването на българския език, като нивото на входящата диагностика в нача</w:t>
      </w:r>
      <w:r w:rsidR="00D003D9" w:rsidRPr="00921C02">
        <w:rPr>
          <w:rFonts w:ascii="Times New Roman" w:hAnsi="Times New Roman" w:cs="Times New Roman"/>
          <w:color w:val="000000" w:themeColor="text1"/>
          <w:szCs w:val="24"/>
        </w:rPr>
        <w:t>лото на втора група бе ниско. Това ни накара да включим Коко в допълнителни дейности за обща подкрепа в индивидуални и групови занимания, като отново наблягахме на дидактичните игри и игрови упражнения, обогатяващи речника.</w:t>
      </w:r>
      <w:r w:rsidRPr="00921C02">
        <w:rPr>
          <w:rFonts w:ascii="Times New Roman" w:hAnsi="Times New Roman" w:cs="Times New Roman"/>
          <w:color w:val="000000" w:themeColor="text1"/>
          <w:szCs w:val="24"/>
        </w:rPr>
        <w:t xml:space="preserve"> </w:t>
      </w:r>
    </w:p>
    <w:p w:rsidR="00A264DE" w:rsidRPr="00921C02" w:rsidRDefault="00161D0D" w:rsidP="00A264DE">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О</w:t>
      </w:r>
      <w:r w:rsidR="00A264DE" w:rsidRPr="00921C02">
        <w:rPr>
          <w:rFonts w:ascii="Times New Roman" w:hAnsi="Times New Roman" w:cs="Times New Roman"/>
          <w:color w:val="000000" w:themeColor="text1"/>
          <w:szCs w:val="24"/>
        </w:rPr>
        <w:t xml:space="preserve">свен с граматически правилната и свързана реч, </w:t>
      </w:r>
      <w:r w:rsidR="00D003D9" w:rsidRPr="00921C02">
        <w:rPr>
          <w:rFonts w:ascii="Times New Roman" w:hAnsi="Times New Roman" w:cs="Times New Roman"/>
          <w:color w:val="000000" w:themeColor="text1"/>
          <w:szCs w:val="24"/>
        </w:rPr>
        <w:t xml:space="preserve">той </w:t>
      </w:r>
      <w:r w:rsidR="00A264DE" w:rsidRPr="00921C02">
        <w:rPr>
          <w:rFonts w:ascii="Times New Roman" w:hAnsi="Times New Roman" w:cs="Times New Roman"/>
          <w:color w:val="000000" w:themeColor="text1"/>
          <w:szCs w:val="24"/>
        </w:rPr>
        <w:t xml:space="preserve">имаше проблем и с произношението. Това ни накара да се консултираме с родителите и да потърсим професионална помощ от логопед, който </w:t>
      </w:r>
      <w:r w:rsidR="00CF7356" w:rsidRPr="00921C02">
        <w:rPr>
          <w:rFonts w:ascii="Times New Roman" w:hAnsi="Times New Roman" w:cs="Times New Roman"/>
          <w:color w:val="000000" w:themeColor="text1"/>
          <w:szCs w:val="24"/>
        </w:rPr>
        <w:t xml:space="preserve">впоследствие </w:t>
      </w:r>
      <w:r w:rsidR="00A264DE" w:rsidRPr="00921C02">
        <w:rPr>
          <w:rFonts w:ascii="Times New Roman" w:hAnsi="Times New Roman" w:cs="Times New Roman"/>
          <w:color w:val="000000" w:themeColor="text1"/>
          <w:szCs w:val="24"/>
        </w:rPr>
        <w:t>всяка седмица посещаваше детето в ученото заведение.</w:t>
      </w:r>
    </w:p>
    <w:p w:rsidR="00CF7356" w:rsidRPr="00921C02" w:rsidRDefault="00CF7356" w:rsidP="00A264DE">
      <w:pPr>
        <w:jc w:val="both"/>
        <w:rPr>
          <w:rFonts w:ascii="Times New Roman" w:hAnsi="Times New Roman" w:cs="Times New Roman"/>
          <w:color w:val="000000" w:themeColor="text1"/>
          <w:szCs w:val="24"/>
        </w:rPr>
      </w:pPr>
    </w:p>
    <w:p w:rsidR="00DA2584" w:rsidRPr="00921C02" w:rsidRDefault="00DA2584" w:rsidP="00DA2584">
      <w:pPr>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w:t>
      </w:r>
      <w:r w:rsidRPr="00921C02">
        <w:rPr>
          <w:rFonts w:ascii="Times New Roman" w:hAnsi="Times New Roman" w:cs="Times New Roman"/>
          <w:color w:val="000000" w:themeColor="text1"/>
          <w:szCs w:val="24"/>
        </w:rPr>
        <w:tab/>
      </w:r>
      <w:r w:rsidR="00161D0D" w:rsidRPr="00921C02">
        <w:rPr>
          <w:rFonts w:ascii="Times New Roman" w:hAnsi="Times New Roman" w:cs="Times New Roman"/>
          <w:color w:val="000000" w:themeColor="text1"/>
          <w:szCs w:val="24"/>
        </w:rPr>
        <w:t>Р</w:t>
      </w:r>
      <w:r w:rsidRPr="00921C02">
        <w:rPr>
          <w:rFonts w:ascii="Times New Roman" w:hAnsi="Times New Roman" w:cs="Times New Roman"/>
          <w:color w:val="000000" w:themeColor="text1"/>
          <w:szCs w:val="24"/>
        </w:rPr>
        <w:t>абота с талантливи деца:</w:t>
      </w:r>
    </w:p>
    <w:p w:rsidR="00161D0D" w:rsidRPr="00921C02" w:rsidRDefault="00DA2584"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В групата има деца, които имат артистични наклонности и затова от педагогическия екип един ден в седмицата бе определен за драматизиране на познати приказки, както и за  авторски импровизации. В тия театрални постановки се включваха и всички останали желаещи, което повлия положително и върху децата от ромски произход.</w:t>
      </w:r>
      <w:r w:rsidR="00161D0D" w:rsidRPr="00921C02">
        <w:rPr>
          <w:rFonts w:ascii="Times New Roman" w:hAnsi="Times New Roman" w:cs="Times New Roman"/>
          <w:color w:val="000000" w:themeColor="text1"/>
          <w:szCs w:val="24"/>
        </w:rPr>
        <w:t xml:space="preserve"> Особено артистично си изпълняваха ролите Сонер, Дария, Даная Бориславова.</w:t>
      </w:r>
    </w:p>
    <w:p w:rsidR="00161D0D" w:rsidRPr="00921C02" w:rsidRDefault="00DA2584"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Допълнителни дейности се предлагат и на децата, които обичат да рисува</w:t>
      </w:r>
      <w:r w:rsidR="00D003D9" w:rsidRPr="00921C02">
        <w:rPr>
          <w:rFonts w:ascii="Times New Roman" w:hAnsi="Times New Roman" w:cs="Times New Roman"/>
          <w:color w:val="000000" w:themeColor="text1"/>
          <w:szCs w:val="24"/>
        </w:rPr>
        <w:t>т – осигуряваха</w:t>
      </w:r>
      <w:r w:rsidR="007B062C" w:rsidRPr="00921C02">
        <w:rPr>
          <w:rFonts w:ascii="Times New Roman" w:hAnsi="Times New Roman" w:cs="Times New Roman"/>
          <w:color w:val="000000" w:themeColor="text1"/>
          <w:szCs w:val="24"/>
        </w:rPr>
        <w:t xml:space="preserve"> се</w:t>
      </w:r>
      <w:r w:rsidR="00D003D9" w:rsidRPr="00921C02">
        <w:rPr>
          <w:rFonts w:ascii="Times New Roman" w:hAnsi="Times New Roman" w:cs="Times New Roman"/>
          <w:color w:val="000000" w:themeColor="text1"/>
          <w:szCs w:val="24"/>
        </w:rPr>
        <w:t xml:space="preserve"> </w:t>
      </w:r>
      <w:r w:rsidRPr="00921C02">
        <w:rPr>
          <w:rFonts w:ascii="Times New Roman" w:hAnsi="Times New Roman" w:cs="Times New Roman"/>
          <w:color w:val="000000" w:themeColor="text1"/>
          <w:szCs w:val="24"/>
        </w:rPr>
        <w:t>материали за ап</w:t>
      </w:r>
      <w:r w:rsidR="00161D0D" w:rsidRPr="00921C02">
        <w:rPr>
          <w:rFonts w:ascii="Times New Roman" w:hAnsi="Times New Roman" w:cs="Times New Roman"/>
          <w:color w:val="000000" w:themeColor="text1"/>
          <w:szCs w:val="24"/>
        </w:rPr>
        <w:t>ликиране, моделиране и рисуване</w:t>
      </w:r>
      <w:r w:rsidR="00071D58" w:rsidRPr="00921C02">
        <w:rPr>
          <w:rFonts w:ascii="Times New Roman" w:hAnsi="Times New Roman" w:cs="Times New Roman"/>
          <w:color w:val="000000" w:themeColor="text1"/>
          <w:szCs w:val="24"/>
        </w:rPr>
        <w:t>. Чудесни обемни образи моделираха с пла</w:t>
      </w:r>
      <w:r w:rsidR="00BA6829" w:rsidRPr="00921C02">
        <w:rPr>
          <w:rFonts w:ascii="Times New Roman" w:hAnsi="Times New Roman" w:cs="Times New Roman"/>
          <w:color w:val="000000" w:themeColor="text1"/>
          <w:szCs w:val="24"/>
        </w:rPr>
        <w:t>с</w:t>
      </w:r>
      <w:r w:rsidR="00071D58" w:rsidRPr="00921C02">
        <w:rPr>
          <w:rFonts w:ascii="Times New Roman" w:hAnsi="Times New Roman" w:cs="Times New Roman"/>
          <w:color w:val="000000" w:themeColor="text1"/>
          <w:szCs w:val="24"/>
        </w:rPr>
        <w:t xml:space="preserve">тилин и пенотопчета Калоян и Даная Великова. Апликираните рибки с природни материали на Зорница, Ана-Мария, Карина, Игор оформиха постоянна изложба  в  групата през учебната година. </w:t>
      </w:r>
      <w:r w:rsidR="00E40877" w:rsidRPr="00921C02">
        <w:rPr>
          <w:rFonts w:ascii="Times New Roman" w:hAnsi="Times New Roman" w:cs="Times New Roman"/>
          <w:color w:val="000000" w:themeColor="text1"/>
          <w:szCs w:val="24"/>
        </w:rPr>
        <w:t>Зимните  пейзажи на Игор, Кристияна и Моника допълниха празничното ни настроение преди Коледа.</w:t>
      </w:r>
      <w:r w:rsidR="000F1374" w:rsidRPr="00921C02">
        <w:rPr>
          <w:rFonts w:ascii="Times New Roman" w:hAnsi="Times New Roman" w:cs="Times New Roman"/>
          <w:color w:val="000000" w:themeColor="text1"/>
          <w:szCs w:val="24"/>
        </w:rPr>
        <w:t xml:space="preserve"> Организирахме изложба на коледна украса в групата, като в нея се включиха родителите заедно с децата си – изработиха заедно най-разнообразни декоративни пана, обемни образи, рисунки. </w:t>
      </w:r>
      <w:r w:rsidR="00646BC9" w:rsidRPr="00921C02">
        <w:rPr>
          <w:rFonts w:ascii="Times New Roman" w:hAnsi="Times New Roman" w:cs="Times New Roman"/>
          <w:color w:val="000000" w:themeColor="text1"/>
          <w:szCs w:val="24"/>
        </w:rPr>
        <w:t xml:space="preserve">Всички деца получиха признание за своята сръчност </w:t>
      </w:r>
      <w:r w:rsidR="00F9330B" w:rsidRPr="00921C02">
        <w:rPr>
          <w:rFonts w:ascii="Times New Roman" w:hAnsi="Times New Roman" w:cs="Times New Roman"/>
          <w:color w:val="000000" w:themeColor="text1"/>
          <w:szCs w:val="24"/>
        </w:rPr>
        <w:t xml:space="preserve">и креативност </w:t>
      </w:r>
      <w:r w:rsidR="00646BC9" w:rsidRPr="00921C02">
        <w:rPr>
          <w:rFonts w:ascii="Times New Roman" w:hAnsi="Times New Roman" w:cs="Times New Roman"/>
          <w:color w:val="000000" w:themeColor="text1"/>
          <w:szCs w:val="24"/>
        </w:rPr>
        <w:t xml:space="preserve">от родителите и екипа в групата. </w:t>
      </w:r>
      <w:proofErr w:type="spellStart"/>
      <w:r w:rsidR="000F1374" w:rsidRPr="00921C02">
        <w:rPr>
          <w:rFonts w:ascii="Times New Roman" w:hAnsi="Times New Roman" w:cs="Times New Roman"/>
          <w:color w:val="000000" w:themeColor="text1"/>
          <w:szCs w:val="24"/>
        </w:rPr>
        <w:t>Даная</w:t>
      </w:r>
      <w:proofErr w:type="spellEnd"/>
      <w:r w:rsidR="000F1374" w:rsidRPr="00921C02">
        <w:rPr>
          <w:rFonts w:ascii="Times New Roman" w:hAnsi="Times New Roman" w:cs="Times New Roman"/>
          <w:color w:val="000000" w:themeColor="text1"/>
          <w:szCs w:val="24"/>
        </w:rPr>
        <w:t xml:space="preserve"> Великова беше наградена на конкурс за изработване на великденска украса, организиран от градския исторически музей</w:t>
      </w:r>
      <w:r w:rsidR="00646BC9" w:rsidRPr="00921C02">
        <w:rPr>
          <w:rFonts w:ascii="Times New Roman" w:hAnsi="Times New Roman" w:cs="Times New Roman"/>
          <w:color w:val="000000" w:themeColor="text1"/>
          <w:szCs w:val="24"/>
        </w:rPr>
        <w:t>,</w:t>
      </w:r>
      <w:r w:rsidR="000F1374" w:rsidRPr="00921C02">
        <w:rPr>
          <w:rFonts w:ascii="Times New Roman" w:hAnsi="Times New Roman" w:cs="Times New Roman"/>
          <w:color w:val="000000" w:themeColor="text1"/>
          <w:szCs w:val="24"/>
        </w:rPr>
        <w:t xml:space="preserve"> с грамота.</w:t>
      </w:r>
    </w:p>
    <w:p w:rsidR="00E40877" w:rsidRPr="00921C02" w:rsidRDefault="00E40877"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Децата, които проя</w:t>
      </w:r>
      <w:r w:rsidR="00566AB5" w:rsidRPr="00921C02">
        <w:rPr>
          <w:rFonts w:ascii="Times New Roman" w:hAnsi="Times New Roman" w:cs="Times New Roman"/>
          <w:color w:val="000000" w:themeColor="text1"/>
          <w:szCs w:val="24"/>
        </w:rPr>
        <w:t xml:space="preserve">виха наклонности към музиката </w:t>
      </w:r>
      <w:r w:rsidRPr="00921C02">
        <w:rPr>
          <w:rFonts w:ascii="Times New Roman" w:hAnsi="Times New Roman" w:cs="Times New Roman"/>
          <w:color w:val="000000" w:themeColor="text1"/>
          <w:szCs w:val="24"/>
        </w:rPr>
        <w:t xml:space="preserve">се изявяваха на концерти с микрофон вътре в групата като изпълняваха солово песни, а останалите деца в групата бяха тяхната публика. </w:t>
      </w:r>
      <w:r w:rsidR="00566AB5" w:rsidRPr="00921C02">
        <w:rPr>
          <w:rFonts w:ascii="Times New Roman" w:hAnsi="Times New Roman" w:cs="Times New Roman"/>
          <w:color w:val="000000" w:themeColor="text1"/>
          <w:szCs w:val="24"/>
        </w:rPr>
        <w:t xml:space="preserve">Добрите танцьори в групата показваха своето добро чувство за ритъм и движение с импровизирани съчинени от тях танци на същите концерти пред останалите деца. </w:t>
      </w:r>
    </w:p>
    <w:p w:rsidR="00161D0D" w:rsidRPr="00921C02" w:rsidRDefault="00C9727D" w:rsidP="00D003D9">
      <w:pPr>
        <w:pStyle w:val="a3"/>
        <w:numPr>
          <w:ilvl w:val="0"/>
          <w:numId w:val="1"/>
        </w:num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Д</w:t>
      </w:r>
      <w:r w:rsidR="00161D0D" w:rsidRPr="00921C02">
        <w:rPr>
          <w:rFonts w:ascii="Times New Roman" w:hAnsi="Times New Roman" w:cs="Times New Roman"/>
          <w:color w:val="000000" w:themeColor="text1"/>
          <w:szCs w:val="24"/>
        </w:rPr>
        <w:t xml:space="preserve">ейности </w:t>
      </w:r>
      <w:r w:rsidR="00C4132B" w:rsidRPr="00921C02">
        <w:rPr>
          <w:rFonts w:ascii="Times New Roman" w:hAnsi="Times New Roman" w:cs="Times New Roman"/>
          <w:color w:val="000000" w:themeColor="text1"/>
          <w:szCs w:val="24"/>
        </w:rPr>
        <w:t xml:space="preserve">за обща подкрепа </w:t>
      </w:r>
      <w:r w:rsidR="00161D0D" w:rsidRPr="00921C02">
        <w:rPr>
          <w:rFonts w:ascii="Times New Roman" w:hAnsi="Times New Roman" w:cs="Times New Roman"/>
          <w:color w:val="000000" w:themeColor="text1"/>
          <w:szCs w:val="24"/>
        </w:rPr>
        <w:t>с цялата група:</w:t>
      </w:r>
    </w:p>
    <w:p w:rsidR="00161D0D" w:rsidRPr="00921C02" w:rsidRDefault="00161D0D"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 Като възможност за талантливите да проявят своята артистичност и възможност за децата със затруднения в овладяването на книжовен български език да усвоят изговора на трудни за тях звукове, на всички деца се даваше възможност да озвучават със своите гласове интерактивните </w:t>
      </w:r>
      <w:r w:rsidRPr="00921C02">
        <w:rPr>
          <w:rFonts w:ascii="Times New Roman" w:hAnsi="Times New Roman" w:cs="Times New Roman"/>
          <w:color w:val="000000" w:themeColor="text1"/>
          <w:szCs w:val="24"/>
        </w:rPr>
        <w:lastRenderedPageBreak/>
        <w:t xml:space="preserve">презентации, които педагогическият екип подготвяше като част от обучаващите ситуации по </w:t>
      </w:r>
      <w:r w:rsidR="00B048D3" w:rsidRPr="00921C02">
        <w:rPr>
          <w:rFonts w:ascii="Times New Roman" w:hAnsi="Times New Roman" w:cs="Times New Roman"/>
          <w:color w:val="000000" w:themeColor="text1"/>
          <w:szCs w:val="24"/>
        </w:rPr>
        <w:t>о</w:t>
      </w:r>
      <w:r w:rsidRPr="00921C02">
        <w:rPr>
          <w:rFonts w:ascii="Times New Roman" w:hAnsi="Times New Roman" w:cs="Times New Roman"/>
          <w:color w:val="000000" w:themeColor="text1"/>
          <w:szCs w:val="24"/>
        </w:rPr>
        <w:t xml:space="preserve">бразователните направления. </w:t>
      </w:r>
    </w:p>
    <w:p w:rsidR="00E50536" w:rsidRPr="00921C02" w:rsidRDefault="00E50536"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 Специално внимание се обърна на развитието на фината моторика на всички деца чрез различни дейности, изискващи контрол над движенията на пръстите. Изобразителни дейности, моделиране, конструиране, промушване, нанизване, лепене, рязане, апликиране, работа с природни материали. В тези дейности талантливите деца усъвършенстваха уменията си и изградиха нови умения, а децата с леко забавяне </w:t>
      </w:r>
      <w:r w:rsidR="00B048D3" w:rsidRPr="00921C02">
        <w:rPr>
          <w:rFonts w:ascii="Times New Roman" w:hAnsi="Times New Roman" w:cs="Times New Roman"/>
          <w:color w:val="000000" w:themeColor="text1"/>
          <w:szCs w:val="24"/>
        </w:rPr>
        <w:t>в</w:t>
      </w:r>
      <w:r w:rsidRPr="00921C02">
        <w:rPr>
          <w:rFonts w:ascii="Times New Roman" w:hAnsi="Times New Roman" w:cs="Times New Roman"/>
          <w:color w:val="000000" w:themeColor="text1"/>
          <w:szCs w:val="24"/>
        </w:rPr>
        <w:t xml:space="preserve"> развитието на фината им моторика догониха връстниците си и развиха на достатъчно за възрастта им </w:t>
      </w:r>
      <w:r w:rsidR="00B048D3" w:rsidRPr="00921C02">
        <w:rPr>
          <w:rFonts w:ascii="Times New Roman" w:hAnsi="Times New Roman" w:cs="Times New Roman"/>
          <w:color w:val="000000" w:themeColor="text1"/>
          <w:szCs w:val="24"/>
        </w:rPr>
        <w:t xml:space="preserve">ниво </w:t>
      </w:r>
      <w:r w:rsidRPr="00921C02">
        <w:rPr>
          <w:rFonts w:ascii="Times New Roman" w:hAnsi="Times New Roman" w:cs="Times New Roman"/>
          <w:color w:val="000000" w:themeColor="text1"/>
          <w:szCs w:val="24"/>
        </w:rPr>
        <w:t>своята сръчност на пръстите и китките на ръцете. Свилен в началото на годината не обичаше да държи молив в ръката си и странеше от всяка д</w:t>
      </w:r>
      <w:r w:rsidR="00D003D9" w:rsidRPr="00921C02">
        <w:rPr>
          <w:rFonts w:ascii="Times New Roman" w:hAnsi="Times New Roman" w:cs="Times New Roman"/>
          <w:color w:val="000000" w:themeColor="text1"/>
          <w:szCs w:val="24"/>
        </w:rPr>
        <w:t>ейност, изискваща това</w:t>
      </w:r>
      <w:r w:rsidRPr="00921C02">
        <w:rPr>
          <w:rFonts w:ascii="Times New Roman" w:hAnsi="Times New Roman" w:cs="Times New Roman"/>
          <w:color w:val="000000" w:themeColor="text1"/>
          <w:szCs w:val="24"/>
        </w:rPr>
        <w:t xml:space="preserve">. В края на годината той обича да рисува и често го прави по своя идея. Костадин усъвършенства фините движения на ръката си, без да прояви повишен интерес към нито една конкретна дейност. Джъстин усъвършенства фината си моторика и разви много добро пространствено мислене при строежите на сгради с различни конструктивни материали.  </w:t>
      </w:r>
    </w:p>
    <w:p w:rsidR="00AF338E" w:rsidRPr="00921C02" w:rsidRDefault="00AF338E"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 </w:t>
      </w:r>
      <w:r w:rsidR="00921C02">
        <w:rPr>
          <w:rFonts w:ascii="Times New Roman" w:hAnsi="Times New Roman" w:cs="Times New Roman"/>
          <w:color w:val="000000" w:themeColor="text1"/>
          <w:szCs w:val="24"/>
        </w:rPr>
        <w:t>През годината екипът работи системно и за</w:t>
      </w:r>
      <w:r w:rsidR="003E5695" w:rsidRPr="00921C02">
        <w:rPr>
          <w:rFonts w:ascii="Times New Roman" w:hAnsi="Times New Roman" w:cs="Times New Roman"/>
          <w:color w:val="000000" w:themeColor="text1"/>
          <w:szCs w:val="24"/>
        </w:rPr>
        <w:t xml:space="preserve"> здравното възпитание на децата в групата като се работеше през цялата година с всички деца за изграждане на устойчиви здравни и хигиенни навици у тях. В началото на годината децата пропускаха да измият ръцете си преди хранене и след ползване на тоалетна. Не проявяваха особен интерес към състава и качествата на храната, с която се хранят. Чрез разнообразни литературни произведения, игри, песнички и беседи педагогическият екип в групата заостри вниманието на децата по тези проблеми. В края на годината всички деца разбират значението на своята лична хигиена за доброто им здраве и самостоятелно спазват хигиенните правила в групата. Обръщат внимание на храненето си и в детската градина, и у дома, като търсят в него наличие на плодове и зеленчуци. Проявяват осъзнато разбиране за ползата от витамините и балансирания хранителен режим.</w:t>
      </w:r>
    </w:p>
    <w:p w:rsidR="003E5695" w:rsidRPr="00921C02" w:rsidRDefault="00190082"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 Педагогическият екип проведе през годината и множество сензорни игри за развитие на сетивата на всяко дете. Игрите „Сляпа баба“, „Познай по вкуса“, „Виж с ръчичките и опиши“, „Познай другарчето по гласа“ спомогнаха за опознаването от децата на техните сетива и усъвършенстване на обработката на получената от сетивата информация, за ориентиране в околната среда. В края на годината децата познават своите сетива и осъзнават кое сетиво какъв вид информация им предоставя. </w:t>
      </w:r>
    </w:p>
    <w:p w:rsidR="00E40877" w:rsidRPr="00921C02" w:rsidRDefault="00E40877"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Своите изпълнителски качества на певци, танцьори и майстори в изпълнението на художествено слово всичк</w:t>
      </w:r>
      <w:bookmarkStart w:id="0" w:name="_GoBack"/>
      <w:bookmarkEnd w:id="0"/>
      <w:r w:rsidRPr="00921C02">
        <w:rPr>
          <w:rFonts w:ascii="Times New Roman" w:hAnsi="Times New Roman" w:cs="Times New Roman"/>
          <w:color w:val="000000" w:themeColor="text1"/>
          <w:szCs w:val="24"/>
        </w:rPr>
        <w:t xml:space="preserve">и деца в групата развиха като представиха пред родителите си танци, песни, сценки, скечове, както на вътрешногрупови празници, така </w:t>
      </w:r>
      <w:r w:rsidR="00445342" w:rsidRPr="00921C02">
        <w:rPr>
          <w:rFonts w:ascii="Times New Roman" w:hAnsi="Times New Roman" w:cs="Times New Roman"/>
          <w:color w:val="000000" w:themeColor="text1"/>
          <w:szCs w:val="24"/>
        </w:rPr>
        <w:t>и на годишния ко</w:t>
      </w:r>
      <w:r w:rsidR="00D003D9" w:rsidRPr="00921C02">
        <w:rPr>
          <w:rFonts w:ascii="Times New Roman" w:hAnsi="Times New Roman" w:cs="Times New Roman"/>
          <w:color w:val="000000" w:themeColor="text1"/>
          <w:szCs w:val="24"/>
        </w:rPr>
        <w:t xml:space="preserve">нцерт на детската градина в НЧ </w:t>
      </w:r>
      <w:r w:rsidR="00445342" w:rsidRPr="00921C02">
        <w:rPr>
          <w:rFonts w:ascii="Times New Roman" w:hAnsi="Times New Roman" w:cs="Times New Roman"/>
          <w:color w:val="000000" w:themeColor="text1"/>
          <w:szCs w:val="24"/>
        </w:rPr>
        <w:t>„Васил Левски“ в град Балчик.</w:t>
      </w:r>
    </w:p>
    <w:p w:rsidR="00922D1E" w:rsidRPr="00921C02" w:rsidRDefault="00655942"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През следващата учебна година ще се работи за още по-добро усвояване на български език от децата, за които той не е майчин и ще продължат да се търсят възможности за изява на талантливите деца чрез включването им в различни </w:t>
      </w:r>
      <w:r w:rsidR="00D003D9" w:rsidRPr="00921C02">
        <w:rPr>
          <w:rFonts w:ascii="Times New Roman" w:hAnsi="Times New Roman" w:cs="Times New Roman"/>
          <w:color w:val="000000" w:themeColor="text1"/>
          <w:szCs w:val="24"/>
        </w:rPr>
        <w:t xml:space="preserve">изяви пред родители, детската общност, </w:t>
      </w:r>
      <w:r w:rsidRPr="00921C02">
        <w:rPr>
          <w:rFonts w:ascii="Times New Roman" w:hAnsi="Times New Roman" w:cs="Times New Roman"/>
          <w:color w:val="000000" w:themeColor="text1"/>
          <w:szCs w:val="24"/>
        </w:rPr>
        <w:t>общински мероприятия, конкурси, празници.</w:t>
      </w:r>
    </w:p>
    <w:p w:rsidR="00D003D9" w:rsidRPr="00921C02" w:rsidRDefault="00D003D9" w:rsidP="00D003D9">
      <w:pPr>
        <w:jc w:val="both"/>
        <w:rPr>
          <w:rFonts w:ascii="Times New Roman" w:hAnsi="Times New Roman" w:cs="Times New Roman"/>
          <w:color w:val="000000" w:themeColor="text1"/>
          <w:szCs w:val="24"/>
        </w:rPr>
      </w:pPr>
    </w:p>
    <w:p w:rsidR="00D003D9" w:rsidRPr="00921C02" w:rsidRDefault="00D003D9"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Педагогически екип: </w:t>
      </w:r>
      <w:r w:rsidR="00BB53C2">
        <w:rPr>
          <w:rFonts w:ascii="Times New Roman" w:hAnsi="Times New Roman" w:cs="Times New Roman"/>
          <w:color w:val="000000" w:themeColor="text1"/>
          <w:szCs w:val="24"/>
        </w:rPr>
        <w:t xml:space="preserve"> </w:t>
      </w:r>
      <w:r w:rsidRPr="00921C02">
        <w:rPr>
          <w:rFonts w:ascii="Times New Roman" w:hAnsi="Times New Roman" w:cs="Times New Roman"/>
          <w:color w:val="000000" w:themeColor="text1"/>
          <w:szCs w:val="24"/>
        </w:rPr>
        <w:t>ст. учител Светлана Лазарова</w:t>
      </w:r>
    </w:p>
    <w:p w:rsidR="00D003D9" w:rsidRPr="00921C02" w:rsidRDefault="00D003D9" w:rsidP="00D003D9">
      <w:pPr>
        <w:jc w:val="both"/>
        <w:rPr>
          <w:rFonts w:ascii="Times New Roman" w:hAnsi="Times New Roman" w:cs="Times New Roman"/>
          <w:color w:val="000000" w:themeColor="text1"/>
          <w:szCs w:val="24"/>
        </w:rPr>
      </w:pPr>
      <w:r w:rsidRPr="00921C02">
        <w:rPr>
          <w:rFonts w:ascii="Times New Roman" w:hAnsi="Times New Roman" w:cs="Times New Roman"/>
          <w:color w:val="000000" w:themeColor="text1"/>
          <w:szCs w:val="24"/>
        </w:rPr>
        <w:t xml:space="preserve">                               </w:t>
      </w:r>
      <w:r w:rsidR="00BB53C2">
        <w:rPr>
          <w:rFonts w:ascii="Times New Roman" w:hAnsi="Times New Roman" w:cs="Times New Roman"/>
          <w:color w:val="000000" w:themeColor="text1"/>
          <w:szCs w:val="24"/>
        </w:rPr>
        <w:t xml:space="preserve">  </w:t>
      </w:r>
      <w:r w:rsidRPr="00921C02">
        <w:rPr>
          <w:rFonts w:ascii="Times New Roman" w:hAnsi="Times New Roman" w:cs="Times New Roman"/>
          <w:color w:val="000000" w:themeColor="text1"/>
          <w:szCs w:val="24"/>
        </w:rPr>
        <w:t xml:space="preserve">    ст. учител Вярка Рангелова</w:t>
      </w:r>
    </w:p>
    <w:sectPr w:rsidR="00D003D9" w:rsidRPr="00921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E5C39"/>
    <w:multiLevelType w:val="hybridMultilevel"/>
    <w:tmpl w:val="6478A6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5134A6F"/>
    <w:multiLevelType w:val="hybridMultilevel"/>
    <w:tmpl w:val="703AB9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42"/>
    <w:rsid w:val="00071D58"/>
    <w:rsid w:val="000F1374"/>
    <w:rsid w:val="00161D0D"/>
    <w:rsid w:val="00190082"/>
    <w:rsid w:val="002F79B4"/>
    <w:rsid w:val="003E5695"/>
    <w:rsid w:val="004117E1"/>
    <w:rsid w:val="00422B05"/>
    <w:rsid w:val="00445342"/>
    <w:rsid w:val="0053548F"/>
    <w:rsid w:val="005557A8"/>
    <w:rsid w:val="0056195C"/>
    <w:rsid w:val="00566AB5"/>
    <w:rsid w:val="00646BC9"/>
    <w:rsid w:val="00655942"/>
    <w:rsid w:val="007B062C"/>
    <w:rsid w:val="00921C02"/>
    <w:rsid w:val="00A264DE"/>
    <w:rsid w:val="00A55019"/>
    <w:rsid w:val="00A95AD3"/>
    <w:rsid w:val="00AC5C77"/>
    <w:rsid w:val="00AF338E"/>
    <w:rsid w:val="00B048D3"/>
    <w:rsid w:val="00B22170"/>
    <w:rsid w:val="00BA6829"/>
    <w:rsid w:val="00BB53C2"/>
    <w:rsid w:val="00C4132B"/>
    <w:rsid w:val="00C9727D"/>
    <w:rsid w:val="00CF7356"/>
    <w:rsid w:val="00D003D9"/>
    <w:rsid w:val="00D24974"/>
    <w:rsid w:val="00D37A42"/>
    <w:rsid w:val="00DA2584"/>
    <w:rsid w:val="00DD3D84"/>
    <w:rsid w:val="00E26EA4"/>
    <w:rsid w:val="00E40877"/>
    <w:rsid w:val="00E50536"/>
    <w:rsid w:val="00F933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42179-70B9-4438-8BDE-8AD1A58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6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264DE"/>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161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1332</Words>
  <Characters>7595</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dc:creator>
  <cp:lastModifiedBy>CDG</cp:lastModifiedBy>
  <cp:revision>14</cp:revision>
  <dcterms:created xsi:type="dcterms:W3CDTF">2019-06-07T10:23:00Z</dcterms:created>
  <dcterms:modified xsi:type="dcterms:W3CDTF">2019-06-07T11:41:00Z</dcterms:modified>
</cp:coreProperties>
</file>