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FC" w:rsidRDefault="00654BFC" w:rsidP="00654BFC">
      <w:pPr>
        <w:pStyle w:val="NoSpacing"/>
        <w:jc w:val="center"/>
        <w:rPr>
          <w:rFonts w:ascii="Times New Roman" w:hAnsi="Times New Roman" w:cs="Times New Roman"/>
        </w:rPr>
      </w:pPr>
      <w:r>
        <w:rPr>
          <w:rFonts w:ascii="Times New Roman" w:hAnsi="Times New Roman" w:cs="Times New Roman"/>
        </w:rPr>
        <w:t>Игрите на Монтесори</w:t>
      </w:r>
    </w:p>
    <w:p w:rsidR="00654BFC" w:rsidRDefault="00654BFC" w:rsidP="00FF11F8">
      <w:pPr>
        <w:pStyle w:val="NoSpacing"/>
        <w:jc w:val="both"/>
        <w:rPr>
          <w:rFonts w:ascii="Times New Roman" w:hAnsi="Times New Roman" w:cs="Times New Roman"/>
        </w:rPr>
      </w:pPr>
    </w:p>
    <w:p w:rsidR="00654BFC" w:rsidRDefault="00654BFC" w:rsidP="00654BFC">
      <w:pPr>
        <w:pStyle w:val="NoSpacing"/>
        <w:jc w:val="right"/>
        <w:rPr>
          <w:rFonts w:ascii="Times New Roman" w:hAnsi="Times New Roman" w:cs="Times New Roman"/>
        </w:rPr>
      </w:pPr>
      <w:r>
        <w:rPr>
          <w:rFonts w:ascii="Times New Roman" w:hAnsi="Times New Roman" w:cs="Times New Roman"/>
        </w:rPr>
        <w:t xml:space="preserve"> С. Лазарова</w:t>
      </w:r>
    </w:p>
    <w:p w:rsidR="007F5072" w:rsidRDefault="00FF11F8" w:rsidP="00FF11F8">
      <w:pPr>
        <w:pStyle w:val="NoSpacing"/>
        <w:jc w:val="both"/>
        <w:rPr>
          <w:rFonts w:ascii="Times New Roman" w:hAnsi="Times New Roman" w:cs="Times New Roman"/>
        </w:rPr>
      </w:pPr>
      <w:r w:rsidRPr="00FF11F8">
        <w:rPr>
          <w:rFonts w:ascii="Times New Roman" w:hAnsi="Times New Roman" w:cs="Times New Roman"/>
        </w:rPr>
        <w:t>Методът Монтесори предлага такъв широк спектър от невероятни преживявания за деца. Детската работа е тяхната игра. Като цяло децата не се нуждаят от стимулиране или насърчаване, те естествено привличат вниманието към дейности, които отразяват техния интерес и обогатяват страстта към ученето. Усещанията играят такава огромна роля в ученето им. Всички материали и дейности, които са представени по-долу, имат за цел да</w:t>
      </w:r>
      <w:r w:rsidR="00872298">
        <w:rPr>
          <w:rFonts w:ascii="Times New Roman" w:hAnsi="Times New Roman" w:cs="Times New Roman"/>
        </w:rPr>
        <w:t xml:space="preserve"> направят обучението практическо</w:t>
      </w:r>
      <w:r w:rsidRPr="00FF11F8">
        <w:rPr>
          <w:rFonts w:ascii="Times New Roman" w:hAnsi="Times New Roman" w:cs="Times New Roman"/>
        </w:rPr>
        <w:t xml:space="preserve">, да свържат ръка и мозък, да предоставят възможност за </w:t>
      </w:r>
      <w:r w:rsidR="00872298">
        <w:rPr>
          <w:rFonts w:ascii="Times New Roman" w:hAnsi="Times New Roman" w:cs="Times New Roman"/>
        </w:rPr>
        <w:t xml:space="preserve">откриване Монтесори дейности и са </w:t>
      </w:r>
      <w:r w:rsidRPr="00FF11F8">
        <w:rPr>
          <w:rFonts w:ascii="Times New Roman" w:hAnsi="Times New Roman" w:cs="Times New Roman"/>
        </w:rPr>
        <w:t>създадени за различни обла</w:t>
      </w:r>
      <w:r w:rsidR="00872298">
        <w:rPr>
          <w:rFonts w:ascii="Times New Roman" w:hAnsi="Times New Roman" w:cs="Times New Roman"/>
        </w:rPr>
        <w:t>сти: практически живот, сензорно възприятие</w:t>
      </w:r>
      <w:r w:rsidRPr="00FF11F8">
        <w:rPr>
          <w:rFonts w:ascii="Times New Roman" w:hAnsi="Times New Roman" w:cs="Times New Roman"/>
        </w:rPr>
        <w:t>, математика, език, наука, фин</w:t>
      </w:r>
      <w:r w:rsidR="00872298">
        <w:rPr>
          <w:rFonts w:ascii="Times New Roman" w:hAnsi="Times New Roman" w:cs="Times New Roman"/>
        </w:rPr>
        <w:t>а</w:t>
      </w:r>
      <w:r w:rsidRPr="00FF11F8">
        <w:rPr>
          <w:rFonts w:ascii="Times New Roman" w:hAnsi="Times New Roman" w:cs="Times New Roman"/>
        </w:rPr>
        <w:t xml:space="preserve"> мотор</w:t>
      </w:r>
      <w:r w:rsidR="00872298">
        <w:rPr>
          <w:rFonts w:ascii="Times New Roman" w:hAnsi="Times New Roman" w:cs="Times New Roman"/>
        </w:rPr>
        <w:t>ика</w:t>
      </w:r>
      <w:r w:rsidRPr="00FF11F8">
        <w:rPr>
          <w:rFonts w:ascii="Times New Roman" w:hAnsi="Times New Roman" w:cs="Times New Roman"/>
        </w:rPr>
        <w:t>.</w:t>
      </w:r>
    </w:p>
    <w:p w:rsidR="00043119" w:rsidRDefault="00043119" w:rsidP="00FF11F8">
      <w:pPr>
        <w:pStyle w:val="NoSpacing"/>
        <w:jc w:val="both"/>
        <w:rPr>
          <w:rFonts w:ascii="Times New Roman" w:hAnsi="Times New Roman" w:cs="Times New Roman"/>
        </w:rPr>
      </w:pPr>
    </w:p>
    <w:p w:rsidR="00043119" w:rsidRPr="00654BFC" w:rsidRDefault="00043119" w:rsidP="00043119">
      <w:pPr>
        <w:pStyle w:val="NoSpacing"/>
        <w:jc w:val="both"/>
        <w:rPr>
          <w:rFonts w:ascii="Times New Roman" w:hAnsi="Times New Roman" w:cs="Times New Roman"/>
          <w:sz w:val="24"/>
          <w:szCs w:val="24"/>
        </w:rPr>
      </w:pPr>
      <w:r w:rsidRPr="00654BFC">
        <w:rPr>
          <w:rFonts w:ascii="Times New Roman" w:hAnsi="Times New Roman" w:cs="Times New Roman"/>
          <w:sz w:val="24"/>
          <w:szCs w:val="24"/>
        </w:rPr>
        <w:t>Голяма част от математическите си представи детето получава опосредствано на сетивно ниво и те представляват добра база за възприемане на конкретни математически понятия и действия с числа.</w:t>
      </w:r>
    </w:p>
    <w:p w:rsidR="00043119" w:rsidRPr="00654BFC" w:rsidRDefault="00043119" w:rsidP="00043119">
      <w:pPr>
        <w:pStyle w:val="NoSpacing"/>
        <w:jc w:val="both"/>
        <w:rPr>
          <w:rFonts w:ascii="Times New Roman" w:hAnsi="Times New Roman" w:cs="Times New Roman"/>
          <w:sz w:val="24"/>
          <w:szCs w:val="24"/>
        </w:rPr>
      </w:pPr>
      <w:r w:rsidRPr="00654BFC">
        <w:rPr>
          <w:rFonts w:ascii="Times New Roman" w:hAnsi="Times New Roman" w:cs="Times New Roman"/>
          <w:sz w:val="24"/>
          <w:szCs w:val="24"/>
        </w:rPr>
        <w:t>Въвеждане на детето в света на числата, подготовка за възприемане на числови закономерности.</w:t>
      </w:r>
    </w:p>
    <w:p w:rsidR="00043119" w:rsidRDefault="00043119" w:rsidP="00FF11F8">
      <w:pPr>
        <w:pStyle w:val="NoSpacing"/>
        <w:jc w:val="both"/>
        <w:rPr>
          <w:rFonts w:ascii="Times New Roman" w:hAnsi="Times New Roman" w:cs="Times New Roman"/>
        </w:rPr>
      </w:pPr>
    </w:p>
    <w:p w:rsidR="00043119" w:rsidRDefault="00043119" w:rsidP="00FF11F8">
      <w:pPr>
        <w:pStyle w:val="NoSpacing"/>
        <w:jc w:val="both"/>
        <w:rPr>
          <w:rFonts w:ascii="Times New Roman" w:hAnsi="Times New Roman" w:cs="Times New Roman"/>
          <w:lang w:val="en-GB"/>
        </w:rPr>
      </w:pPr>
    </w:p>
    <w:p w:rsidR="00FF11F8" w:rsidRPr="00043119" w:rsidRDefault="00FF11F8" w:rsidP="00FF11F8">
      <w:pPr>
        <w:pStyle w:val="NoSpacing"/>
        <w:jc w:val="both"/>
        <w:rPr>
          <w:rFonts w:ascii="Times New Roman" w:hAnsi="Times New Roman" w:cs="Times New Roman"/>
          <w:b/>
        </w:rPr>
      </w:pPr>
      <w:proofErr w:type="spellStart"/>
      <w:proofErr w:type="gramStart"/>
      <w:r w:rsidRPr="00594243">
        <w:rPr>
          <w:rFonts w:ascii="Times New Roman" w:hAnsi="Times New Roman" w:cs="Times New Roman"/>
          <w:b/>
          <w:lang w:val="en-GB"/>
        </w:rPr>
        <w:t>Практически</w:t>
      </w:r>
      <w:proofErr w:type="spellEnd"/>
      <w:r w:rsidRPr="00594243">
        <w:rPr>
          <w:rFonts w:ascii="Times New Roman" w:hAnsi="Times New Roman" w:cs="Times New Roman"/>
          <w:b/>
          <w:lang w:val="en-GB"/>
        </w:rPr>
        <w:t xml:space="preserve"> </w:t>
      </w:r>
      <w:proofErr w:type="spellStart"/>
      <w:r w:rsidRPr="00594243">
        <w:rPr>
          <w:rFonts w:ascii="Times New Roman" w:hAnsi="Times New Roman" w:cs="Times New Roman"/>
          <w:b/>
          <w:lang w:val="en-GB"/>
        </w:rPr>
        <w:t>живот</w:t>
      </w:r>
      <w:proofErr w:type="spellEnd"/>
      <w:r w:rsidR="00043119">
        <w:rPr>
          <w:rFonts w:ascii="Times New Roman" w:hAnsi="Times New Roman" w:cs="Times New Roman"/>
          <w:b/>
        </w:rPr>
        <w:t xml:space="preserve"> включва два раздела – грижи за себе си и грижи за околната среда.</w:t>
      </w:r>
      <w:proofErr w:type="gramEnd"/>
    </w:p>
    <w:p w:rsidR="00AB005A" w:rsidRPr="00AB005A" w:rsidRDefault="00AB005A" w:rsidP="00AB005A">
      <w:pPr>
        <w:pStyle w:val="NoSpacing"/>
        <w:jc w:val="both"/>
        <w:rPr>
          <w:rFonts w:ascii="Times New Roman" w:hAnsi="Times New Roman" w:cs="Times New Roman"/>
        </w:rPr>
      </w:pPr>
      <w:r w:rsidRPr="00AB005A">
        <w:rPr>
          <w:rFonts w:ascii="Times New Roman" w:hAnsi="Times New Roman" w:cs="Times New Roman"/>
        </w:rPr>
        <w:t>Дейностите, които се намират в тази част на класната стая, предоставят реален опит за децата. Упражненията в практическия живот осигуряват целенасочена дейност, развиват моторния контрол и координация, развиват независимост, концентрация и</w:t>
      </w:r>
      <w:r w:rsidR="00872298">
        <w:rPr>
          <w:rFonts w:ascii="Times New Roman" w:hAnsi="Times New Roman" w:cs="Times New Roman"/>
        </w:rPr>
        <w:t xml:space="preserve"> чувство за отговорност. Включени са</w:t>
      </w:r>
      <w:r w:rsidRPr="00AB005A">
        <w:rPr>
          <w:rFonts w:ascii="Times New Roman" w:hAnsi="Times New Roman" w:cs="Times New Roman"/>
        </w:rPr>
        <w:t xml:space="preserve"> големи и малки мускулни ко</w:t>
      </w:r>
      <w:r w:rsidR="00872298">
        <w:rPr>
          <w:rFonts w:ascii="Times New Roman" w:hAnsi="Times New Roman" w:cs="Times New Roman"/>
        </w:rPr>
        <w:t>ординация и развитие</w:t>
      </w:r>
      <w:r w:rsidRPr="00AB005A">
        <w:rPr>
          <w:rFonts w:ascii="Times New Roman" w:hAnsi="Times New Roman" w:cs="Times New Roman"/>
        </w:rPr>
        <w:t>, помагайки на детето да контролира движенията си.</w:t>
      </w:r>
    </w:p>
    <w:p w:rsidR="00AB005A" w:rsidRDefault="00AB005A" w:rsidP="00AB005A">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Упражне</w:t>
      </w:r>
      <w:r>
        <w:rPr>
          <w:rFonts w:ascii="Times New Roman" w:hAnsi="Times New Roman" w:cs="Times New Roman"/>
        </w:rPr>
        <w:t>нията от практическия живот</w:t>
      </w:r>
      <w:r w:rsidRPr="007C3B40">
        <w:rPr>
          <w:rFonts w:ascii="Times New Roman" w:hAnsi="Times New Roman" w:cs="Times New Roman"/>
        </w:rPr>
        <w:t xml:space="preserve"> са първото нещо, с което започва пребиваването на детето в детската градина.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Раздели: Грижа за себе си и Грижа за околната среда</w:t>
      </w:r>
    </w:p>
    <w:p w:rsidR="007C3B40" w:rsidRPr="007C3B40" w:rsidRDefault="007C3B40" w:rsidP="007C3B40">
      <w:pPr>
        <w:pStyle w:val="NoSpacing"/>
        <w:jc w:val="both"/>
        <w:rPr>
          <w:rFonts w:ascii="Times New Roman" w:hAnsi="Times New Roman" w:cs="Times New Roman"/>
        </w:rPr>
      </w:pPr>
      <w:r>
        <w:rPr>
          <w:rFonts w:ascii="Times New Roman" w:hAnsi="Times New Roman" w:cs="Times New Roman"/>
        </w:rPr>
        <w:t>Точно тези упражнени</w:t>
      </w:r>
      <w:r w:rsidRPr="007C3B40">
        <w:rPr>
          <w:rFonts w:ascii="Times New Roman" w:hAnsi="Times New Roman" w:cs="Times New Roman"/>
        </w:rPr>
        <w:t>я</w:t>
      </w:r>
      <w:r>
        <w:rPr>
          <w:rFonts w:ascii="Times New Roman" w:hAnsi="Times New Roman" w:cs="Times New Roman"/>
        </w:rPr>
        <w:t xml:space="preserve"> </w:t>
      </w:r>
      <w:r w:rsidRPr="007C3B40">
        <w:rPr>
          <w:rFonts w:ascii="Times New Roman" w:hAnsi="Times New Roman" w:cs="Times New Roman"/>
        </w:rPr>
        <w:t>са любимото пространство на тригодишния човек.</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Защо?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Първо – интересно е. Да измиеш съдовете, да переш, да гладиш, да напълниш някой съд догоре или обратно, да излееш водата от истинска кофа – всичко е като в щастлив сън.</w:t>
      </w: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Второ- копирането на действията на възрастните е една от потребностите на детето, която му дава възможност да се ориентира в околното пространство, да си създава навици и формира базата за своето по-нататъшно развитие.</w:t>
      </w: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Трето- потребността от независимост ярко изпъква именно на тази възраст. „Аз сам“ – това най-често ще чуете от детето.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Успоредно се решават и други важни задачи: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-да се научи да изгражда  сложни алгоритми, като запомня достатъчно труден ред на действията в упражнението.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развие координация на движенията. За детето не е толкова лесно да пресипе зърната, бзз да ги разсипе на подноса. То има нужда от многократно повтаряне на това упражнение в различни вариант, за да го изпълни успешно. Преливането на вода от съдинка в кофа също не се получава изведнъж- има нужда от опит и много точни движения.</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се научи на ред: когато упражнението е завършено, трябва да избърше разлятата вод, да помете нападалите семена, да постави предметите намясто. То постепенно разбира, че в пространството, в което има ред, се живее удобно и приятно.</w:t>
      </w: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xml:space="preserve">Детето постига много важни резултати. Това е умение да се концентрира върху работата, позитивно да реагира на грешките и веднага да ги поправя.  При това самостоятелно, без </w:t>
      </w:r>
      <w:r w:rsidRPr="007C3B40">
        <w:rPr>
          <w:rFonts w:ascii="Times New Roman" w:hAnsi="Times New Roman" w:cs="Times New Roman"/>
        </w:rPr>
        <w:lastRenderedPageBreak/>
        <w:t>помощта на възрастните. У него ще се прояви чувство за отговорност: ако си започнал нещо, трябва да то довършиш докрай – това е задължително и естествено за детето правило.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Детето с ентусиазъм изпълнява упражненията от обикновения живот, защото те задоволяват основните потребности на детето от: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ред, тоест известно постоянство на мястото, времето и отношенията със заобикалящите го предмети, връстници и възрастни, защото именно предвидимостта дава на детето усещане за сигурност;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от независимост, тоест от възможност да направи нещо без участието на възрастните, това е нещото, към което детето се стреми от първите месеци на своя живот;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от работа, тоест от решаване на онези вътрешни задачи, които се определят от индивидуалната програма за развитие на всяко дете, при това единствено чрез неговата конкретна и свободна дейност;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от сензорни усещания, тоест да вижда, да чува, да помирисва, да докосва и усеща, защото именно това помага на детето чрез собствения си опит да разбира , съпоставя, сравнява заобикалящите го неща, за да си създаде впоследствие своя картина на света;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от свобода на движенията и преместването, което му позволява да разширява и използва пространството на своята дейност;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от вяра в собствените сили, защото ако нещо не се е получило от първия път, можеш да опиташ още много пъти, докато се получи – всички сме устроени така.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Пряката цел на тези упражнения е онова ,което получава детето – задоволява своите основни потребности, благодарение на което то придобива навици за самообслужване, опит за социално взаимодействие с връстниците си и възрастните. Освен това то изгражда умение да се концентрира върху показваното от възрастния, за да го повтори и оредели крайната цел.</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Косвената цел е онова, което предполага възрастният – детето да се подготви за по – сложни упражнения, например писане, да придобие умения за рационализиране на действията и координиране на движенията си, позитивно да реагира на грешките си  и веднага да ги поправя самостоятелно. Да се научи на отговорност за своите постъпки: ако детето е избрало упражнение по свое желание, значи трябва да го извърши докрай.</w:t>
      </w: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Правилата, от които се ръководим, когато работим с децата: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помним, че всяко дете е уникално. Всяко дете си има свой път и свое темпо на развитие, затова трябва да му помагаме, отчитайки неговите възможности.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уважаваме интереса на детето, затова трябва да наблюдаваме действията му, за да разберем какво точно му е интересно в дадения момент.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се опитваем да не прекъсваме детето, ако е заето с работа, затова е по – добре дори и похвалата да оставим за после.</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насърчаваме самостоятелносттта на детето, затова трябва да се въоръжим с търпение относно недобре почистената маса след работа.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да даваме на детето истински предмети за неговата дейност,не съдове, играчки и мебели за кукли.</w:t>
      </w:r>
    </w:p>
    <w:p w:rsidR="007C3B40" w:rsidRPr="00AB005A" w:rsidRDefault="007C3B40" w:rsidP="00AB005A">
      <w:pPr>
        <w:pStyle w:val="NoSpacing"/>
        <w:jc w:val="both"/>
        <w:rPr>
          <w:rFonts w:ascii="Times New Roman" w:hAnsi="Times New Roman" w:cs="Times New Roman"/>
        </w:rPr>
      </w:pPr>
    </w:p>
    <w:p w:rsidR="00872298" w:rsidRDefault="00AB005A" w:rsidP="00AB005A">
      <w:pPr>
        <w:pStyle w:val="NoSpacing"/>
        <w:jc w:val="both"/>
        <w:rPr>
          <w:rFonts w:ascii="Times New Roman" w:hAnsi="Times New Roman" w:cs="Times New Roman"/>
        </w:rPr>
      </w:pPr>
      <w:r w:rsidRPr="00AB005A">
        <w:rPr>
          <w:rFonts w:ascii="Times New Roman" w:hAnsi="Times New Roman" w:cs="Times New Roman"/>
        </w:rPr>
        <w:t>Практическите упражнения са организирани в три основни области: грижа за човека, грижа за</w:t>
      </w:r>
      <w:r w:rsidR="00872298">
        <w:rPr>
          <w:rFonts w:ascii="Times New Roman" w:hAnsi="Times New Roman" w:cs="Times New Roman"/>
        </w:rPr>
        <w:t xml:space="preserve"> околната среда и благополучие</w:t>
      </w:r>
      <w:r w:rsidRPr="00AB005A">
        <w:rPr>
          <w:rFonts w:ascii="Times New Roman" w:hAnsi="Times New Roman" w:cs="Times New Roman"/>
        </w:rPr>
        <w:t xml:space="preserve"> и учтивост. Облицовъчните рамки въвеждат умения като копчета, ципиране, захващане и обвързване. Други дейности, като измиване на ръц</w:t>
      </w:r>
      <w:r w:rsidR="00872298">
        <w:rPr>
          <w:rFonts w:ascii="Times New Roman" w:hAnsi="Times New Roman" w:cs="Times New Roman"/>
        </w:rPr>
        <w:t>ете, измиване на кукли също са свързани с</w:t>
      </w:r>
      <w:r w:rsidRPr="00AB005A">
        <w:rPr>
          <w:rFonts w:ascii="Times New Roman" w:hAnsi="Times New Roman" w:cs="Times New Roman"/>
        </w:rPr>
        <w:t xml:space="preserve"> грижат</w:t>
      </w:r>
      <w:r w:rsidR="00872298">
        <w:rPr>
          <w:rFonts w:ascii="Times New Roman" w:hAnsi="Times New Roman" w:cs="Times New Roman"/>
        </w:rPr>
        <w:t>а</w:t>
      </w:r>
      <w:r w:rsidRPr="00AB005A">
        <w:rPr>
          <w:rFonts w:ascii="Times New Roman" w:hAnsi="Times New Roman" w:cs="Times New Roman"/>
        </w:rPr>
        <w:t xml:space="preserve"> за човека. </w:t>
      </w:r>
    </w:p>
    <w:p w:rsidR="00AB005A" w:rsidRDefault="00872298" w:rsidP="00AB005A">
      <w:pPr>
        <w:pStyle w:val="NoSpacing"/>
        <w:jc w:val="both"/>
        <w:rPr>
          <w:rFonts w:ascii="Times New Roman" w:hAnsi="Times New Roman" w:cs="Times New Roman"/>
        </w:rPr>
      </w:pPr>
      <w:r>
        <w:rPr>
          <w:rFonts w:ascii="Times New Roman" w:hAnsi="Times New Roman" w:cs="Times New Roman"/>
        </w:rPr>
        <w:t xml:space="preserve">От </w:t>
      </w:r>
      <w:r w:rsidR="00AB005A" w:rsidRPr="00AB005A">
        <w:rPr>
          <w:rFonts w:ascii="Times New Roman" w:hAnsi="Times New Roman" w:cs="Times New Roman"/>
        </w:rPr>
        <w:t>зоната на грижа за окол</w:t>
      </w:r>
      <w:r>
        <w:rPr>
          <w:rFonts w:ascii="Times New Roman" w:hAnsi="Times New Roman" w:cs="Times New Roman"/>
        </w:rPr>
        <w:t>ната среда са упражнения като пре</w:t>
      </w:r>
      <w:r w:rsidR="00AB005A" w:rsidRPr="00AB005A">
        <w:rPr>
          <w:rFonts w:ascii="Times New Roman" w:hAnsi="Times New Roman" w:cs="Times New Roman"/>
        </w:rPr>
        <w:t>сипване</w:t>
      </w:r>
      <w:r>
        <w:rPr>
          <w:rFonts w:ascii="Times New Roman" w:hAnsi="Times New Roman" w:cs="Times New Roman"/>
        </w:rPr>
        <w:t xml:space="preserve"> с чаши и лъжица, метене, сгъване на кърпи</w:t>
      </w:r>
      <w:r w:rsidR="00AB005A" w:rsidRPr="00AB005A">
        <w:rPr>
          <w:rFonts w:ascii="Times New Roman" w:hAnsi="Times New Roman" w:cs="Times New Roman"/>
        </w:rPr>
        <w:t>, миене на съдове и грижи за животни и растения.</w:t>
      </w:r>
    </w:p>
    <w:p w:rsidR="00AB005A" w:rsidRDefault="00872298" w:rsidP="00AB005A">
      <w:pPr>
        <w:pStyle w:val="NoSpacing"/>
        <w:jc w:val="both"/>
        <w:rPr>
          <w:rFonts w:ascii="Times New Roman" w:hAnsi="Times New Roman" w:cs="Times New Roman"/>
        </w:rPr>
      </w:pPr>
      <w:r>
        <w:rPr>
          <w:rFonts w:ascii="Times New Roman" w:hAnsi="Times New Roman" w:cs="Times New Roman"/>
        </w:rPr>
        <w:t>Упражненията за благополучие</w:t>
      </w:r>
      <w:r w:rsidR="00AB005A" w:rsidRPr="00AB005A">
        <w:rPr>
          <w:rFonts w:ascii="Times New Roman" w:hAnsi="Times New Roman" w:cs="Times New Roman"/>
        </w:rPr>
        <w:t xml:space="preserve"> и учтивост се състоят от неща като ходене, седене, поздравяване на другите, маниери (</w:t>
      </w:r>
      <w:r>
        <w:rPr>
          <w:rFonts w:ascii="Times New Roman" w:hAnsi="Times New Roman" w:cs="Times New Roman"/>
        </w:rPr>
        <w:t xml:space="preserve">моля, благодаря, </w:t>
      </w:r>
      <w:r w:rsidR="00AB005A" w:rsidRPr="00AB005A">
        <w:rPr>
          <w:rFonts w:ascii="Times New Roman" w:hAnsi="Times New Roman" w:cs="Times New Roman"/>
        </w:rPr>
        <w:t xml:space="preserve">как да прекъснете учител или друго дете ("Извинете ме" и потупване на учител на рамото и чакащи </w:t>
      </w:r>
      <w:r>
        <w:rPr>
          <w:rFonts w:ascii="Times New Roman" w:hAnsi="Times New Roman" w:cs="Times New Roman"/>
        </w:rPr>
        <w:t>за откликване</w:t>
      </w:r>
      <w:r w:rsidR="00AB005A" w:rsidRPr="00AB005A">
        <w:rPr>
          <w:rFonts w:ascii="Times New Roman" w:hAnsi="Times New Roman" w:cs="Times New Roman"/>
        </w:rPr>
        <w:t xml:space="preserve">), как да се отваря и затваря вратата и да се контролира тялото чрез </w:t>
      </w:r>
      <w:r>
        <w:rPr>
          <w:rFonts w:ascii="Times New Roman" w:hAnsi="Times New Roman" w:cs="Times New Roman"/>
        </w:rPr>
        <w:t>мълчаливи игри. Т</w:t>
      </w:r>
      <w:r w:rsidR="00AB005A" w:rsidRPr="00AB005A">
        <w:rPr>
          <w:rFonts w:ascii="Times New Roman" w:hAnsi="Times New Roman" w:cs="Times New Roman"/>
        </w:rPr>
        <w:t xml:space="preserve">акива упражнения </w:t>
      </w:r>
      <w:r>
        <w:rPr>
          <w:rFonts w:ascii="Times New Roman" w:hAnsi="Times New Roman" w:cs="Times New Roman"/>
        </w:rPr>
        <w:t>се демонстрират по време на утринна среща /кръгова/</w:t>
      </w:r>
      <w:r w:rsidR="00AB005A" w:rsidRPr="00AB005A">
        <w:rPr>
          <w:rFonts w:ascii="Times New Roman" w:hAnsi="Times New Roman" w:cs="Times New Roman"/>
        </w:rPr>
        <w:t>.</w:t>
      </w:r>
      <w:r>
        <w:rPr>
          <w:rFonts w:ascii="Times New Roman" w:hAnsi="Times New Roman" w:cs="Times New Roman"/>
        </w:rPr>
        <w:t xml:space="preserve">Чрез тях децата развиват и усъвършенстват </w:t>
      </w:r>
      <w:r w:rsidR="00AB005A" w:rsidRPr="00AB005A">
        <w:rPr>
          <w:rFonts w:ascii="Times New Roman" w:hAnsi="Times New Roman" w:cs="Times New Roman"/>
        </w:rPr>
        <w:t xml:space="preserve">социалните взаимодействия, да бъдат учтиви и да научат уважение към другите. Уроците по грация и учтивост </w:t>
      </w:r>
      <w:r>
        <w:rPr>
          <w:rFonts w:ascii="Times New Roman" w:hAnsi="Times New Roman" w:cs="Times New Roman"/>
        </w:rPr>
        <w:t>започват с първия ден от включването на детето</w:t>
      </w:r>
      <w:r w:rsidR="00AB005A" w:rsidRPr="00AB005A">
        <w:rPr>
          <w:rFonts w:ascii="Times New Roman" w:hAnsi="Times New Roman" w:cs="Times New Roman"/>
        </w:rPr>
        <w:t xml:space="preserve"> и продъ</w:t>
      </w:r>
      <w:r>
        <w:rPr>
          <w:rFonts w:ascii="Times New Roman" w:hAnsi="Times New Roman" w:cs="Times New Roman"/>
        </w:rPr>
        <w:t>лжават през цялото време на пребиваването му</w:t>
      </w:r>
      <w:r w:rsidR="00AB005A" w:rsidRPr="00AB005A">
        <w:rPr>
          <w:rFonts w:ascii="Times New Roman" w:hAnsi="Times New Roman" w:cs="Times New Roman"/>
        </w:rPr>
        <w:t>, така че те да станат естествена част от околната среда.</w:t>
      </w:r>
      <w:r>
        <w:rPr>
          <w:rFonts w:ascii="Times New Roman" w:hAnsi="Times New Roman" w:cs="Times New Roman"/>
        </w:rPr>
        <w:t xml:space="preserve">Препоръчва </w:t>
      </w:r>
      <w:r>
        <w:rPr>
          <w:rFonts w:ascii="Times New Roman" w:hAnsi="Times New Roman" w:cs="Times New Roman"/>
        </w:rPr>
        <w:lastRenderedPageBreak/>
        <w:t>се смяна на предметите по</w:t>
      </w:r>
      <w:r w:rsidR="00AB005A" w:rsidRPr="00AB005A">
        <w:rPr>
          <w:rFonts w:ascii="Times New Roman" w:hAnsi="Times New Roman" w:cs="Times New Roman"/>
        </w:rPr>
        <w:t xml:space="preserve"> рафтовете редовно, за да </w:t>
      </w:r>
      <w:r>
        <w:rPr>
          <w:rFonts w:ascii="Times New Roman" w:hAnsi="Times New Roman" w:cs="Times New Roman"/>
        </w:rPr>
        <w:t>се запази</w:t>
      </w:r>
      <w:r w:rsidR="00AB005A" w:rsidRPr="00AB005A">
        <w:rPr>
          <w:rFonts w:ascii="Times New Roman" w:hAnsi="Times New Roman" w:cs="Times New Roman"/>
        </w:rPr>
        <w:t xml:space="preserve"> тази област интересна за децата. Тавите трябва да бъдат предимно дървени, тъй като те са красиви и естествени. </w:t>
      </w:r>
      <w:r>
        <w:rPr>
          <w:rFonts w:ascii="Times New Roman" w:hAnsi="Times New Roman" w:cs="Times New Roman"/>
        </w:rPr>
        <w:t xml:space="preserve">Много от процесите </w:t>
      </w:r>
      <w:r w:rsidR="00AB005A" w:rsidRPr="00AB005A">
        <w:rPr>
          <w:rFonts w:ascii="Times New Roman" w:hAnsi="Times New Roman" w:cs="Times New Roman"/>
        </w:rPr>
        <w:t xml:space="preserve"> от тази област съдържат вода, която често се разлива върху тави и с течение на времето дървените тави започват да се разрушават от повреждането на водата. Може би това е една от причините, поради които пластмасови тави с</w:t>
      </w:r>
      <w:r>
        <w:rPr>
          <w:rFonts w:ascii="Times New Roman" w:hAnsi="Times New Roman" w:cs="Times New Roman"/>
        </w:rPr>
        <w:t xml:space="preserve">е използват по-често. </w:t>
      </w:r>
    </w:p>
    <w:p w:rsidR="00AB005A" w:rsidRPr="00AB005A" w:rsidRDefault="00AB005A" w:rsidP="00AB005A">
      <w:pPr>
        <w:pStyle w:val="NoSpacing"/>
        <w:jc w:val="both"/>
        <w:rPr>
          <w:rFonts w:ascii="Times New Roman" w:hAnsi="Times New Roman" w:cs="Times New Roman"/>
        </w:rPr>
      </w:pPr>
    </w:p>
    <w:p w:rsidR="00FF11F8" w:rsidRDefault="00872298" w:rsidP="00FF11F8">
      <w:pPr>
        <w:pStyle w:val="NoSpacing"/>
        <w:jc w:val="both"/>
        <w:rPr>
          <w:rFonts w:ascii="Times New Roman" w:hAnsi="Times New Roman" w:cs="Times New Roman"/>
        </w:rPr>
      </w:pPr>
      <w:proofErr w:type="spellStart"/>
      <w:proofErr w:type="gramStart"/>
      <w:r>
        <w:rPr>
          <w:rFonts w:ascii="Times New Roman" w:hAnsi="Times New Roman" w:cs="Times New Roman"/>
          <w:lang w:val="en-GB"/>
        </w:rPr>
        <w:t>Ми</w:t>
      </w:r>
      <w:proofErr w:type="spellEnd"/>
      <w:r>
        <w:rPr>
          <w:rFonts w:ascii="Times New Roman" w:hAnsi="Times New Roman" w:cs="Times New Roman"/>
        </w:rPr>
        <w:t>ене на</w:t>
      </w:r>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играчки</w:t>
      </w:r>
      <w:proofErr w:type="spellEnd"/>
      <w:r w:rsidR="00FF11F8" w:rsidRPr="00FF11F8">
        <w:rPr>
          <w:rFonts w:ascii="Times New Roman" w:hAnsi="Times New Roman" w:cs="Times New Roman"/>
          <w:lang w:val="en-GB"/>
        </w:rPr>
        <w:t>.</w:t>
      </w:r>
      <w:proofErr w:type="gramEnd"/>
      <w:r w:rsidR="00FF11F8" w:rsidRPr="00FF11F8">
        <w:rPr>
          <w:rFonts w:ascii="Times New Roman" w:hAnsi="Times New Roman" w:cs="Times New Roman"/>
          <w:lang w:val="en-GB"/>
        </w:rPr>
        <w:t xml:space="preserve"> </w:t>
      </w:r>
      <w:proofErr w:type="spellStart"/>
      <w:proofErr w:type="gramStart"/>
      <w:r w:rsidR="00FF11F8" w:rsidRPr="00FF11F8">
        <w:rPr>
          <w:rFonts w:ascii="Times New Roman" w:hAnsi="Times New Roman" w:cs="Times New Roman"/>
          <w:lang w:val="en-GB"/>
        </w:rPr>
        <w:t>Често</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играчките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използват</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навън</w:t>
      </w:r>
      <w:proofErr w:type="spellEnd"/>
      <w:r w:rsidR="00FF11F8" w:rsidRPr="00FF11F8">
        <w:rPr>
          <w:rFonts w:ascii="Times New Roman" w:hAnsi="Times New Roman" w:cs="Times New Roman"/>
          <w:lang w:val="en-GB"/>
        </w:rPr>
        <w:t xml:space="preserve"> и </w:t>
      </w:r>
      <w:proofErr w:type="spellStart"/>
      <w:r w:rsidR="00FF11F8" w:rsidRPr="00FF11F8">
        <w:rPr>
          <w:rFonts w:ascii="Times New Roman" w:hAnsi="Times New Roman" w:cs="Times New Roman"/>
          <w:lang w:val="en-GB"/>
        </w:rPr>
        <w:t>се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замърсяват</w:t>
      </w:r>
      <w:proofErr w:type="spellEnd"/>
      <w:r w:rsidR="00FF11F8" w:rsidRPr="00FF11F8">
        <w:rPr>
          <w:rFonts w:ascii="Times New Roman" w:hAnsi="Times New Roman" w:cs="Times New Roman"/>
          <w:lang w:val="en-GB"/>
        </w:rPr>
        <w:t>.</w:t>
      </w:r>
      <w:proofErr w:type="gramEnd"/>
      <w:r w:rsidR="00FF11F8" w:rsidRPr="00FF11F8">
        <w:rPr>
          <w:rFonts w:ascii="Times New Roman" w:hAnsi="Times New Roman" w:cs="Times New Roman"/>
          <w:lang w:val="en-GB"/>
        </w:rPr>
        <w:t xml:space="preserve"> </w:t>
      </w:r>
      <w:proofErr w:type="spellStart"/>
      <w:proofErr w:type="gramStart"/>
      <w:r w:rsidR="00FF11F8" w:rsidRPr="00FF11F8">
        <w:rPr>
          <w:rFonts w:ascii="Times New Roman" w:hAnsi="Times New Roman" w:cs="Times New Roman"/>
          <w:lang w:val="en-GB"/>
        </w:rPr>
        <w:t>Това</w:t>
      </w:r>
      <w:proofErr w:type="spellEnd"/>
      <w:r w:rsidR="00FF11F8" w:rsidRPr="00FF11F8">
        <w:rPr>
          <w:rFonts w:ascii="Times New Roman" w:hAnsi="Times New Roman" w:cs="Times New Roman"/>
          <w:lang w:val="en-GB"/>
        </w:rPr>
        <w:t xml:space="preserve"> е </w:t>
      </w:r>
      <w:proofErr w:type="spellStart"/>
      <w:r w:rsidR="00FF11F8" w:rsidRPr="00FF11F8">
        <w:rPr>
          <w:rFonts w:ascii="Times New Roman" w:hAnsi="Times New Roman" w:cs="Times New Roman"/>
          <w:lang w:val="en-GB"/>
        </w:rPr>
        <w:t>перфектна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възможн</w:t>
      </w:r>
      <w:r>
        <w:rPr>
          <w:rFonts w:ascii="Times New Roman" w:hAnsi="Times New Roman" w:cs="Times New Roman"/>
          <w:lang w:val="en-GB"/>
        </w:rPr>
        <w:t>ост</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за</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организиране</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дей</w:t>
      </w:r>
      <w:r>
        <w:rPr>
          <w:rFonts w:ascii="Times New Roman" w:hAnsi="Times New Roman" w:cs="Times New Roman"/>
          <w:lang w:val="en-GB"/>
        </w:rPr>
        <w:t>ност</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за</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почистване</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на</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играчките</w:t>
      </w:r>
      <w:proofErr w:type="spellEnd"/>
      <w:r w:rsidR="00FF11F8" w:rsidRPr="00FF11F8">
        <w:rPr>
          <w:rFonts w:ascii="Times New Roman" w:hAnsi="Times New Roman" w:cs="Times New Roman"/>
          <w:lang w:val="en-GB"/>
        </w:rPr>
        <w:t>.</w:t>
      </w:r>
      <w:proofErr w:type="gramEnd"/>
      <w:r w:rsidR="00FF11F8" w:rsidRPr="00FF11F8">
        <w:rPr>
          <w:rFonts w:ascii="Times New Roman" w:hAnsi="Times New Roman" w:cs="Times New Roman"/>
          <w:lang w:val="en-GB"/>
        </w:rPr>
        <w:t xml:space="preserve"> </w:t>
      </w:r>
      <w:proofErr w:type="spellStart"/>
      <w:proofErr w:type="gramStart"/>
      <w:r w:rsidR="00FF11F8" w:rsidRPr="00FF11F8">
        <w:rPr>
          <w:rFonts w:ascii="Times New Roman" w:hAnsi="Times New Roman" w:cs="Times New Roman"/>
          <w:lang w:val="en-GB"/>
        </w:rPr>
        <w:t>Тригодишните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обикновено</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много</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склонни</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да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следват</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последователност</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от</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стъпки</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като</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пълнене</w:t>
      </w:r>
      <w:proofErr w:type="spellEnd"/>
      <w:r w:rsidR="00FF11F8" w:rsidRPr="00FF11F8">
        <w:rPr>
          <w:rFonts w:ascii="Times New Roman" w:hAnsi="Times New Roman" w:cs="Times New Roman"/>
          <w:lang w:val="en-GB"/>
        </w:rPr>
        <w:t xml:space="preserve"> с </w:t>
      </w:r>
      <w:proofErr w:type="spellStart"/>
      <w:r w:rsidR="00FF11F8" w:rsidRPr="00FF11F8">
        <w:rPr>
          <w:rFonts w:ascii="Times New Roman" w:hAnsi="Times New Roman" w:cs="Times New Roman"/>
          <w:lang w:val="en-GB"/>
        </w:rPr>
        <w:t>буркан</w:t>
      </w:r>
      <w:proofErr w:type="spellEnd"/>
      <w:r w:rsidR="00FF11F8" w:rsidRPr="00FF11F8">
        <w:rPr>
          <w:rFonts w:ascii="Times New Roman" w:hAnsi="Times New Roman" w:cs="Times New Roman"/>
          <w:lang w:val="en-GB"/>
        </w:rPr>
        <w:t xml:space="preserve"> с </w:t>
      </w:r>
      <w:proofErr w:type="spellStart"/>
      <w:r w:rsidR="00FF11F8" w:rsidRPr="00FF11F8">
        <w:rPr>
          <w:rFonts w:ascii="Times New Roman" w:hAnsi="Times New Roman" w:cs="Times New Roman"/>
          <w:lang w:val="en-GB"/>
        </w:rPr>
        <w:t>вода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добавяне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сапун</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почистване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играчка</w:t>
      </w:r>
      <w:proofErr w:type="spellEnd"/>
      <w:r w:rsidR="00FF11F8" w:rsidRPr="00FF11F8">
        <w:rPr>
          <w:rFonts w:ascii="Times New Roman" w:hAnsi="Times New Roman" w:cs="Times New Roman"/>
          <w:lang w:val="en-GB"/>
        </w:rPr>
        <w:t xml:space="preserve"> с </w:t>
      </w:r>
      <w:proofErr w:type="spellStart"/>
      <w:r w:rsidR="00FF11F8" w:rsidRPr="00FF11F8">
        <w:rPr>
          <w:rFonts w:ascii="Times New Roman" w:hAnsi="Times New Roman" w:cs="Times New Roman"/>
          <w:lang w:val="en-GB"/>
        </w:rPr>
        <w:t>четка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изсушаване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играчката</w:t>
      </w:r>
      <w:proofErr w:type="spellEnd"/>
      <w:r w:rsidR="00FF11F8" w:rsidRPr="00FF11F8">
        <w:rPr>
          <w:rFonts w:ascii="Times New Roman" w:hAnsi="Times New Roman" w:cs="Times New Roman"/>
          <w:lang w:val="en-GB"/>
        </w:rPr>
        <w:t xml:space="preserve"> и </w:t>
      </w:r>
      <w:proofErr w:type="spellStart"/>
      <w:r w:rsidR="00FF11F8" w:rsidRPr="00FF11F8">
        <w:rPr>
          <w:rFonts w:ascii="Times New Roman" w:hAnsi="Times New Roman" w:cs="Times New Roman"/>
          <w:lang w:val="en-GB"/>
        </w:rPr>
        <w:t>изливане</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на</w:t>
      </w:r>
      <w:proofErr w:type="spellEnd"/>
      <w:r w:rsidR="00FF11F8" w:rsidRPr="00FF11F8">
        <w:rPr>
          <w:rFonts w:ascii="Times New Roman" w:hAnsi="Times New Roman" w:cs="Times New Roman"/>
          <w:lang w:val="en-GB"/>
        </w:rPr>
        <w:t xml:space="preserve"> </w:t>
      </w:r>
      <w:proofErr w:type="spellStart"/>
      <w:r w:rsidR="00FF11F8" w:rsidRPr="00FF11F8">
        <w:rPr>
          <w:rFonts w:ascii="Times New Roman" w:hAnsi="Times New Roman" w:cs="Times New Roman"/>
          <w:lang w:val="en-GB"/>
        </w:rPr>
        <w:t>вода</w:t>
      </w:r>
      <w:proofErr w:type="spellEnd"/>
      <w:r w:rsidR="00FF11F8" w:rsidRPr="00FF11F8">
        <w:rPr>
          <w:rFonts w:ascii="Times New Roman" w:hAnsi="Times New Roman" w:cs="Times New Roman"/>
          <w:lang w:val="en-GB"/>
        </w:rPr>
        <w:t>.</w:t>
      </w:r>
      <w:proofErr w:type="gramEnd"/>
    </w:p>
    <w:p w:rsidR="00043119" w:rsidRDefault="00043119" w:rsidP="00FF11F8">
      <w:pPr>
        <w:pStyle w:val="NoSpacing"/>
        <w:jc w:val="both"/>
        <w:rPr>
          <w:rFonts w:ascii="Times New Roman" w:hAnsi="Times New Roman" w:cs="Times New Roman"/>
        </w:rPr>
      </w:pPr>
    </w:p>
    <w:p w:rsidR="00594243" w:rsidRDefault="00594243" w:rsidP="00FF11F8">
      <w:pPr>
        <w:pStyle w:val="NoSpacing"/>
        <w:jc w:val="both"/>
        <w:rPr>
          <w:rFonts w:ascii="Times New Roman" w:hAnsi="Times New Roman" w:cs="Times New Roman"/>
        </w:rPr>
      </w:pPr>
    </w:p>
    <w:p w:rsidR="00594243" w:rsidRPr="00594243" w:rsidRDefault="00654BFC" w:rsidP="00FF11F8">
      <w:pPr>
        <w:pStyle w:val="NoSpacing"/>
        <w:jc w:val="both"/>
        <w:rPr>
          <w:rFonts w:ascii="Times New Roman" w:hAnsi="Times New Roman" w:cs="Times New Roman"/>
          <w:b/>
        </w:rPr>
      </w:pPr>
      <w:r>
        <w:rPr>
          <w:rFonts w:ascii="Times New Roman" w:hAnsi="Times New Roman" w:cs="Times New Roman"/>
          <w:b/>
        </w:rPr>
        <w:t>Фина моторика</w:t>
      </w:r>
    </w:p>
    <w:p w:rsidR="00594243" w:rsidRPr="00594243" w:rsidRDefault="00594243" w:rsidP="00594243">
      <w:pPr>
        <w:pStyle w:val="NoSpacing"/>
        <w:jc w:val="both"/>
        <w:rPr>
          <w:rFonts w:ascii="Times New Roman" w:hAnsi="Times New Roman" w:cs="Times New Roman"/>
        </w:rPr>
      </w:pPr>
      <w:r w:rsidRPr="00594243">
        <w:rPr>
          <w:rFonts w:ascii="Times New Roman" w:hAnsi="Times New Roman" w:cs="Times New Roman"/>
        </w:rPr>
        <w:t>Изчукване.</w:t>
      </w:r>
    </w:p>
    <w:p w:rsidR="00594243" w:rsidRDefault="00594243" w:rsidP="00594243">
      <w:pPr>
        <w:pStyle w:val="NoSpacing"/>
        <w:jc w:val="both"/>
        <w:rPr>
          <w:rFonts w:ascii="Times New Roman" w:hAnsi="Times New Roman" w:cs="Times New Roman"/>
        </w:rPr>
      </w:pPr>
      <w:r w:rsidRPr="00594243">
        <w:rPr>
          <w:rFonts w:ascii="Times New Roman" w:hAnsi="Times New Roman" w:cs="Times New Roman"/>
        </w:rPr>
        <w:t>Децата се побъркат заради ударни дейности. Ако имате шанс да се сдобиете с дървен лог - това е страхотно. Намерих лесен заместител на дървото, като поставих две коркови дъски едно върху друго. Това е прекрасна подготовка за по-сложни упражнения, когато децата са по-възрастни и са способни да построят нещо със собствена ръка. Идеален за фина моторна тренировка също.</w:t>
      </w:r>
    </w:p>
    <w:p w:rsidR="007C3B40" w:rsidRDefault="007C3B40" w:rsidP="00594243">
      <w:pPr>
        <w:pStyle w:val="NoSpacing"/>
        <w:jc w:val="both"/>
        <w:rPr>
          <w:rFonts w:ascii="Times New Roman" w:hAnsi="Times New Roman" w:cs="Times New Roman"/>
          <w:b/>
        </w:rPr>
      </w:pP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Ако в практическите упражнения най-привлекателното за детето е да бъде наравно с възрастния, то при сензорните материали най-привлекателна е красотата. И като вземе тази красота в ръцете си, детето иска да разбере какво ще стане ако..защо по този начин, а не по дрег..и т.н. И именно тези експерименти му дават възможност да направи откритие след откритие. Детето откриваза себе си неща, които за нас, възрастните, са обичайни и вече забележими. Детето разбира, че по-големият куб е по-тежък, наоколо има много различни на пипане неща- гладки, грапави, студени, топли, а квадратът бил съставен от триъгълници и може да се превърне в успоредник.</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Така детето постепенно си съставя своя картина за околния свят.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Чрез сензорните материали детето има възможност да се съсредоточи върху усъвършенстването на едно от сетивата- визуално възприятие, тактилно усещане, слух или обоняние. Във всяко упражнение детето научава, че светът е многообразен.</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Пряката цел на тези упражнения  /онова, което конкретно получава детето/ е развитие и усъвършенстване на неговата сензорна чувствителност.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Косвената цел   /онова, което предполага в ъзрастният/, е умението да наблюдава, да анализира, да определя главното, да вижда закономерностите, да взема и обосновава решения, да си поставя нови задачи. Наред с това се разива и фината и грубата моторика, координация на движенията, зрителна памет, ориентацията в равнината и в пространството, концентрацията на вниманието. И, разбира се, детето се учи да организира своята дейност.</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За възрастния е много важно да има представа за трите принципа на организиране на сензорните материали: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1. Ясно отбелязване на свойството, което трябва да бъде представено на детето на един или редица от предмети. /пръчки – цвят и сечение – еднакви, различни само по дължина/.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xml:space="preserve">2. Ясно отбелязване на конкретното усещане при взаимодействие с предметите, които участват в упражнението /затваряне на визуалния канал на възприятието чрез превръзка на очи/.  </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3. Поставяне само на една дидактична задача в упражнението. Например, при представянето и  строежа на кулата не се коментира теглото, дава се понятие само за размерите: голям-малък</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Ред за работа със сензорните материали: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1. Представяне- насочване вниманието на детето към определеното свойствона предметите, участващи в упражнението – чрез показване на предмети с контрастни позиции на тези свойства.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2. Намиране на двойки предмети, сходни по определено свойство. Възрастният задава алгоритъма за подбиране на двойките, след това дава възможнжст на детето да продължи работата самостоятелно.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lastRenderedPageBreak/>
        <w:t>3. Въвеждане на понятия за свойствата чрез тристепенен урок – това е- само признака /дълга/, без /пръчка/.. вземи...какво е това?.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1- ви етап: Има ли тук по-дълга пръчка от тази?- не- Тази  енай-дългата! Детето повтаря.  Има ли тук по-къса пръчка от тази? Не. Тази е най-късата. И моли детето да повтори.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2-ри етап:Посочи ми най-дългата! А сега най-късата.</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3-ти етап: Каква е тази? А тази?</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4. Въвеждане на степени за сравнение – построяване на редица с последователно изменение на свойството от по-голямото към по-малкот и обратно.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5. Допълнителни упражнения и игри , затвърждаващи новите понятия за прилагане на новивте знания.</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 xml:space="preserve">Упражнения, игри </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„Маймунки“ – 4-5 двойки плочки – единият комплект за детето</w:t>
      </w:r>
    </w:p>
    <w:p w:rsidR="007C3B40" w:rsidRPr="007C3B40" w:rsidRDefault="007C3B40" w:rsidP="007C3B40">
      <w:pPr>
        <w:pStyle w:val="NoSpacing"/>
        <w:jc w:val="both"/>
        <w:rPr>
          <w:rFonts w:ascii="Times New Roman" w:hAnsi="Times New Roman" w:cs="Times New Roman"/>
        </w:rPr>
      </w:pPr>
      <w:r w:rsidRPr="007C3B40">
        <w:rPr>
          <w:rFonts w:ascii="Times New Roman" w:hAnsi="Times New Roman" w:cs="Times New Roman"/>
        </w:rPr>
        <w:t>„Сега аз ще направя фигрка о</w:t>
      </w:r>
      <w:r>
        <w:rPr>
          <w:rFonts w:ascii="Times New Roman" w:hAnsi="Times New Roman" w:cs="Times New Roman"/>
        </w:rPr>
        <w:t>т плочките, ти ще направиш съща</w:t>
      </w:r>
      <w:r w:rsidRPr="007C3B40">
        <w:rPr>
          <w:rFonts w:ascii="Times New Roman" w:hAnsi="Times New Roman" w:cs="Times New Roman"/>
        </w:rPr>
        <w:t>та като моята.</w:t>
      </w: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p>
    <w:p w:rsidR="007C3B40" w:rsidRPr="007C3B40" w:rsidRDefault="007C3B40" w:rsidP="007C3B40">
      <w:pPr>
        <w:pStyle w:val="NoSpacing"/>
        <w:jc w:val="both"/>
        <w:rPr>
          <w:rFonts w:ascii="Times New Roman" w:hAnsi="Times New Roman" w:cs="Times New Roman"/>
        </w:rPr>
      </w:pPr>
    </w:p>
    <w:p w:rsidR="007C3B40" w:rsidRDefault="007C3B40" w:rsidP="00594243">
      <w:pPr>
        <w:pStyle w:val="NoSpacing"/>
        <w:jc w:val="both"/>
        <w:rPr>
          <w:rFonts w:ascii="Times New Roman" w:hAnsi="Times New Roman" w:cs="Times New Roman"/>
        </w:rPr>
      </w:pPr>
      <w:r>
        <w:rPr>
          <w:rFonts w:ascii="Times New Roman" w:hAnsi="Times New Roman" w:cs="Times New Roman"/>
        </w:rPr>
        <w:t>Математика</w:t>
      </w:r>
    </w:p>
    <w:p w:rsidR="002028F9" w:rsidRPr="002028F9" w:rsidRDefault="002028F9" w:rsidP="002028F9">
      <w:pPr>
        <w:pStyle w:val="NoSpacing"/>
        <w:jc w:val="both"/>
        <w:rPr>
          <w:rFonts w:ascii="Times New Roman" w:hAnsi="Times New Roman" w:cs="Times New Roman"/>
        </w:rPr>
      </w:pPr>
      <w:r w:rsidRPr="002028F9">
        <w:rPr>
          <w:rFonts w:ascii="Times New Roman" w:hAnsi="Times New Roman" w:cs="Times New Roman"/>
        </w:rPr>
        <w:t>Изучаването на математическите понятия в класната стая в Монтесори започва конкретно</w:t>
      </w:r>
      <w:r>
        <w:rPr>
          <w:rFonts w:ascii="Times New Roman" w:hAnsi="Times New Roman" w:cs="Times New Roman"/>
        </w:rPr>
        <w:t>то</w:t>
      </w:r>
      <w:r w:rsidRPr="002028F9">
        <w:rPr>
          <w:rFonts w:ascii="Times New Roman" w:hAnsi="Times New Roman" w:cs="Times New Roman"/>
        </w:rPr>
        <w:t xml:space="preserve"> и напредва към</w:t>
      </w:r>
      <w:r>
        <w:rPr>
          <w:rFonts w:ascii="Times New Roman" w:hAnsi="Times New Roman" w:cs="Times New Roman"/>
        </w:rPr>
        <w:t xml:space="preserve"> абстрактното,</w:t>
      </w:r>
      <w:r w:rsidRPr="002028F9">
        <w:rPr>
          <w:rFonts w:ascii="Times New Roman" w:hAnsi="Times New Roman" w:cs="Times New Roman"/>
        </w:rPr>
        <w:t xml:space="preserve"> от п</w:t>
      </w:r>
      <w:r>
        <w:rPr>
          <w:rFonts w:ascii="Times New Roman" w:hAnsi="Times New Roman" w:cs="Times New Roman"/>
        </w:rPr>
        <w:t>ростото към сложното</w:t>
      </w:r>
      <w:r w:rsidRPr="002028F9">
        <w:rPr>
          <w:rFonts w:ascii="Times New Roman" w:hAnsi="Times New Roman" w:cs="Times New Roman"/>
        </w:rPr>
        <w:t>. П</w:t>
      </w:r>
      <w:r>
        <w:rPr>
          <w:rFonts w:ascii="Times New Roman" w:hAnsi="Times New Roman" w:cs="Times New Roman"/>
        </w:rPr>
        <w:t xml:space="preserve">ърво се </w:t>
      </w:r>
      <w:r w:rsidRPr="002028F9">
        <w:rPr>
          <w:rFonts w:ascii="Times New Roman" w:hAnsi="Times New Roman" w:cs="Times New Roman"/>
        </w:rPr>
        <w:t>преподава</w:t>
      </w:r>
      <w:r>
        <w:rPr>
          <w:rFonts w:ascii="Times New Roman" w:hAnsi="Times New Roman" w:cs="Times New Roman"/>
        </w:rPr>
        <w:t xml:space="preserve"> процесът</w:t>
      </w:r>
      <w:r w:rsidRPr="002028F9">
        <w:rPr>
          <w:rFonts w:ascii="Times New Roman" w:hAnsi="Times New Roman" w:cs="Times New Roman"/>
        </w:rPr>
        <w:t xml:space="preserve"> и фактите идват по-късно. </w:t>
      </w:r>
      <w:r>
        <w:rPr>
          <w:rFonts w:ascii="Times New Roman" w:hAnsi="Times New Roman" w:cs="Times New Roman"/>
        </w:rPr>
        <w:t>К</w:t>
      </w:r>
      <w:r w:rsidRPr="002028F9">
        <w:rPr>
          <w:rFonts w:ascii="Times New Roman" w:hAnsi="Times New Roman" w:cs="Times New Roman"/>
        </w:rPr>
        <w:t>оординацията, концентрацията и независимостта се забеля</w:t>
      </w:r>
      <w:r>
        <w:rPr>
          <w:rFonts w:ascii="Times New Roman" w:hAnsi="Times New Roman" w:cs="Times New Roman"/>
        </w:rPr>
        <w:t xml:space="preserve">зват от детето, използващо </w:t>
      </w:r>
      <w:r w:rsidRPr="002028F9">
        <w:rPr>
          <w:rFonts w:ascii="Times New Roman" w:hAnsi="Times New Roman" w:cs="Times New Roman"/>
        </w:rPr>
        <w:t>материали. Математическите дейности са организирани в пет групи.</w:t>
      </w:r>
    </w:p>
    <w:p w:rsidR="002028F9" w:rsidRPr="002028F9" w:rsidRDefault="002028F9" w:rsidP="002028F9">
      <w:pPr>
        <w:pStyle w:val="NoSpacing"/>
        <w:jc w:val="both"/>
        <w:rPr>
          <w:rFonts w:ascii="Times New Roman" w:hAnsi="Times New Roman" w:cs="Times New Roman"/>
        </w:rPr>
      </w:pPr>
    </w:p>
    <w:p w:rsidR="002028F9" w:rsidRPr="002028F9" w:rsidRDefault="002028F9" w:rsidP="002028F9">
      <w:pPr>
        <w:pStyle w:val="NoSpacing"/>
        <w:jc w:val="both"/>
        <w:rPr>
          <w:rFonts w:ascii="Times New Roman" w:hAnsi="Times New Roman" w:cs="Times New Roman"/>
        </w:rPr>
      </w:pPr>
      <w:r w:rsidRPr="002028F9">
        <w:rPr>
          <w:rFonts w:ascii="Times New Roman" w:hAnsi="Times New Roman" w:cs="Times New Roman"/>
        </w:rPr>
        <w:t>Група първа въвежда комплекти от една до десет, която подготвя детето за преброяване и преподава стойността на количеството. Децата започват да свързват цифрите и ко</w:t>
      </w:r>
      <w:r>
        <w:rPr>
          <w:rFonts w:ascii="Times New Roman" w:hAnsi="Times New Roman" w:cs="Times New Roman"/>
        </w:rPr>
        <w:t>личествата с числата и номерата</w:t>
      </w:r>
      <w:r w:rsidRPr="002028F9">
        <w:rPr>
          <w:rFonts w:ascii="Times New Roman" w:hAnsi="Times New Roman" w:cs="Times New Roman"/>
        </w:rPr>
        <w:t>. Детето ще придобие все по-голямо разбиране за последователността. Кутии за шпиндели, карти и броячи, късото стъпало и други 1 - 10 допълнителни преброяващи дейности, които учителят може да добави, подсилва концепцията от една до десет цифри.</w:t>
      </w:r>
    </w:p>
    <w:p w:rsidR="002028F9" w:rsidRPr="002028F9" w:rsidRDefault="002028F9" w:rsidP="002028F9">
      <w:pPr>
        <w:pStyle w:val="NoSpacing"/>
        <w:jc w:val="both"/>
        <w:rPr>
          <w:rFonts w:ascii="Times New Roman" w:hAnsi="Times New Roman" w:cs="Times New Roman"/>
        </w:rPr>
      </w:pPr>
    </w:p>
    <w:p w:rsidR="002028F9" w:rsidRPr="002028F9" w:rsidRDefault="002028F9" w:rsidP="002028F9">
      <w:pPr>
        <w:pStyle w:val="NoSpacing"/>
        <w:jc w:val="both"/>
        <w:rPr>
          <w:rFonts w:ascii="Times New Roman" w:hAnsi="Times New Roman" w:cs="Times New Roman"/>
        </w:rPr>
      </w:pPr>
      <w:r w:rsidRPr="002028F9">
        <w:rPr>
          <w:rFonts w:ascii="Times New Roman" w:hAnsi="Times New Roman" w:cs="Times New Roman"/>
        </w:rPr>
        <w:t>Група две включва</w:t>
      </w:r>
      <w:r>
        <w:rPr>
          <w:rFonts w:ascii="Times New Roman" w:hAnsi="Times New Roman" w:cs="Times New Roman"/>
        </w:rPr>
        <w:t xml:space="preserve"> десетичната система, чрез използване на</w:t>
      </w:r>
      <w:r w:rsidRPr="002028F9">
        <w:rPr>
          <w:rFonts w:ascii="Times New Roman" w:hAnsi="Times New Roman" w:cs="Times New Roman"/>
        </w:rPr>
        <w:t xml:space="preserve"> златния материал. Детето ще се запознае с имената на десетичните категории; единици, десетки, стотици и хиляди. Конкретният опит с всяка категория е представен от мъниста.</w:t>
      </w:r>
      <w:r>
        <w:rPr>
          <w:rFonts w:ascii="Times New Roman" w:hAnsi="Times New Roman" w:cs="Times New Roman"/>
        </w:rPr>
        <w:t xml:space="preserve"> Количеството ще бъде последвани</w:t>
      </w:r>
      <w:r w:rsidRPr="002028F9">
        <w:rPr>
          <w:rFonts w:ascii="Times New Roman" w:hAnsi="Times New Roman" w:cs="Times New Roman"/>
        </w:rPr>
        <w:t xml:space="preserve"> от символ и асоциация.</w:t>
      </w:r>
    </w:p>
    <w:p w:rsidR="002028F9" w:rsidRPr="002028F9" w:rsidRDefault="002028F9" w:rsidP="002028F9">
      <w:pPr>
        <w:pStyle w:val="NoSpacing"/>
        <w:jc w:val="both"/>
        <w:rPr>
          <w:rFonts w:ascii="Times New Roman" w:hAnsi="Times New Roman" w:cs="Times New Roman"/>
        </w:rPr>
      </w:pPr>
    </w:p>
    <w:p w:rsidR="002028F9" w:rsidRPr="002028F9" w:rsidRDefault="002028F9" w:rsidP="002028F9">
      <w:pPr>
        <w:pStyle w:val="NoSpacing"/>
        <w:jc w:val="both"/>
        <w:rPr>
          <w:rFonts w:ascii="Times New Roman" w:hAnsi="Times New Roman" w:cs="Times New Roman"/>
        </w:rPr>
      </w:pPr>
      <w:r w:rsidRPr="002028F9">
        <w:rPr>
          <w:rFonts w:ascii="Times New Roman" w:hAnsi="Times New Roman" w:cs="Times New Roman"/>
        </w:rPr>
        <w:t xml:space="preserve">Група трета се занимава с операциите, използващи златния материал. Разглеждат се концепцията и процесът на прибавяне, </w:t>
      </w:r>
      <w:r>
        <w:rPr>
          <w:rFonts w:ascii="Times New Roman" w:hAnsi="Times New Roman" w:cs="Times New Roman"/>
        </w:rPr>
        <w:t>изваждане, умножение и деление</w:t>
      </w:r>
      <w:r w:rsidRPr="002028F9">
        <w:rPr>
          <w:rFonts w:ascii="Times New Roman" w:hAnsi="Times New Roman" w:cs="Times New Roman"/>
        </w:rPr>
        <w:t>. Децата работят един с друг и се възползват от тези у</w:t>
      </w:r>
      <w:r>
        <w:rPr>
          <w:rFonts w:ascii="Times New Roman" w:hAnsi="Times New Roman" w:cs="Times New Roman"/>
        </w:rPr>
        <w:t>пражнения, използвайки</w:t>
      </w:r>
      <w:r w:rsidRPr="002028F9">
        <w:rPr>
          <w:rFonts w:ascii="Times New Roman" w:hAnsi="Times New Roman" w:cs="Times New Roman"/>
        </w:rPr>
        <w:t xml:space="preserve"> игра</w:t>
      </w:r>
      <w:r>
        <w:rPr>
          <w:rFonts w:ascii="Times New Roman" w:hAnsi="Times New Roman" w:cs="Times New Roman"/>
        </w:rPr>
        <w:t xml:space="preserve"> на банка</w:t>
      </w:r>
      <w:r w:rsidRPr="002028F9">
        <w:rPr>
          <w:rFonts w:ascii="Times New Roman" w:hAnsi="Times New Roman" w:cs="Times New Roman"/>
        </w:rPr>
        <w:t>. След това прогресията продължава да се използва операциите с играта на печат.</w:t>
      </w:r>
    </w:p>
    <w:p w:rsidR="002028F9" w:rsidRPr="002028F9" w:rsidRDefault="002028F9" w:rsidP="002028F9">
      <w:pPr>
        <w:pStyle w:val="NoSpacing"/>
        <w:jc w:val="both"/>
        <w:rPr>
          <w:rFonts w:ascii="Times New Roman" w:hAnsi="Times New Roman" w:cs="Times New Roman"/>
        </w:rPr>
      </w:pPr>
    </w:p>
    <w:p w:rsidR="002028F9" w:rsidRDefault="002028F9" w:rsidP="002028F9">
      <w:pPr>
        <w:pStyle w:val="NoSpacing"/>
        <w:jc w:val="both"/>
        <w:rPr>
          <w:rFonts w:ascii="Times New Roman" w:hAnsi="Times New Roman" w:cs="Times New Roman"/>
        </w:rPr>
      </w:pPr>
      <w:r w:rsidRPr="002028F9">
        <w:rPr>
          <w:rFonts w:ascii="Times New Roman" w:hAnsi="Times New Roman" w:cs="Times New Roman"/>
        </w:rPr>
        <w:t>Група 4 се състои от линейно отчитане. Количеството се представя с помощта на тийнейджър и десет дъски, последвани от символ и асоциация. Стоте вериги от вериги и топчета разработват концепции за брой и разпознаване на номерата от един до сто. Веригите за мъниста също така въвеждат детето да прескочи преброяването; пет, десет, петнадесет, двадесет и т.н.</w:t>
      </w:r>
    </w:p>
    <w:p w:rsidR="002028F9" w:rsidRDefault="00BE63F8" w:rsidP="00594243">
      <w:pPr>
        <w:pStyle w:val="NoSpacing"/>
        <w:jc w:val="both"/>
        <w:rPr>
          <w:rFonts w:ascii="Times New Roman" w:hAnsi="Times New Roman" w:cs="Times New Roman"/>
        </w:rPr>
      </w:pPr>
      <w:r w:rsidRPr="00BE63F8">
        <w:rPr>
          <w:rFonts w:ascii="Times New Roman" w:hAnsi="Times New Roman" w:cs="Times New Roman"/>
        </w:rPr>
        <w:t>Дейностите в областта на математиката не трябва да се изпълняват с определено темпо. Предоставянето на детето на материалите точно на правилното ниво на предизвикателство ще даде възможност на детето да демонстрира своето развитие на учителя чрез неговия напредък.</w:t>
      </w:r>
    </w:p>
    <w:p w:rsidR="00654BFC" w:rsidRDefault="00654BFC" w:rsidP="00594243">
      <w:pPr>
        <w:pStyle w:val="NoSpacing"/>
        <w:jc w:val="both"/>
        <w:rPr>
          <w:rFonts w:ascii="Times New Roman" w:hAnsi="Times New Roman" w:cs="Times New Roman"/>
        </w:rPr>
      </w:pPr>
    </w:p>
    <w:p w:rsidR="00BE63F8" w:rsidRDefault="00BE63F8" w:rsidP="00594243">
      <w:pPr>
        <w:pStyle w:val="NoSpacing"/>
        <w:jc w:val="both"/>
        <w:rPr>
          <w:rFonts w:ascii="Times New Roman" w:hAnsi="Times New Roman" w:cs="Times New Roman"/>
        </w:rPr>
      </w:pPr>
      <w:r w:rsidRPr="00BE63F8">
        <w:rPr>
          <w:rFonts w:ascii="Times New Roman" w:hAnsi="Times New Roman" w:cs="Times New Roman"/>
        </w:rPr>
        <w:t>Игра за памет - малка кошница с листове хартия всяка с цифра от 0-10 написана върху нея. 55 малки подобни предмети като копчета, миди или малки камъчета. Това упражнение може да се направи с две, три или четири деца. Всяко дете избира номер. Обяснете им, че трябва да пазят тайната си. Помолете ги да видят номера си, да го запомнят и да донесат много предмети от кошницата с предмети, които са на рафта. Можете също така да осигурите малки тави, в които децата могат да използват, за да разчитат обектите си. Когато всички деца се върнат на рогозката, да ги редуват, за да прочетат номера си и да разчитат предметите си.</w:t>
      </w:r>
    </w:p>
    <w:p w:rsidR="00BE63F8" w:rsidRDefault="00BE63F8" w:rsidP="00594243">
      <w:pPr>
        <w:pStyle w:val="NoSpacing"/>
        <w:jc w:val="both"/>
        <w:rPr>
          <w:rFonts w:ascii="Times New Roman" w:hAnsi="Times New Roman" w:cs="Times New Roman"/>
        </w:rPr>
      </w:pPr>
    </w:p>
    <w:p w:rsidR="00BE63F8" w:rsidRDefault="00BE63F8" w:rsidP="00594243">
      <w:pPr>
        <w:pStyle w:val="NoSpacing"/>
        <w:jc w:val="both"/>
        <w:rPr>
          <w:rFonts w:ascii="Times New Roman" w:hAnsi="Times New Roman" w:cs="Times New Roman"/>
        </w:rPr>
      </w:pPr>
    </w:p>
    <w:p w:rsidR="00BE63F8" w:rsidRDefault="00BE63F8" w:rsidP="00594243">
      <w:pPr>
        <w:pStyle w:val="NoSpacing"/>
        <w:jc w:val="both"/>
        <w:rPr>
          <w:rFonts w:ascii="Times New Roman" w:hAnsi="Times New Roman" w:cs="Times New Roman"/>
        </w:rPr>
      </w:pPr>
    </w:p>
    <w:p w:rsidR="006857EC" w:rsidRDefault="006857EC" w:rsidP="00594243">
      <w:pPr>
        <w:pStyle w:val="NoSpacing"/>
        <w:jc w:val="both"/>
        <w:rPr>
          <w:rFonts w:ascii="Times New Roman" w:hAnsi="Times New Roman" w:cs="Times New Roman"/>
        </w:rPr>
      </w:pPr>
      <w:r>
        <w:rPr>
          <w:rFonts w:ascii="Times New Roman" w:hAnsi="Times New Roman" w:cs="Times New Roman"/>
        </w:rPr>
        <w:t>решаване на прости игрови</w:t>
      </w:r>
      <w:r w:rsidRPr="006857EC">
        <w:rPr>
          <w:rFonts w:ascii="Times New Roman" w:hAnsi="Times New Roman" w:cs="Times New Roman"/>
        </w:rPr>
        <w:t xml:space="preserve"> проблеми, създавайки история, която е от </w:t>
      </w:r>
      <w:r>
        <w:rPr>
          <w:rFonts w:ascii="Times New Roman" w:hAnsi="Times New Roman" w:cs="Times New Roman"/>
        </w:rPr>
        <w:t>значение за детето. Може да се направи процеса толкова сложен, колкото искаме</w:t>
      </w:r>
      <w:r w:rsidRPr="006857EC">
        <w:rPr>
          <w:rFonts w:ascii="Times New Roman" w:hAnsi="Times New Roman" w:cs="Times New Roman"/>
        </w:rPr>
        <w:t>. Например "Миа имаше рожден ден. Тя покани Алекс и Мат. Алекс донесе 6 зелени балона и Мат донесе 4 ора</w:t>
      </w:r>
      <w:r>
        <w:rPr>
          <w:rFonts w:ascii="Times New Roman" w:hAnsi="Times New Roman" w:cs="Times New Roman"/>
        </w:rPr>
        <w:t>нжеви балона. Колко балона има на</w:t>
      </w:r>
      <w:r w:rsidRPr="006857EC">
        <w:rPr>
          <w:rFonts w:ascii="Times New Roman" w:hAnsi="Times New Roman" w:cs="Times New Roman"/>
        </w:rPr>
        <w:t xml:space="preserve"> партито на Миа? ".</w:t>
      </w:r>
    </w:p>
    <w:p w:rsidR="006857EC" w:rsidRDefault="006857EC" w:rsidP="00594243">
      <w:pPr>
        <w:pStyle w:val="NoSpacing"/>
        <w:jc w:val="both"/>
        <w:rPr>
          <w:rFonts w:ascii="Times New Roman" w:hAnsi="Times New Roman" w:cs="Times New Roman"/>
          <w:b/>
        </w:rPr>
      </w:pPr>
    </w:p>
    <w:p w:rsidR="00043119" w:rsidRPr="00654BFC" w:rsidRDefault="006857EC" w:rsidP="00594243">
      <w:pPr>
        <w:pStyle w:val="NoSpacing"/>
        <w:jc w:val="both"/>
        <w:rPr>
          <w:rFonts w:ascii="Times New Roman" w:hAnsi="Times New Roman" w:cs="Times New Roman"/>
          <w:b/>
        </w:rPr>
      </w:pPr>
      <w:r>
        <w:rPr>
          <w:rFonts w:ascii="Times New Roman" w:hAnsi="Times New Roman" w:cs="Times New Roman"/>
          <w:b/>
        </w:rPr>
        <w:t>наука</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Космическо възпитание</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Задачатана възрастните се све</w:t>
      </w:r>
      <w:r w:rsidR="006857EC" w:rsidRPr="00654BFC">
        <w:rPr>
          <w:rFonts w:ascii="Times New Roman" w:hAnsi="Times New Roman" w:cs="Times New Roman"/>
        </w:rPr>
        <w:t xml:space="preserve">жда единствено до това да му е </w:t>
      </w:r>
      <w:r w:rsidRPr="00654BFC">
        <w:rPr>
          <w:rFonts w:ascii="Times New Roman" w:hAnsi="Times New Roman" w:cs="Times New Roman"/>
        </w:rPr>
        <w:t>даде</w:t>
      </w:r>
      <w:r w:rsidR="006857EC" w:rsidRPr="00654BFC">
        <w:rPr>
          <w:rFonts w:ascii="Times New Roman" w:hAnsi="Times New Roman" w:cs="Times New Roman"/>
        </w:rPr>
        <w:t xml:space="preserve"> </w:t>
      </w:r>
      <w:r w:rsidRPr="00654BFC">
        <w:rPr>
          <w:rFonts w:ascii="Times New Roman" w:hAnsi="Times New Roman" w:cs="Times New Roman"/>
        </w:rPr>
        <w:t xml:space="preserve">свобода за изява на естествения интерес към себе си и околния свят. Създавайки среда, в която детето би могло да разшири и организира своя опит, възрастните му предоставят възможност да открива достъпните за неговото разбиране закономерности в заобикалящото го пространство.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Цели на космическото възпитание:</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Пряка: развити на творческа и активна личност,  имаща цял</w:t>
      </w:r>
      <w:r w:rsidR="006857EC" w:rsidRPr="00654BFC">
        <w:rPr>
          <w:rFonts w:ascii="Times New Roman" w:hAnsi="Times New Roman" w:cs="Times New Roman"/>
        </w:rPr>
        <w:t>остна представа за околния свят</w:t>
      </w:r>
      <w:r w:rsidRPr="00654BFC">
        <w:rPr>
          <w:rFonts w:ascii="Times New Roman" w:hAnsi="Times New Roman" w:cs="Times New Roman"/>
        </w:rPr>
        <w:t>, способна да го опазва или да го преобразява разумно;</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Косвена: разбиране и възприемане на сложността и многообразието на взаимовръзките и хармонията в природата и човешките отношения, както и осъзнаване на своето място в околната действителност.</w:t>
      </w:r>
    </w:p>
    <w:p w:rsidR="00043119" w:rsidRPr="00654BFC" w:rsidRDefault="00043119" w:rsidP="00043119">
      <w:pPr>
        <w:pStyle w:val="NoSpacing"/>
        <w:jc w:val="both"/>
        <w:rPr>
          <w:rFonts w:ascii="Times New Roman" w:hAnsi="Times New Roman" w:cs="Times New Roman"/>
        </w:rPr>
      </w:pP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Три аспекта на космическото възпитание:</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 xml:space="preserve">- умение за ориентиране в </w:t>
      </w:r>
      <w:r w:rsidR="006857EC" w:rsidRPr="00654BFC">
        <w:rPr>
          <w:rFonts w:ascii="Times New Roman" w:hAnsi="Times New Roman" w:cs="Times New Roman"/>
        </w:rPr>
        <w:t>с</w:t>
      </w:r>
      <w:r w:rsidRPr="00654BFC">
        <w:rPr>
          <w:rFonts w:ascii="Times New Roman" w:hAnsi="Times New Roman" w:cs="Times New Roman"/>
        </w:rPr>
        <w:t>вета на вещите: бликащия интерес на 3-5-годишните към околния свят е напълно обоснован, защото през този период детето изживява огромна потребност от развитие на сетивата. Като работи продължително време с материалите, то постепенно си изгражда представа за взаимовръзките между заобикалящите го редмети  явления.</w:t>
      </w:r>
    </w:p>
    <w:p w:rsidR="00043119" w:rsidRPr="00654BFC" w:rsidRDefault="006857EC" w:rsidP="00043119">
      <w:pPr>
        <w:pStyle w:val="NoSpacing"/>
        <w:jc w:val="both"/>
        <w:rPr>
          <w:rFonts w:ascii="Times New Roman" w:hAnsi="Times New Roman" w:cs="Times New Roman"/>
        </w:rPr>
      </w:pPr>
      <w:r w:rsidRPr="00654BFC">
        <w:rPr>
          <w:rFonts w:ascii="Times New Roman" w:hAnsi="Times New Roman" w:cs="Times New Roman"/>
        </w:rPr>
        <w:t>2. В</w:t>
      </w:r>
      <w:r w:rsidR="00043119" w:rsidRPr="00654BFC">
        <w:rPr>
          <w:rFonts w:ascii="Times New Roman" w:hAnsi="Times New Roman" w:cs="Times New Roman"/>
        </w:rPr>
        <w:t xml:space="preserve">ъзпиремане на света като единно цяло.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За децата на тази възраст е характерно явното възприемане на самия себе си като част от света. Интуитивното чувство за съпричастност кара 3- годишното дете да спасява  ,приютявас интерес да разглежда гъснеицата в ръката сии да измисля как да я нахрани.</w:t>
      </w:r>
    </w:p>
    <w:p w:rsidR="00043119" w:rsidRPr="00654BFC" w:rsidRDefault="006857EC" w:rsidP="00043119">
      <w:pPr>
        <w:pStyle w:val="NoSpacing"/>
        <w:jc w:val="both"/>
        <w:rPr>
          <w:rFonts w:ascii="Times New Roman" w:hAnsi="Times New Roman" w:cs="Times New Roman"/>
        </w:rPr>
      </w:pPr>
      <w:r w:rsidRPr="00654BFC">
        <w:rPr>
          <w:rFonts w:ascii="Times New Roman" w:hAnsi="Times New Roman" w:cs="Times New Roman"/>
        </w:rPr>
        <w:t>Много важна е дейнотта по някакъв проект</w:t>
      </w:r>
      <w:r w:rsidR="00043119" w:rsidRPr="00654BFC">
        <w:rPr>
          <w:rFonts w:ascii="Times New Roman" w:hAnsi="Times New Roman" w:cs="Times New Roman"/>
        </w:rPr>
        <w:t xml:space="preserve">, когато при работа в екип те си изграждат разбиране за съзидателната роля на човека и за това, че той се стреми да преобразява света.  Подобни занимания дават възможност на детето да почувства всобствената си значимост в екипа и да усети своята отговорност за това, което се случва. </w:t>
      </w:r>
    </w:p>
    <w:p w:rsidR="00043119" w:rsidRPr="00654BFC" w:rsidRDefault="006857EC" w:rsidP="00043119">
      <w:pPr>
        <w:pStyle w:val="NoSpacing"/>
        <w:jc w:val="both"/>
        <w:rPr>
          <w:rFonts w:ascii="Times New Roman" w:hAnsi="Times New Roman" w:cs="Times New Roman"/>
        </w:rPr>
      </w:pPr>
      <w:r w:rsidRPr="00654BFC">
        <w:rPr>
          <w:rFonts w:ascii="Times New Roman" w:hAnsi="Times New Roman" w:cs="Times New Roman"/>
        </w:rPr>
        <w:t>3. Н</w:t>
      </w:r>
      <w:r w:rsidR="00043119" w:rsidRPr="00654BFC">
        <w:rPr>
          <w:rFonts w:ascii="Times New Roman" w:hAnsi="Times New Roman" w:cs="Times New Roman"/>
        </w:rPr>
        <w:t>равствено възпитание</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 xml:space="preserve">„дисциплина и свобода“ – това означава осъзнат от детето ред във взаимоотношенията със заобикалящите го хора  исреда.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Детето рано се запознава с растителния свят, опозна</w:t>
      </w:r>
      <w:r w:rsidR="006857EC" w:rsidRPr="00654BFC">
        <w:rPr>
          <w:rFonts w:ascii="Times New Roman" w:hAnsi="Times New Roman" w:cs="Times New Roman"/>
        </w:rPr>
        <w:t>вайки околния свят, детето пост</w:t>
      </w:r>
      <w:r w:rsidRPr="00654BFC">
        <w:rPr>
          <w:rFonts w:ascii="Times New Roman" w:hAnsi="Times New Roman" w:cs="Times New Roman"/>
        </w:rPr>
        <w:t xml:space="preserve">епенно разширява своите знания за растенията: започва да вижда разликата между дървото, тревата и цветята, научава за семената и плодовете, разбира тяхното разнообразие.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 xml:space="preserve">Материалите дават възможност за систематизиран е на знанията, които децата получават от собствения си опит и наблюдение. </w:t>
      </w:r>
    </w:p>
    <w:p w:rsidR="00043119" w:rsidRPr="00654BFC" w:rsidRDefault="006857EC" w:rsidP="00043119">
      <w:pPr>
        <w:pStyle w:val="NoSpacing"/>
        <w:jc w:val="both"/>
        <w:rPr>
          <w:rFonts w:ascii="Times New Roman" w:hAnsi="Times New Roman" w:cs="Times New Roman"/>
        </w:rPr>
      </w:pPr>
      <w:r w:rsidRPr="00654BFC">
        <w:rPr>
          <w:rFonts w:ascii="Times New Roman" w:hAnsi="Times New Roman" w:cs="Times New Roman"/>
        </w:rPr>
        <w:t xml:space="preserve">Хубаво е </w:t>
      </w:r>
      <w:r w:rsidR="00043119" w:rsidRPr="00654BFC">
        <w:rPr>
          <w:rFonts w:ascii="Times New Roman" w:hAnsi="Times New Roman" w:cs="Times New Roman"/>
        </w:rPr>
        <w:t xml:space="preserve"> това запознаване да става с с истински растения, които могта да се докосват, да бъдат хванати в ръка, помирисани.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Децата ммогат сда сушат и сортират листа, семена, хербарии</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С услолвията, които са необходими за живота на растенията детето може да се запознае като помага на възрастните в градината. Тези зннания се затвърждават с грижата за стайните растения – полива ги, слага ги на слънчево място, пръска листата им или избърсва праха по тях</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Могат да се направят флагчета с условни обозначения  и надписи – напр. Слънцелюбиво, иска обилно/ средно поливане, изисква оросяване на листата</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Децата вогат да съставят график за поливане – например понеделник, сряда и петък и ще посочат необходимото количество вода: 1 чаша или 200 мл</w:t>
      </w:r>
    </w:p>
    <w:p w:rsidR="00043119" w:rsidRPr="00654BFC" w:rsidRDefault="00043119" w:rsidP="00043119">
      <w:pPr>
        <w:pStyle w:val="NoSpacing"/>
        <w:jc w:val="both"/>
        <w:rPr>
          <w:rFonts w:ascii="Times New Roman" w:hAnsi="Times New Roman" w:cs="Times New Roman"/>
        </w:rPr>
      </w:pP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Есента е подходящо време да поговорим с децата за сезонните промени в живота на растенията. А от разноцветните листа, шишарки и класове можем да създаваме красив</w:t>
      </w:r>
      <w:r w:rsidR="006857EC" w:rsidRPr="00654BFC">
        <w:rPr>
          <w:rFonts w:ascii="Times New Roman" w:hAnsi="Times New Roman" w:cs="Times New Roman"/>
        </w:rPr>
        <w:t>и</w:t>
      </w:r>
      <w:r w:rsidRPr="00654BFC">
        <w:rPr>
          <w:rFonts w:ascii="Times New Roman" w:hAnsi="Times New Roman" w:cs="Times New Roman"/>
        </w:rPr>
        <w:t xml:space="preserve"> дреболии. Съвсем уместно е да четем литературни произведения, в които вдъхновено са описани картините от лятото и есента в природата</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lastRenderedPageBreak/>
        <w:t>След тези основни знания децата могат да пристъпят към запознаване с устройството и функциите на растенията и техните части.</w:t>
      </w:r>
    </w:p>
    <w:p w:rsidR="00043119" w:rsidRPr="00654BFC" w:rsidRDefault="00043119" w:rsidP="00043119">
      <w:pPr>
        <w:pStyle w:val="NoSpacing"/>
        <w:jc w:val="both"/>
        <w:rPr>
          <w:rFonts w:ascii="Times New Roman" w:hAnsi="Times New Roman" w:cs="Times New Roman"/>
        </w:rPr>
      </w:pP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Животни</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 xml:space="preserve">Децата с домашни любимци или расли в стопански двор, отрано се запознават с представители те на животинския свят – те ги докосват, хващат ги, знаят с какво да ги нахранят, как да се грижат за тях и да ги пазят. </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С времето от книгите, енциклопедиите , от собствени наблюдениу по време на екскурзии детето научава много интересни неща за животните, за техните навици, начин на хранене, жилища.</w:t>
      </w:r>
    </w:p>
    <w:p w:rsidR="00043119" w:rsidRPr="00654BFC" w:rsidRDefault="00043119" w:rsidP="00043119">
      <w:pPr>
        <w:pStyle w:val="NoSpacing"/>
        <w:jc w:val="both"/>
        <w:rPr>
          <w:rFonts w:ascii="Times New Roman" w:hAnsi="Times New Roman" w:cs="Times New Roman"/>
        </w:rPr>
      </w:pPr>
      <w:r w:rsidRPr="00654BFC">
        <w:rPr>
          <w:rFonts w:ascii="Times New Roman" w:hAnsi="Times New Roman" w:cs="Times New Roman"/>
        </w:rPr>
        <w:t>Интересът на децата към света на природата е изразен особено ярко когато те с любопитство разглеждат в ръцете си някоя гъсеница или бръмбар – правят това, от  което възрастните обикновено се гнусят или се опитват да избягат.</w:t>
      </w:r>
    </w:p>
    <w:p w:rsidR="00043119" w:rsidRPr="00654BFC" w:rsidRDefault="00043119" w:rsidP="00594243">
      <w:pPr>
        <w:pStyle w:val="NoSpacing"/>
        <w:jc w:val="both"/>
        <w:rPr>
          <w:rFonts w:ascii="Times New Roman" w:hAnsi="Times New Roman" w:cs="Times New Roman"/>
        </w:rPr>
      </w:pPr>
    </w:p>
    <w:p w:rsidR="00043119" w:rsidRDefault="00043119" w:rsidP="00594243">
      <w:pPr>
        <w:pStyle w:val="NoSpacing"/>
        <w:jc w:val="both"/>
        <w:rPr>
          <w:rFonts w:ascii="Times New Roman" w:hAnsi="Times New Roman" w:cs="Times New Roman"/>
        </w:rPr>
      </w:pPr>
    </w:p>
    <w:p w:rsidR="00594243" w:rsidRPr="00594243" w:rsidRDefault="00594243" w:rsidP="00594243">
      <w:pPr>
        <w:pStyle w:val="NoSpacing"/>
        <w:jc w:val="both"/>
        <w:rPr>
          <w:rFonts w:ascii="Times New Roman" w:hAnsi="Times New Roman" w:cs="Times New Roman"/>
        </w:rPr>
      </w:pPr>
      <w:r w:rsidRPr="00594243">
        <w:rPr>
          <w:rFonts w:ascii="Times New Roman" w:hAnsi="Times New Roman" w:cs="Times New Roman"/>
        </w:rPr>
        <w:t xml:space="preserve">Какво представлява играта </w:t>
      </w:r>
      <w:r w:rsidRPr="00594243">
        <w:rPr>
          <w:rFonts w:ascii="Times New Roman" w:hAnsi="Times New Roman" w:cs="Times New Roman"/>
          <w:b/>
        </w:rPr>
        <w:t>Мистериозното мълчание?</w:t>
      </w:r>
      <w:r w:rsidRPr="00594243">
        <w:rPr>
          <w:rFonts w:ascii="Times New Roman" w:hAnsi="Times New Roman" w:cs="Times New Roman"/>
        </w:rPr>
        <w:t xml:space="preserve"> Обучение за игра и изграждане на внимание</w:t>
      </w:r>
    </w:p>
    <w:p w:rsidR="00150074" w:rsidRPr="00594243" w:rsidRDefault="00594243" w:rsidP="00150074">
      <w:pPr>
        <w:pStyle w:val="NoSpacing"/>
        <w:jc w:val="both"/>
        <w:rPr>
          <w:rFonts w:ascii="Times New Roman" w:hAnsi="Times New Roman" w:cs="Times New Roman"/>
        </w:rPr>
      </w:pPr>
      <w:r w:rsidRPr="00594243">
        <w:rPr>
          <w:rFonts w:ascii="Times New Roman" w:hAnsi="Times New Roman" w:cs="Times New Roman"/>
        </w:rPr>
        <w:t xml:space="preserve">Играта за мълчание </w:t>
      </w:r>
    </w:p>
    <w:p w:rsidR="00594243" w:rsidRPr="00594243" w:rsidRDefault="00594243" w:rsidP="00594243">
      <w:pPr>
        <w:pStyle w:val="NoSpacing"/>
        <w:jc w:val="both"/>
        <w:rPr>
          <w:rFonts w:ascii="Times New Roman" w:hAnsi="Times New Roman" w:cs="Times New Roman"/>
        </w:rPr>
      </w:pPr>
      <w:r w:rsidRPr="00594243">
        <w:rPr>
          <w:rFonts w:ascii="Times New Roman" w:hAnsi="Times New Roman" w:cs="Times New Roman"/>
        </w:rPr>
        <w:t xml:space="preserve">Д-р Монтесори създава игра на мълчание, докато работи с деца, които са частично глухи. След много наблюдения, тя </w:t>
      </w:r>
      <w:r w:rsidR="00150074">
        <w:rPr>
          <w:rFonts w:ascii="Times New Roman" w:hAnsi="Times New Roman" w:cs="Times New Roman"/>
        </w:rPr>
        <w:t>забеляза, че слуха им се подобрява</w:t>
      </w:r>
      <w:r w:rsidRPr="00594243">
        <w:rPr>
          <w:rFonts w:ascii="Times New Roman" w:hAnsi="Times New Roman" w:cs="Times New Roman"/>
        </w:rPr>
        <w:t>, когато им се даде възможност да слушат внимателно звуците. Тя започна да изпълнява различни дейности, за да направи точно това, един от които я принуждава да стои в задната част на стаята, а децата й се отдръпват</w:t>
      </w:r>
      <w:r w:rsidR="00150074">
        <w:rPr>
          <w:rFonts w:ascii="Times New Roman" w:hAnsi="Times New Roman" w:cs="Times New Roman"/>
        </w:rPr>
        <w:t xml:space="preserve"> от нея, докато тихо назовава </w:t>
      </w:r>
      <w:r w:rsidRPr="00594243">
        <w:rPr>
          <w:rFonts w:ascii="Times New Roman" w:hAnsi="Times New Roman" w:cs="Times New Roman"/>
        </w:rPr>
        <w:t>името на всяко дете. Децата слушаха толко</w:t>
      </w:r>
      <w:r w:rsidR="00150074">
        <w:rPr>
          <w:rFonts w:ascii="Times New Roman" w:hAnsi="Times New Roman" w:cs="Times New Roman"/>
        </w:rPr>
        <w:t xml:space="preserve">ва напрегнато и когато чуват </w:t>
      </w:r>
      <w:r w:rsidRPr="00594243">
        <w:rPr>
          <w:rFonts w:ascii="Times New Roman" w:hAnsi="Times New Roman" w:cs="Times New Roman"/>
        </w:rPr>
        <w:t xml:space="preserve">името </w:t>
      </w:r>
      <w:r w:rsidR="00150074">
        <w:rPr>
          <w:rFonts w:ascii="Times New Roman" w:hAnsi="Times New Roman" w:cs="Times New Roman"/>
        </w:rPr>
        <w:t>си, тихоотиват в задната част на стаята и</w:t>
      </w:r>
      <w:r w:rsidRPr="00594243">
        <w:rPr>
          <w:rFonts w:ascii="Times New Roman" w:hAnsi="Times New Roman" w:cs="Times New Roman"/>
        </w:rPr>
        <w:t xml:space="preserve"> стоят мъл</w:t>
      </w:r>
      <w:r w:rsidR="00150074">
        <w:rPr>
          <w:rFonts w:ascii="Times New Roman" w:hAnsi="Times New Roman" w:cs="Times New Roman"/>
        </w:rPr>
        <w:t>чаливо</w:t>
      </w:r>
      <w:r w:rsidRPr="00594243">
        <w:rPr>
          <w:rFonts w:ascii="Times New Roman" w:hAnsi="Times New Roman" w:cs="Times New Roman"/>
        </w:rPr>
        <w:t>.</w:t>
      </w:r>
      <w:r w:rsidRPr="00594243">
        <w:t xml:space="preserve"> </w:t>
      </w:r>
      <w:r w:rsidRPr="00594243">
        <w:rPr>
          <w:rFonts w:ascii="Times New Roman" w:hAnsi="Times New Roman" w:cs="Times New Roman"/>
        </w:rPr>
        <w:t xml:space="preserve">Подобна дейност сега се осъществява в Монтесори училища в цял свят и се нарича "The Silence Game". </w:t>
      </w:r>
      <w:r w:rsidR="00150074">
        <w:rPr>
          <w:rFonts w:ascii="Times New Roman" w:hAnsi="Times New Roman" w:cs="Times New Roman"/>
        </w:rPr>
        <w:t>Това е чудесна дейност, която помага</w:t>
      </w:r>
      <w:r w:rsidRPr="00594243">
        <w:rPr>
          <w:rFonts w:ascii="Times New Roman" w:hAnsi="Times New Roman" w:cs="Times New Roman"/>
        </w:rPr>
        <w:t xml:space="preserve"> на децата да отпуснат телата си, да се съобразят с околната среда, да удължат вниманието си и най-важното, да оценят красотата на мълчанието.</w:t>
      </w:r>
    </w:p>
    <w:p w:rsidR="00594243" w:rsidRPr="00594243" w:rsidRDefault="00594243" w:rsidP="00594243">
      <w:pPr>
        <w:pStyle w:val="NoSpacing"/>
        <w:jc w:val="both"/>
        <w:rPr>
          <w:rFonts w:ascii="Times New Roman" w:hAnsi="Times New Roman" w:cs="Times New Roman"/>
        </w:rPr>
      </w:pPr>
    </w:p>
    <w:p w:rsidR="00594243" w:rsidRPr="00594243" w:rsidRDefault="00594243" w:rsidP="00594243">
      <w:pPr>
        <w:pStyle w:val="NoSpacing"/>
        <w:jc w:val="both"/>
        <w:rPr>
          <w:rFonts w:ascii="Times New Roman" w:hAnsi="Times New Roman" w:cs="Times New Roman"/>
        </w:rPr>
      </w:pPr>
      <w:r w:rsidRPr="00594243">
        <w:rPr>
          <w:rFonts w:ascii="Times New Roman" w:hAnsi="Times New Roman" w:cs="Times New Roman"/>
        </w:rPr>
        <w:t>Какво представлява играта Мистериозното мълчание? Обучение за игра и изграждане на внимание</w:t>
      </w:r>
      <w:r w:rsidR="00150074">
        <w:rPr>
          <w:rFonts w:ascii="Times New Roman" w:hAnsi="Times New Roman" w:cs="Times New Roman"/>
        </w:rPr>
        <w:t>.</w:t>
      </w:r>
      <w:r w:rsidR="00B42CF8" w:rsidRPr="00B42CF8">
        <w:t xml:space="preserve"> </w:t>
      </w:r>
      <w:r w:rsidR="00B42CF8" w:rsidRPr="00B42CF8">
        <w:rPr>
          <w:rFonts w:ascii="Times New Roman" w:hAnsi="Times New Roman" w:cs="Times New Roman"/>
        </w:rPr>
        <w:t>Целта му е да насърчава уменията за слушане, да</w:t>
      </w:r>
      <w:r w:rsidR="00150074">
        <w:rPr>
          <w:rFonts w:ascii="Times New Roman" w:hAnsi="Times New Roman" w:cs="Times New Roman"/>
        </w:rPr>
        <w:t xml:space="preserve"> се</w:t>
      </w:r>
      <w:r w:rsidR="00B42CF8" w:rsidRPr="00B42CF8">
        <w:rPr>
          <w:rFonts w:ascii="Times New Roman" w:hAnsi="Times New Roman" w:cs="Times New Roman"/>
        </w:rPr>
        <w:t xml:space="preserve"> развива координацията, да </w:t>
      </w:r>
      <w:r w:rsidR="00150074">
        <w:rPr>
          <w:rFonts w:ascii="Times New Roman" w:hAnsi="Times New Roman" w:cs="Times New Roman"/>
        </w:rPr>
        <w:t xml:space="preserve">се </w:t>
      </w:r>
      <w:r w:rsidR="00B42CF8" w:rsidRPr="00B42CF8">
        <w:rPr>
          <w:rFonts w:ascii="Times New Roman" w:hAnsi="Times New Roman" w:cs="Times New Roman"/>
        </w:rPr>
        <w:t xml:space="preserve">подобрява обхвата на вниманието и да </w:t>
      </w:r>
      <w:r w:rsidR="00150074">
        <w:rPr>
          <w:rFonts w:ascii="Times New Roman" w:hAnsi="Times New Roman" w:cs="Times New Roman"/>
        </w:rPr>
        <w:t xml:space="preserve">се </w:t>
      </w:r>
      <w:r w:rsidR="00B42CF8" w:rsidRPr="00B42CF8">
        <w:rPr>
          <w:rFonts w:ascii="Times New Roman" w:hAnsi="Times New Roman" w:cs="Times New Roman"/>
        </w:rPr>
        <w:t>усъвършенства координацията на мускулите.</w:t>
      </w:r>
    </w:p>
    <w:p w:rsidR="00B42CF8" w:rsidRPr="00B42CF8" w:rsidRDefault="00594243" w:rsidP="00B42CF8">
      <w:pPr>
        <w:pStyle w:val="NoSpacing"/>
        <w:jc w:val="both"/>
        <w:rPr>
          <w:rFonts w:ascii="Times New Roman" w:hAnsi="Times New Roman" w:cs="Times New Roman"/>
        </w:rPr>
      </w:pPr>
      <w:r w:rsidRPr="00594243">
        <w:rPr>
          <w:rFonts w:ascii="Times New Roman" w:hAnsi="Times New Roman" w:cs="Times New Roman"/>
        </w:rPr>
        <w:t>Винаги е толкова интересно да се види как всяко дете реагира на играта на мълчанието и да наблюдава как се увеличава вниманието им от началото на годината до края на годината.</w:t>
      </w:r>
      <w:r w:rsidR="00B42CF8" w:rsidRPr="00B42CF8">
        <w:t xml:space="preserve"> </w:t>
      </w:r>
      <w:r w:rsidR="00B42CF8" w:rsidRPr="00B42CF8">
        <w:rPr>
          <w:rFonts w:ascii="Times New Roman" w:hAnsi="Times New Roman" w:cs="Times New Roman"/>
        </w:rPr>
        <w:t>За да изпълнявам играта "Тишина", винаги започвам да говоря с децата за това, какво означава да мълчиш. Определенията им обикновено са много интересни! Каня ги да затворят очи и да слушат звуците в класната стая в продължение на десет секунди, а когато изтече времето, вдигнете ръката си, за да споделите това, което чуха. Обикновено те реагират, като казват, че са чували дишане на приятел, водата капеше, часовникът тиктака, движещият се домашен любимец и т.н. Преди да играеш играта, чувствам, че е важно всяко дете да разбере какво означава да мълчиш и че те имат възможността да слушате звуците около тях. Също така се уверявам, че избирам момент от деня, когато групата е относително спокойна и след това продължа със стъпките по-долу</w:t>
      </w:r>
    </w:p>
    <w:p w:rsidR="00B42CF8" w:rsidRDefault="00B42CF8" w:rsidP="00B42CF8">
      <w:pPr>
        <w:pStyle w:val="NoSpacing"/>
        <w:jc w:val="both"/>
        <w:rPr>
          <w:rFonts w:ascii="Times New Roman" w:hAnsi="Times New Roman" w:cs="Times New Roman"/>
          <w:lang w:val="en-GB"/>
        </w:rPr>
      </w:pPr>
      <w:proofErr w:type="spellStart"/>
      <w:proofErr w:type="gramStart"/>
      <w:r w:rsidRPr="00B42CF8">
        <w:rPr>
          <w:rFonts w:ascii="Times New Roman" w:hAnsi="Times New Roman" w:cs="Times New Roman"/>
          <w:lang w:val="en-GB"/>
        </w:rPr>
        <w:t>Истинската</w:t>
      </w:r>
      <w:proofErr w:type="spell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тишина</w:t>
      </w:r>
      <w:proofErr w:type="spellEnd"/>
      <w:r w:rsidRPr="00B42CF8">
        <w:rPr>
          <w:rFonts w:ascii="Times New Roman" w:hAnsi="Times New Roman" w:cs="Times New Roman"/>
          <w:lang w:val="en-GB"/>
        </w:rPr>
        <w:t xml:space="preserve"> е </w:t>
      </w:r>
      <w:proofErr w:type="spellStart"/>
      <w:r w:rsidRPr="00B42CF8">
        <w:rPr>
          <w:rFonts w:ascii="Times New Roman" w:hAnsi="Times New Roman" w:cs="Times New Roman"/>
          <w:lang w:val="en-GB"/>
        </w:rPr>
        <w:t>останалата</w:t>
      </w:r>
      <w:proofErr w:type="spell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част</w:t>
      </w:r>
      <w:proofErr w:type="spell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от</w:t>
      </w:r>
      <w:proofErr w:type="spell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ума</w:t>
      </w:r>
      <w:proofErr w:type="spellEnd"/>
      <w:r w:rsidRPr="00B42CF8">
        <w:rPr>
          <w:rFonts w:ascii="Times New Roman" w:hAnsi="Times New Roman" w:cs="Times New Roman"/>
          <w:lang w:val="en-GB"/>
        </w:rPr>
        <w:t>;</w:t>
      </w:r>
      <w:r w:rsidR="00150074">
        <w:rPr>
          <w:rFonts w:ascii="Times New Roman" w:hAnsi="Times New Roman" w:cs="Times New Roman"/>
        </w:rPr>
        <w:t xml:space="preserve"> </w:t>
      </w:r>
      <w:proofErr w:type="spellStart"/>
      <w:r w:rsidR="00150074">
        <w:rPr>
          <w:rFonts w:ascii="Times New Roman" w:hAnsi="Times New Roman" w:cs="Times New Roman"/>
          <w:lang w:val="en-GB"/>
        </w:rPr>
        <w:t>духа</w:t>
      </w:r>
      <w:proofErr w:type="spellEnd"/>
      <w:r w:rsidR="00150074">
        <w:rPr>
          <w:rFonts w:ascii="Times New Roman" w:hAnsi="Times New Roman" w:cs="Times New Roman"/>
          <w:lang w:val="en-GB"/>
        </w:rPr>
        <w:t xml:space="preserve"> е </w:t>
      </w:r>
      <w:proofErr w:type="spellStart"/>
      <w:r w:rsidR="00150074">
        <w:rPr>
          <w:rFonts w:ascii="Times New Roman" w:hAnsi="Times New Roman" w:cs="Times New Roman"/>
          <w:lang w:val="en-GB"/>
        </w:rPr>
        <w:t>това</w:t>
      </w:r>
      <w:proofErr w:type="spellEnd"/>
      <w:r w:rsidR="00150074">
        <w:rPr>
          <w:rFonts w:ascii="Times New Roman" w:hAnsi="Times New Roman" w:cs="Times New Roman"/>
          <w:lang w:val="en-GB"/>
        </w:rPr>
        <w:t xml:space="preserve">, </w:t>
      </w:r>
      <w:proofErr w:type="spellStart"/>
      <w:r w:rsidR="00150074">
        <w:rPr>
          <w:rFonts w:ascii="Times New Roman" w:hAnsi="Times New Roman" w:cs="Times New Roman"/>
          <w:lang w:val="en-GB"/>
        </w:rPr>
        <w:t>което</w:t>
      </w:r>
      <w:proofErr w:type="spellEnd"/>
      <w:r w:rsidR="00150074">
        <w:rPr>
          <w:rFonts w:ascii="Times New Roman" w:hAnsi="Times New Roman" w:cs="Times New Roman"/>
          <w:lang w:val="en-GB"/>
        </w:rPr>
        <w:t xml:space="preserve"> </w:t>
      </w:r>
      <w:r w:rsidR="00150074">
        <w:rPr>
          <w:rFonts w:ascii="Times New Roman" w:hAnsi="Times New Roman" w:cs="Times New Roman"/>
        </w:rPr>
        <w:t>спи</w:t>
      </w:r>
      <w:r w:rsidR="00150074">
        <w:rPr>
          <w:rFonts w:ascii="Times New Roman" w:hAnsi="Times New Roman" w:cs="Times New Roman"/>
          <w:lang w:val="en-GB"/>
        </w:rPr>
        <w:t xml:space="preserve"> </w:t>
      </w:r>
      <w:r w:rsidR="00150074">
        <w:rPr>
          <w:rFonts w:ascii="Times New Roman" w:hAnsi="Times New Roman" w:cs="Times New Roman"/>
        </w:rPr>
        <w:t xml:space="preserve">в </w:t>
      </w:r>
      <w:proofErr w:type="spellStart"/>
      <w:r w:rsidR="00150074">
        <w:rPr>
          <w:rFonts w:ascii="Times New Roman" w:hAnsi="Times New Roman" w:cs="Times New Roman"/>
          <w:lang w:val="en-GB"/>
        </w:rPr>
        <w:t>тялото</w:t>
      </w:r>
      <w:proofErr w:type="spellEnd"/>
      <w:r w:rsidR="00150074">
        <w:rPr>
          <w:rFonts w:ascii="Times New Roman" w:hAnsi="Times New Roman" w:cs="Times New Roman"/>
        </w:rPr>
        <w:t xml:space="preserve">, което го </w:t>
      </w:r>
      <w:proofErr w:type="spellStart"/>
      <w:r w:rsidR="00150074">
        <w:rPr>
          <w:rFonts w:ascii="Times New Roman" w:hAnsi="Times New Roman" w:cs="Times New Roman"/>
          <w:lang w:val="en-GB"/>
        </w:rPr>
        <w:t>хран</w:t>
      </w:r>
      <w:proofErr w:type="spellEnd"/>
      <w:r w:rsidR="00150074">
        <w:rPr>
          <w:rFonts w:ascii="Times New Roman" w:hAnsi="Times New Roman" w:cs="Times New Roman"/>
        </w:rPr>
        <w:t>и</w:t>
      </w:r>
      <w:r w:rsidR="00150074">
        <w:rPr>
          <w:rFonts w:ascii="Times New Roman" w:hAnsi="Times New Roman" w:cs="Times New Roman"/>
          <w:lang w:val="en-GB"/>
        </w:rPr>
        <w:t xml:space="preserve"> и </w:t>
      </w:r>
      <w:proofErr w:type="spellStart"/>
      <w:r w:rsidR="00150074">
        <w:rPr>
          <w:rFonts w:ascii="Times New Roman" w:hAnsi="Times New Roman" w:cs="Times New Roman"/>
          <w:lang w:val="en-GB"/>
        </w:rPr>
        <w:t>освежав</w:t>
      </w:r>
      <w:proofErr w:type="spellEnd"/>
      <w:r w:rsidR="00150074">
        <w:rPr>
          <w:rFonts w:ascii="Times New Roman" w:hAnsi="Times New Roman" w:cs="Times New Roman"/>
        </w:rPr>
        <w:t>а.</w:t>
      </w:r>
      <w:proofErr w:type="gram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Уилям</w:t>
      </w:r>
      <w:proofErr w:type="spellEnd"/>
      <w:r w:rsidRPr="00B42CF8">
        <w:rPr>
          <w:rFonts w:ascii="Times New Roman" w:hAnsi="Times New Roman" w:cs="Times New Roman"/>
          <w:lang w:val="en-GB"/>
        </w:rPr>
        <w:t xml:space="preserve"> </w:t>
      </w:r>
      <w:proofErr w:type="spellStart"/>
      <w:r w:rsidRPr="00B42CF8">
        <w:rPr>
          <w:rFonts w:ascii="Times New Roman" w:hAnsi="Times New Roman" w:cs="Times New Roman"/>
          <w:lang w:val="en-GB"/>
        </w:rPr>
        <w:t>Пен</w:t>
      </w:r>
      <w:proofErr w:type="spellEnd"/>
    </w:p>
    <w:p w:rsidR="00B42CF8" w:rsidRPr="00150074" w:rsidRDefault="00B42CF8" w:rsidP="00B42CF8">
      <w:pPr>
        <w:pStyle w:val="NoSpacing"/>
        <w:jc w:val="both"/>
        <w:rPr>
          <w:rFonts w:ascii="Times New Roman" w:hAnsi="Times New Roman" w:cs="Times New Roman"/>
          <w:lang w:val="en-GB"/>
        </w:rPr>
      </w:pPr>
      <w:r w:rsidRPr="00B42CF8">
        <w:rPr>
          <w:rFonts w:ascii="Times New Roman" w:hAnsi="Times New Roman" w:cs="Times New Roman"/>
          <w:lang w:val="en-GB"/>
        </w:rPr>
        <w:t xml:space="preserve">True </w:t>
      </w:r>
      <w:r w:rsidR="00150074">
        <w:rPr>
          <w:rFonts w:ascii="Times New Roman" w:hAnsi="Times New Roman" w:cs="Times New Roman"/>
          <w:lang w:val="en-GB"/>
        </w:rPr>
        <w:t>silence is the rest of the mind</w:t>
      </w:r>
      <w:r w:rsidR="00150074">
        <w:rPr>
          <w:rFonts w:ascii="Times New Roman" w:hAnsi="Times New Roman" w:cs="Times New Roman"/>
        </w:rPr>
        <w:t xml:space="preserve"> </w:t>
      </w:r>
      <w:r w:rsidRPr="00B42CF8">
        <w:rPr>
          <w:rFonts w:ascii="Times New Roman" w:hAnsi="Times New Roman" w:cs="Times New Roman"/>
          <w:lang w:val="en-GB"/>
        </w:rPr>
        <w:t>it is to the s</w:t>
      </w:r>
      <w:r w:rsidR="00150074">
        <w:rPr>
          <w:rFonts w:ascii="Times New Roman" w:hAnsi="Times New Roman" w:cs="Times New Roman"/>
          <w:lang w:val="en-GB"/>
        </w:rPr>
        <w:t xml:space="preserve">pirit what </w:t>
      </w:r>
      <w:proofErr w:type="gramStart"/>
      <w:r w:rsidR="00150074">
        <w:rPr>
          <w:rFonts w:ascii="Times New Roman" w:hAnsi="Times New Roman" w:cs="Times New Roman"/>
          <w:lang w:val="en-GB"/>
        </w:rPr>
        <w:t>sleep</w:t>
      </w:r>
      <w:proofErr w:type="gramEnd"/>
      <w:r w:rsidR="00150074">
        <w:rPr>
          <w:rFonts w:ascii="Times New Roman" w:hAnsi="Times New Roman" w:cs="Times New Roman"/>
          <w:lang w:val="en-GB"/>
        </w:rPr>
        <w:t xml:space="preserve"> is to the body</w:t>
      </w:r>
      <w:r w:rsidR="00150074">
        <w:rPr>
          <w:rFonts w:ascii="Times New Roman" w:hAnsi="Times New Roman" w:cs="Times New Roman"/>
        </w:rPr>
        <w:t xml:space="preserve">, </w:t>
      </w:r>
      <w:r w:rsidRPr="00B42CF8">
        <w:rPr>
          <w:rFonts w:ascii="Times New Roman" w:hAnsi="Times New Roman" w:cs="Times New Roman"/>
          <w:lang w:val="en-GB"/>
        </w:rPr>
        <w:t>nourishment and refreshment</w:t>
      </w:r>
      <w:r w:rsidR="00150074">
        <w:rPr>
          <w:rFonts w:ascii="Times New Roman" w:hAnsi="Times New Roman" w:cs="Times New Roman"/>
        </w:rPr>
        <w:t>.</w:t>
      </w:r>
      <w:r w:rsidRPr="00B42CF8">
        <w:rPr>
          <w:rFonts w:ascii="Times New Roman" w:hAnsi="Times New Roman" w:cs="Times New Roman"/>
          <w:lang w:val="en-GB"/>
        </w:rPr>
        <w:t xml:space="preserve"> William Penn</w:t>
      </w:r>
      <w:r w:rsidR="00AB005A">
        <w:rPr>
          <w:rFonts w:ascii="Times New Roman" w:hAnsi="Times New Roman" w:cs="Times New Roman"/>
        </w:rPr>
        <w:t>„</w:t>
      </w:r>
    </w:p>
    <w:p w:rsidR="00AB005A" w:rsidRDefault="00AB005A" w:rsidP="00B42CF8">
      <w:pPr>
        <w:pStyle w:val="NoSpacing"/>
        <w:jc w:val="both"/>
        <w:rPr>
          <w:rFonts w:ascii="Times New Roman" w:hAnsi="Times New Roman" w:cs="Times New Roman"/>
        </w:rPr>
      </w:pPr>
    </w:p>
    <w:p w:rsidR="00AB005A" w:rsidRDefault="00AB005A" w:rsidP="00B42CF8">
      <w:pPr>
        <w:pStyle w:val="NoSpacing"/>
        <w:jc w:val="both"/>
        <w:rPr>
          <w:rFonts w:ascii="Times New Roman" w:hAnsi="Times New Roman" w:cs="Times New Roman"/>
        </w:rPr>
      </w:pPr>
    </w:p>
    <w:p w:rsidR="00AB005A" w:rsidRPr="007B1C7F" w:rsidRDefault="00AB005A" w:rsidP="00AB005A">
      <w:pPr>
        <w:pStyle w:val="NoSpacing"/>
        <w:jc w:val="both"/>
        <w:rPr>
          <w:rFonts w:ascii="Times New Roman" w:hAnsi="Times New Roman" w:cs="Times New Roman"/>
          <w:b/>
        </w:rPr>
      </w:pPr>
      <w:r w:rsidRPr="007B1C7F">
        <w:rPr>
          <w:rFonts w:ascii="Times New Roman" w:hAnsi="Times New Roman" w:cs="Times New Roman"/>
          <w:b/>
        </w:rPr>
        <w:t>Дейности за езиково развитие</w:t>
      </w:r>
    </w:p>
    <w:p w:rsidR="00AB005A" w:rsidRDefault="00AB005A" w:rsidP="00AB005A">
      <w:pPr>
        <w:pStyle w:val="NoSpacing"/>
        <w:jc w:val="both"/>
        <w:rPr>
          <w:rFonts w:ascii="Times New Roman" w:hAnsi="Times New Roman" w:cs="Times New Roman"/>
        </w:rPr>
      </w:pPr>
      <w:r w:rsidRPr="00AB005A">
        <w:rPr>
          <w:rFonts w:ascii="Times New Roman" w:hAnsi="Times New Roman" w:cs="Times New Roman"/>
        </w:rPr>
        <w:t>"На около година и половина детето открива че всяко нещо има своето име. Това показва, че от всички думи, които е чул</w:t>
      </w:r>
      <w:r w:rsidR="00150074">
        <w:rPr>
          <w:rFonts w:ascii="Times New Roman" w:hAnsi="Times New Roman" w:cs="Times New Roman"/>
        </w:rPr>
        <w:t>о, то</w:t>
      </w:r>
      <w:r w:rsidRPr="00AB005A">
        <w:rPr>
          <w:rFonts w:ascii="Times New Roman" w:hAnsi="Times New Roman" w:cs="Times New Roman"/>
        </w:rPr>
        <w:t xml:space="preserve"> е успял</w:t>
      </w:r>
      <w:r w:rsidR="00150074">
        <w:rPr>
          <w:rFonts w:ascii="Times New Roman" w:hAnsi="Times New Roman" w:cs="Times New Roman"/>
        </w:rPr>
        <w:t>о</w:t>
      </w:r>
      <w:r w:rsidRPr="00AB005A">
        <w:rPr>
          <w:rFonts w:ascii="Times New Roman" w:hAnsi="Times New Roman" w:cs="Times New Roman"/>
        </w:rPr>
        <w:t xml:space="preserve"> да отдели съществителните и особен</w:t>
      </w:r>
      <w:r w:rsidR="00150074">
        <w:rPr>
          <w:rFonts w:ascii="Times New Roman" w:hAnsi="Times New Roman" w:cs="Times New Roman"/>
        </w:rPr>
        <w:t>о конкретните съществителни имена! "То</w:t>
      </w:r>
      <w:r w:rsidRPr="00AB005A">
        <w:rPr>
          <w:rFonts w:ascii="Times New Roman" w:hAnsi="Times New Roman" w:cs="Times New Roman"/>
        </w:rPr>
        <w:t xml:space="preserve"> беше наясно, че </w:t>
      </w:r>
      <w:r w:rsidR="00150074">
        <w:rPr>
          <w:rFonts w:ascii="Times New Roman" w:hAnsi="Times New Roman" w:cs="Times New Roman"/>
        </w:rPr>
        <w:t xml:space="preserve">е в свят на нещата, а сега всяко от тях е обозначено </w:t>
      </w:r>
      <w:r w:rsidRPr="00AB005A">
        <w:rPr>
          <w:rFonts w:ascii="Times New Roman" w:hAnsi="Times New Roman" w:cs="Times New Roman"/>
        </w:rPr>
        <w:t>със специална дума".</w:t>
      </w:r>
      <w:r w:rsidR="00150074">
        <w:rPr>
          <w:rFonts w:ascii="Times New Roman" w:hAnsi="Times New Roman" w:cs="Times New Roman"/>
        </w:rPr>
        <w:t xml:space="preserve"> Монтесоро</w:t>
      </w:r>
    </w:p>
    <w:p w:rsidR="007B1C7F" w:rsidRPr="007B1C7F" w:rsidRDefault="007B1C7F" w:rsidP="007B1C7F">
      <w:pPr>
        <w:pStyle w:val="NoSpacing"/>
        <w:jc w:val="both"/>
        <w:rPr>
          <w:rFonts w:ascii="Times New Roman" w:hAnsi="Times New Roman" w:cs="Times New Roman"/>
        </w:rPr>
      </w:pPr>
      <w:r w:rsidRPr="007B1C7F">
        <w:rPr>
          <w:rFonts w:ascii="Times New Roman" w:hAnsi="Times New Roman" w:cs="Times New Roman"/>
        </w:rPr>
        <w:lastRenderedPageBreak/>
        <w:t>Най-доброто нещо за езиковото разви</w:t>
      </w:r>
      <w:r w:rsidR="00150074">
        <w:rPr>
          <w:rFonts w:ascii="Times New Roman" w:hAnsi="Times New Roman" w:cs="Times New Roman"/>
        </w:rPr>
        <w:t>тие е, че това се случва съвсем</w:t>
      </w:r>
      <w:r w:rsidRPr="007B1C7F">
        <w:rPr>
          <w:rFonts w:ascii="Times New Roman" w:hAnsi="Times New Roman" w:cs="Times New Roman"/>
        </w:rPr>
        <w:t xml:space="preserve"> е</w:t>
      </w:r>
      <w:r w:rsidR="00150074">
        <w:rPr>
          <w:rFonts w:ascii="Times New Roman" w:hAnsi="Times New Roman" w:cs="Times New Roman"/>
        </w:rPr>
        <w:t>стествено. Нашите деца черпят</w:t>
      </w:r>
      <w:r w:rsidRPr="007B1C7F">
        <w:rPr>
          <w:rFonts w:ascii="Times New Roman" w:hAnsi="Times New Roman" w:cs="Times New Roman"/>
        </w:rPr>
        <w:t xml:space="preserve"> от това, което казваме - думи, звуци и значения. Всичко, което наистина трябва да направим, е да говорим.</w:t>
      </w:r>
    </w:p>
    <w:p w:rsidR="007B1C7F" w:rsidRPr="007B1C7F" w:rsidRDefault="007B1C7F" w:rsidP="007B1C7F">
      <w:pPr>
        <w:pStyle w:val="NoSpacing"/>
        <w:jc w:val="both"/>
        <w:rPr>
          <w:rFonts w:ascii="Times New Roman" w:hAnsi="Times New Roman" w:cs="Times New Roman"/>
        </w:rPr>
      </w:pPr>
    </w:p>
    <w:p w:rsidR="007B1C7F" w:rsidRPr="007B1C7F" w:rsidRDefault="00150074" w:rsidP="007B1C7F">
      <w:pPr>
        <w:pStyle w:val="NoSpacing"/>
        <w:jc w:val="both"/>
        <w:rPr>
          <w:rFonts w:ascii="Times New Roman" w:hAnsi="Times New Roman" w:cs="Times New Roman"/>
        </w:rPr>
      </w:pPr>
      <w:r>
        <w:rPr>
          <w:rFonts w:ascii="Times New Roman" w:hAnsi="Times New Roman" w:cs="Times New Roman"/>
        </w:rPr>
        <w:t>Децата на 3 г. са в "чувствителния</w:t>
      </w:r>
      <w:r w:rsidR="007B1C7F" w:rsidRPr="007B1C7F">
        <w:rPr>
          <w:rFonts w:ascii="Times New Roman" w:hAnsi="Times New Roman" w:cs="Times New Roman"/>
        </w:rPr>
        <w:t xml:space="preserve"> период за на</w:t>
      </w:r>
      <w:r>
        <w:rPr>
          <w:rFonts w:ascii="Times New Roman" w:hAnsi="Times New Roman" w:cs="Times New Roman"/>
        </w:rPr>
        <w:t>зоваване на нещата" и  ако родители и учители</w:t>
      </w:r>
      <w:r w:rsidR="007B1C7F" w:rsidRPr="007B1C7F">
        <w:rPr>
          <w:rFonts w:ascii="Times New Roman" w:hAnsi="Times New Roman" w:cs="Times New Roman"/>
        </w:rPr>
        <w:t xml:space="preserve"> "реагират правилно на глада за думи, могат да дадат на децата си богатство и прецизност на език</w:t>
      </w:r>
      <w:r>
        <w:rPr>
          <w:rFonts w:ascii="Times New Roman" w:hAnsi="Times New Roman" w:cs="Times New Roman"/>
        </w:rPr>
        <w:t>а, като този процес</w:t>
      </w:r>
      <w:r w:rsidR="007B1C7F" w:rsidRPr="007B1C7F">
        <w:rPr>
          <w:rFonts w:ascii="Times New Roman" w:hAnsi="Times New Roman" w:cs="Times New Roman"/>
        </w:rPr>
        <w:t xml:space="preserve"> ще продължи цял живот ..."</w:t>
      </w:r>
    </w:p>
    <w:p w:rsidR="00720E47" w:rsidRPr="00720E47" w:rsidRDefault="00720E47" w:rsidP="00720E47">
      <w:pPr>
        <w:pStyle w:val="NoSpacing"/>
        <w:jc w:val="both"/>
        <w:rPr>
          <w:rFonts w:ascii="Times New Roman" w:hAnsi="Times New Roman" w:cs="Times New Roman"/>
        </w:rPr>
      </w:pPr>
    </w:p>
    <w:p w:rsidR="00150074" w:rsidRDefault="00150074" w:rsidP="00720E47">
      <w:pPr>
        <w:pStyle w:val="NoSpacing"/>
        <w:jc w:val="both"/>
        <w:rPr>
          <w:rFonts w:ascii="Times New Roman" w:hAnsi="Times New Roman" w:cs="Times New Roman"/>
        </w:rPr>
      </w:pPr>
      <w:r>
        <w:rPr>
          <w:rFonts w:ascii="Times New Roman" w:hAnsi="Times New Roman" w:cs="Times New Roman"/>
        </w:rPr>
        <w:t xml:space="preserve">Насоки: </w:t>
      </w:r>
      <w:r w:rsidR="00ED3D7F" w:rsidRPr="00ED3D7F">
        <w:rPr>
          <w:rFonts w:ascii="Times New Roman" w:hAnsi="Times New Roman" w:cs="Times New Roman"/>
        </w:rPr>
        <w:t>10 съвета, които да помогнат на детето да развие речта си</w:t>
      </w:r>
    </w:p>
    <w:p w:rsidR="00720E47" w:rsidRPr="00720E47" w:rsidRDefault="00150074" w:rsidP="00720E47">
      <w:pPr>
        <w:pStyle w:val="NoSpacing"/>
        <w:jc w:val="both"/>
        <w:rPr>
          <w:rFonts w:ascii="Times New Roman" w:hAnsi="Times New Roman" w:cs="Times New Roman"/>
        </w:rPr>
      </w:pPr>
      <w:r>
        <w:rPr>
          <w:rFonts w:ascii="Times New Roman" w:hAnsi="Times New Roman" w:cs="Times New Roman"/>
        </w:rPr>
        <w:t>Н</w:t>
      </w:r>
      <w:r w:rsidR="00720E47" w:rsidRPr="00720E47">
        <w:rPr>
          <w:rFonts w:ascii="Times New Roman" w:hAnsi="Times New Roman" w:cs="Times New Roman"/>
        </w:rPr>
        <w:t>аименувайте частите на тялото, когато ги обличате</w:t>
      </w:r>
      <w:r>
        <w:rPr>
          <w:rFonts w:ascii="Times New Roman" w:hAnsi="Times New Roman" w:cs="Times New Roman"/>
        </w:rPr>
        <w:t xml:space="preserve"> и измивате, докато ги докосвате;</w:t>
      </w:r>
    </w:p>
    <w:p w:rsidR="00720E47" w:rsidRPr="00720E47" w:rsidRDefault="00720E47" w:rsidP="00720E47">
      <w:pPr>
        <w:pStyle w:val="NoSpacing"/>
        <w:jc w:val="both"/>
        <w:rPr>
          <w:rFonts w:ascii="Times New Roman" w:hAnsi="Times New Roman" w:cs="Times New Roman"/>
        </w:rPr>
      </w:pPr>
      <w:r w:rsidRPr="00720E47">
        <w:rPr>
          <w:rFonts w:ascii="Times New Roman" w:hAnsi="Times New Roman" w:cs="Times New Roman"/>
        </w:rPr>
        <w:t>да назоват храни, докато ги приготвяме и ги ядем</w:t>
      </w:r>
      <w:r w:rsidR="00150074">
        <w:rPr>
          <w:rFonts w:ascii="Times New Roman" w:hAnsi="Times New Roman" w:cs="Times New Roman"/>
        </w:rPr>
        <w:t>;</w:t>
      </w:r>
    </w:p>
    <w:p w:rsidR="00720E47" w:rsidRPr="00720E47" w:rsidRDefault="00720E47" w:rsidP="00720E47">
      <w:pPr>
        <w:pStyle w:val="NoSpacing"/>
        <w:jc w:val="both"/>
        <w:rPr>
          <w:rFonts w:ascii="Times New Roman" w:hAnsi="Times New Roman" w:cs="Times New Roman"/>
        </w:rPr>
      </w:pPr>
      <w:r w:rsidRPr="00720E47">
        <w:rPr>
          <w:rFonts w:ascii="Times New Roman" w:hAnsi="Times New Roman" w:cs="Times New Roman"/>
        </w:rPr>
        <w:t>да посочваме други предмети, които ги използваме (дрехи, инструменти, играчки)</w:t>
      </w:r>
      <w:r w:rsidR="00150074">
        <w:rPr>
          <w:rFonts w:ascii="Times New Roman" w:hAnsi="Times New Roman" w:cs="Times New Roman"/>
        </w:rPr>
        <w:t>;</w:t>
      </w:r>
    </w:p>
    <w:p w:rsidR="00720E47" w:rsidRPr="00720E47" w:rsidRDefault="00150074" w:rsidP="00720E47">
      <w:pPr>
        <w:pStyle w:val="NoSpacing"/>
        <w:jc w:val="both"/>
        <w:rPr>
          <w:rFonts w:ascii="Times New Roman" w:hAnsi="Times New Roman" w:cs="Times New Roman"/>
        </w:rPr>
      </w:pPr>
      <w:r>
        <w:rPr>
          <w:rFonts w:ascii="Times New Roman" w:hAnsi="Times New Roman" w:cs="Times New Roman"/>
        </w:rPr>
        <w:t xml:space="preserve">имена </w:t>
      </w:r>
      <w:r w:rsidR="00720E47" w:rsidRPr="00720E47">
        <w:rPr>
          <w:rFonts w:ascii="Times New Roman" w:hAnsi="Times New Roman" w:cs="Times New Roman"/>
        </w:rPr>
        <w:t>на хора и места</w:t>
      </w:r>
      <w:r>
        <w:rPr>
          <w:rFonts w:ascii="Times New Roman" w:hAnsi="Times New Roman" w:cs="Times New Roman"/>
        </w:rPr>
        <w:t>;</w:t>
      </w:r>
    </w:p>
    <w:p w:rsidR="00720E47" w:rsidRPr="00720E47" w:rsidRDefault="00150074" w:rsidP="00720E47">
      <w:pPr>
        <w:pStyle w:val="NoSpacing"/>
        <w:jc w:val="both"/>
        <w:rPr>
          <w:rFonts w:ascii="Times New Roman" w:hAnsi="Times New Roman" w:cs="Times New Roman"/>
        </w:rPr>
      </w:pPr>
      <w:r>
        <w:rPr>
          <w:rFonts w:ascii="Times New Roman" w:hAnsi="Times New Roman" w:cs="Times New Roman"/>
        </w:rPr>
        <w:t>прочетете направена от вас фото-книга и назовете ва</w:t>
      </w:r>
      <w:r w:rsidR="00720E47" w:rsidRPr="00720E47">
        <w:rPr>
          <w:rFonts w:ascii="Times New Roman" w:hAnsi="Times New Roman" w:cs="Times New Roman"/>
        </w:rPr>
        <w:t>шите приятели и семейство</w:t>
      </w:r>
      <w:r>
        <w:rPr>
          <w:rFonts w:ascii="Times New Roman" w:hAnsi="Times New Roman" w:cs="Times New Roman"/>
        </w:rPr>
        <w:t>;</w:t>
      </w:r>
    </w:p>
    <w:p w:rsidR="00720E47" w:rsidRPr="00720E47" w:rsidRDefault="00150074" w:rsidP="00720E47">
      <w:pPr>
        <w:pStyle w:val="NoSpacing"/>
        <w:jc w:val="both"/>
        <w:rPr>
          <w:rFonts w:ascii="Times New Roman" w:hAnsi="Times New Roman" w:cs="Times New Roman"/>
        </w:rPr>
      </w:pPr>
      <w:r>
        <w:rPr>
          <w:rFonts w:ascii="Times New Roman" w:hAnsi="Times New Roman" w:cs="Times New Roman"/>
        </w:rPr>
        <w:t>именувайте предмети, които детето носи - "цвете" или "пръчка</w:t>
      </w:r>
      <w:r w:rsidR="00720E47" w:rsidRPr="00720E47">
        <w:rPr>
          <w:rFonts w:ascii="Times New Roman" w:hAnsi="Times New Roman" w:cs="Times New Roman"/>
        </w:rPr>
        <w:t>"</w:t>
      </w:r>
    </w:p>
    <w:p w:rsidR="00720E47" w:rsidRPr="00720E47" w:rsidRDefault="00720E47" w:rsidP="00720E47">
      <w:pPr>
        <w:pStyle w:val="NoSpacing"/>
        <w:jc w:val="both"/>
        <w:rPr>
          <w:rFonts w:ascii="Times New Roman" w:hAnsi="Times New Roman" w:cs="Times New Roman"/>
        </w:rPr>
      </w:pPr>
      <w:r w:rsidRPr="00720E47">
        <w:rPr>
          <w:rFonts w:ascii="Times New Roman" w:hAnsi="Times New Roman" w:cs="Times New Roman"/>
        </w:rPr>
        <w:t>име на нашите преживявания като "дъжд" и "мокър"</w:t>
      </w:r>
    </w:p>
    <w:p w:rsidR="00720E47" w:rsidRPr="00720E47" w:rsidRDefault="00150074" w:rsidP="00720E47">
      <w:pPr>
        <w:pStyle w:val="NoSpacing"/>
        <w:jc w:val="both"/>
        <w:rPr>
          <w:rFonts w:ascii="Times New Roman" w:hAnsi="Times New Roman" w:cs="Times New Roman"/>
        </w:rPr>
      </w:pPr>
      <w:r>
        <w:rPr>
          <w:rFonts w:ascii="Times New Roman" w:hAnsi="Times New Roman" w:cs="Times New Roman"/>
        </w:rPr>
        <w:t xml:space="preserve">думи, </w:t>
      </w:r>
      <w:r w:rsidR="00ED3D7F">
        <w:rPr>
          <w:rFonts w:ascii="Times New Roman" w:hAnsi="Times New Roman" w:cs="Times New Roman"/>
        </w:rPr>
        <w:t xml:space="preserve">които описват действията- </w:t>
      </w:r>
      <w:r w:rsidR="00720E47" w:rsidRPr="00720E47">
        <w:rPr>
          <w:rFonts w:ascii="Times New Roman" w:hAnsi="Times New Roman" w:cs="Times New Roman"/>
        </w:rPr>
        <w:t>какво правим или какво да правим</w:t>
      </w:r>
    </w:p>
    <w:p w:rsidR="00720E47" w:rsidRPr="00720E47" w:rsidRDefault="00ED3D7F" w:rsidP="00720E47">
      <w:pPr>
        <w:pStyle w:val="NoSpacing"/>
        <w:jc w:val="both"/>
        <w:rPr>
          <w:rFonts w:ascii="Times New Roman" w:hAnsi="Times New Roman" w:cs="Times New Roman"/>
        </w:rPr>
      </w:pPr>
      <w:r>
        <w:rPr>
          <w:rFonts w:ascii="Times New Roman" w:hAnsi="Times New Roman" w:cs="Times New Roman"/>
        </w:rPr>
        <w:t xml:space="preserve">задавайте въпроси, </w:t>
      </w:r>
    </w:p>
    <w:p w:rsidR="00043119" w:rsidRPr="00ED3D7F" w:rsidRDefault="00720E47" w:rsidP="00BA6BC3">
      <w:pPr>
        <w:pStyle w:val="NoSpacing"/>
        <w:jc w:val="both"/>
        <w:rPr>
          <w:rFonts w:ascii="Times New Roman" w:hAnsi="Times New Roman" w:cs="Times New Roman"/>
          <w:lang w:val="en-US"/>
        </w:rPr>
      </w:pPr>
      <w:r w:rsidRPr="00720E47">
        <w:rPr>
          <w:rFonts w:ascii="Times New Roman" w:hAnsi="Times New Roman" w:cs="Times New Roman"/>
        </w:rPr>
        <w:t>насърчавайте го да взаимодейства и да разговаря с широк кръг от хора.</w:t>
      </w:r>
    </w:p>
    <w:p w:rsidR="00043119" w:rsidRDefault="00043119" w:rsidP="00BA6BC3">
      <w:pPr>
        <w:pStyle w:val="NoSpacing"/>
        <w:jc w:val="both"/>
        <w:rPr>
          <w:rFonts w:ascii="Times New Roman" w:hAnsi="Times New Roman" w:cs="Times New Roman"/>
        </w:rPr>
      </w:pP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Фигури в рамки за защриховане – косвена цел: развитие на фината моторика, координация на движенията, концентрация на вниманието, ориентация в пространството и равнината; подготовка за писане, умение правилно да държи молива  и да не излиза извън реда при писане в тетрадка.</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Звукови игри в чекмеджета : пряка цел – да разпредели предметите спо</w:t>
      </w:r>
      <w:r w:rsidR="00ED3D7F">
        <w:rPr>
          <w:rFonts w:ascii="Times New Roman" w:hAnsi="Times New Roman" w:cs="Times New Roman"/>
        </w:rPr>
        <w:t>ред позицията на общия звук в т</w:t>
      </w:r>
      <w:r w:rsidR="00ED3D7F">
        <w:rPr>
          <w:rFonts w:ascii="Times New Roman" w:hAnsi="Times New Roman" w:cs="Times New Roman"/>
          <w:lang w:val="en-US"/>
        </w:rPr>
        <w:t>e</w:t>
      </w:r>
      <w:r w:rsidRPr="00043119">
        <w:rPr>
          <w:rFonts w:ascii="Times New Roman" w:hAnsi="Times New Roman" w:cs="Times New Roman"/>
        </w:rPr>
        <w:t>хните названия : в началото на думата, в средата или в края.</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Косвена – придобиване на навик за фонетичен разбор на думата, подготовка за писане.</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xml:space="preserve">Упражнението се прави само с едно чекмедже, предметите се разпределят в три панерчета – за в началото, средата или края. </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xml:space="preserve">Упражнения: </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1. самостоятелна работ с други  чекмеджета;</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2. разпределяне на предмети по първия звук съ съответната буква;</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3. да постави плочки с букви до предмети в занималнята;</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xml:space="preserve">4. да построи звукови вериги. </w:t>
      </w:r>
    </w:p>
    <w:p w:rsidR="00043119" w:rsidRPr="00043119" w:rsidRDefault="00043119" w:rsidP="00043119">
      <w:pPr>
        <w:pStyle w:val="NoSpacing"/>
        <w:jc w:val="both"/>
        <w:rPr>
          <w:rFonts w:ascii="Times New Roman" w:hAnsi="Times New Roman" w:cs="Times New Roman"/>
        </w:rPr>
      </w:pP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xml:space="preserve">Грапави букви:  </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xml:space="preserve">Детето по-добре запомня образ, ако при неговото възприемане учестват повече сетива – при повтаряне на нова дума – назовававща нов предмет ако детето има зрителна опора чрез докосване на тази вещ, чрез сравняване на впечатленията и усещанията  си с такива, които вече са му познати, то си „присвоява“ нейния образ.Следващия път ще може да извика в съзнанието си образа на този предмет без допълнително стимулиране. </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детето чува название, вижда изображения , следи движението на ръката на възрастния, включва моторната памет, когато само повтаря с пръсти буквите, получавайки като опора и тактилно усещане.  – след тези манипулации то надеждно запазва в паметта си образа на буквата, за да я използва за писане и четене.</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Цели: пряка – да се запознае с графичните символи за обозначаване вуковете на речта;</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 косвена: формиране на асоциация между произнасяния звуки и неговото графично изображение, подготовка за писане.</w:t>
      </w:r>
    </w:p>
    <w:p w:rsidR="00654BFC" w:rsidRDefault="00654BFC" w:rsidP="00043119">
      <w:pPr>
        <w:pStyle w:val="NoSpacing"/>
        <w:jc w:val="both"/>
        <w:rPr>
          <w:rFonts w:ascii="Times New Roman" w:hAnsi="Times New Roman" w:cs="Times New Roman"/>
        </w:rPr>
      </w:pP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Рисуване върху грис: линии- вълни- пружини- кръгове и спирали- елементи от ръкописни букви;</w:t>
      </w:r>
    </w:p>
    <w:p w:rsidR="00654BFC" w:rsidRDefault="00654BFC" w:rsidP="00043119">
      <w:pPr>
        <w:pStyle w:val="NoSpacing"/>
        <w:jc w:val="both"/>
        <w:rPr>
          <w:rFonts w:ascii="Times New Roman" w:hAnsi="Times New Roman" w:cs="Times New Roman"/>
        </w:rPr>
      </w:pP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Върху грапава буква – лист и защриховане  - очертава и оцветява или щрихова няколко букви само след работа с тях.</w:t>
      </w:r>
    </w:p>
    <w:p w:rsidR="00043119" w:rsidRPr="00043119" w:rsidRDefault="00043119" w:rsidP="00043119">
      <w:pPr>
        <w:pStyle w:val="NoSpacing"/>
        <w:jc w:val="both"/>
        <w:rPr>
          <w:rFonts w:ascii="Times New Roman" w:hAnsi="Times New Roman" w:cs="Times New Roman"/>
        </w:rPr>
      </w:pP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lastRenderedPageBreak/>
        <w:t>Подвижна азбука: подбират се няколко букви, детето избира и назовава една, след това открива същата и я наслагва отгоре – еднакви са, остават само един комплект</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„сега ние с теб ще напишем думата : сок ..записват се поне няколко букви.</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Упражнения :</w:t>
      </w:r>
    </w:p>
    <w:p w:rsidR="00043119" w:rsidRPr="00043119" w:rsidRDefault="002028F9" w:rsidP="00043119">
      <w:pPr>
        <w:pStyle w:val="NoSpacing"/>
        <w:jc w:val="both"/>
        <w:rPr>
          <w:rFonts w:ascii="Times New Roman" w:hAnsi="Times New Roman" w:cs="Times New Roman"/>
        </w:rPr>
      </w:pPr>
      <w:r>
        <w:rPr>
          <w:rFonts w:ascii="Times New Roman" w:hAnsi="Times New Roman" w:cs="Times New Roman"/>
        </w:rPr>
        <w:t>1. да състави думи, използ</w:t>
      </w:r>
      <w:r w:rsidR="00043119" w:rsidRPr="00043119">
        <w:rPr>
          <w:rFonts w:ascii="Times New Roman" w:hAnsi="Times New Roman" w:cs="Times New Roman"/>
        </w:rPr>
        <w:t>вайки фигурки на животни;</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2. да препише с букви от подвижната азбука надписите под картинките;</w:t>
      </w:r>
    </w:p>
    <w:p w:rsidR="00043119" w:rsidRPr="00043119" w:rsidRDefault="00043119" w:rsidP="00043119">
      <w:pPr>
        <w:pStyle w:val="NoSpacing"/>
        <w:jc w:val="both"/>
        <w:rPr>
          <w:rFonts w:ascii="Times New Roman" w:hAnsi="Times New Roman" w:cs="Times New Roman"/>
        </w:rPr>
      </w:pPr>
      <w:r w:rsidRPr="00043119">
        <w:rPr>
          <w:rFonts w:ascii="Times New Roman" w:hAnsi="Times New Roman" w:cs="Times New Roman"/>
        </w:rPr>
        <w:t>3. да състави нови думи от една: квадрат- дар- рак- драка</w:t>
      </w:r>
    </w:p>
    <w:p w:rsidR="00043119" w:rsidRDefault="00043119" w:rsidP="00BA6BC3">
      <w:pPr>
        <w:pStyle w:val="NoSpacing"/>
        <w:jc w:val="both"/>
        <w:rPr>
          <w:rFonts w:ascii="Times New Roman" w:hAnsi="Times New Roman" w:cs="Times New Roman"/>
        </w:rPr>
      </w:pPr>
      <w:r w:rsidRPr="00043119">
        <w:rPr>
          <w:rFonts w:ascii="Times New Roman" w:hAnsi="Times New Roman" w:cs="Times New Roman"/>
        </w:rPr>
        <w:t xml:space="preserve">4. да подреди намислени думи </w:t>
      </w:r>
      <w:bookmarkStart w:id="0" w:name="_GoBack"/>
      <w:bookmarkEnd w:id="0"/>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 xml:space="preserve">Ако в практическите упражнения най-привлекателното за детето е да бъде наравно с възрастния, то при </w:t>
      </w:r>
      <w:r w:rsidRPr="00654BFC">
        <w:rPr>
          <w:rFonts w:ascii="Times New Roman" w:hAnsi="Times New Roman" w:cs="Times New Roman"/>
          <w:b/>
        </w:rPr>
        <w:t xml:space="preserve">сензорните </w:t>
      </w:r>
      <w:r w:rsidRPr="00654BFC">
        <w:rPr>
          <w:rFonts w:ascii="Times New Roman" w:hAnsi="Times New Roman" w:cs="Times New Roman"/>
        </w:rPr>
        <w:t>материали най-привлекателна е красотата. И като вземе тази красота в ръцете си, детето иска да разбере какво ще стане ако..защо по този начин, а не по дрег..и т.н. И именно тези експерименти му дават възможност да направи откритие след откритие. Детето откриваза себе си неща, които за нас, възрастните, са обичайни и вече забележими. Детето разбира, че по-големият куб е по-тежък, наоколо има много различни на пипане неща- гладки, грапави, студени, топли, а квадратът бил съставен от триъгълници и може да се превърне в успоредник.</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Така детето постепенно си съставя своя картина за околния свят.</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Чрез сензорните материали детето има възможност да се съсредоточи върху усъвършенстването на едно от сетивата- визуално възприятие, тактилно усещане, слух или обоняние. Във всяко упражнение детето научава, че светът е многообразен.</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Пряката цел на тези упражнения  /онова, което конкретно получава детето/ е развитие и усъвършенстване на неговата сензорна чувствителност.</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Косвената цел   /онова, което предполага в ъзрастният/, е умението да наблюдава, да анализира, да определя главното, да вижда закономерностите, да взема и обосновава решения, да си поставя нови задачи. Наред с това се разива и фината и грубата моторика, координация на движенията, зрителна памет, ориентацията в равнината и в пространството, концентрацията на вниманието. И, разбира се, детето се учи да организира своята дейност.</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За възрастния е много важно да има представа за трите принципа на организиране на сензорните материали:</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1. Ясно отбелязване на свойството, което трябва да бъде представено на детето на един или редица от предмети. /пръчки – цвят и сечение – еднакви, различни само по дължина/.</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 xml:space="preserve">2. Ясно отбелязване на конкретното усещане при взаимодействие с предметите, които участват в упражнението /затваряне на визуалния канал на възприятието чрез превръзка на очи/.  </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3. Поставяне само на една дидактична задача в упражнението. Например, при представянето и  строежа на кулата не се коментира теглото, дава се понятие само за размерите: голям-малък</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Ред за работа със сензорните материали:</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1. Представяне- насочване вниманието на детето към определеното свойствона предметите, участващи в упражнението – чрез показване на предмети с контрастни позиции на тези свойства.</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2. Намиране на двойки предмети, сходни по определено свойство. Възрастният задава алгоритъма за подбиране на двойките, след това дава възможнжст на детето да продължи работата самостоятелно.</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3. Въвеждане на понятия за свойствата чрез тристепенен урок – това е- само признака /дълга/, без /пръчка/.. вземи...какво е това?.</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1- ви етап: Има ли тук по-дълга пръчка от тази?- не- Тази  енай-дългата! Детето повтаря.  Има ли тук по-къса пръчка от тази? Не. Тази е най-късата. И моли детето да повтори.</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2-ри етап:Посочи ми най-дългата! А сега най-късата.</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3-ти етап: Каква е тази? А тази?</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4. Въвеждане на степени за сравнение – построяване на редица с последователно изменение на свойството от по-голямото към по-малкот и обратно.</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5. Допълнителни упражнения и игри , затвърждаващи новите понятия за прилагане на новивте знания.</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 xml:space="preserve">Упражнения, игри </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„Маймунки“ – 4-5 двойки плочки – единият комплект за детето</w:t>
      </w:r>
    </w:p>
    <w:p w:rsidR="00043119" w:rsidRPr="00654BFC" w:rsidRDefault="00043119" w:rsidP="00654BFC">
      <w:pPr>
        <w:pStyle w:val="NoSpacing"/>
        <w:jc w:val="both"/>
        <w:rPr>
          <w:rFonts w:ascii="Times New Roman" w:hAnsi="Times New Roman" w:cs="Times New Roman"/>
        </w:rPr>
      </w:pPr>
      <w:r w:rsidRPr="00654BFC">
        <w:rPr>
          <w:rFonts w:ascii="Times New Roman" w:hAnsi="Times New Roman" w:cs="Times New Roman"/>
        </w:rPr>
        <w:t xml:space="preserve">„Сега аз ще направя фигрка от плочките, ти ще направиш </w:t>
      </w:r>
      <w:r w:rsidR="002028F9" w:rsidRPr="00654BFC">
        <w:rPr>
          <w:rFonts w:ascii="Times New Roman" w:hAnsi="Times New Roman" w:cs="Times New Roman"/>
        </w:rPr>
        <w:t>съща</w:t>
      </w:r>
      <w:r w:rsidRPr="00654BFC">
        <w:rPr>
          <w:rFonts w:ascii="Times New Roman" w:hAnsi="Times New Roman" w:cs="Times New Roman"/>
        </w:rPr>
        <w:t>та като моята.</w:t>
      </w:r>
    </w:p>
    <w:p w:rsidR="00043119" w:rsidRPr="00043119" w:rsidRDefault="00043119" w:rsidP="00043119">
      <w:pPr>
        <w:pStyle w:val="NoSpacing"/>
        <w:rPr>
          <w:rFonts w:ascii="Times New Roman" w:hAnsi="Times New Roman" w:cs="Times New Roman"/>
          <w:sz w:val="16"/>
          <w:szCs w:val="16"/>
        </w:rPr>
      </w:pPr>
    </w:p>
    <w:p w:rsidR="00043119" w:rsidRPr="00043119" w:rsidRDefault="00043119" w:rsidP="00043119">
      <w:pPr>
        <w:pStyle w:val="NoSpacing"/>
        <w:rPr>
          <w:rFonts w:ascii="Times New Roman" w:hAnsi="Times New Roman" w:cs="Times New Roman"/>
          <w:sz w:val="16"/>
          <w:szCs w:val="16"/>
        </w:rPr>
      </w:pPr>
    </w:p>
    <w:p w:rsidR="00043119" w:rsidRPr="00043119" w:rsidRDefault="00043119" w:rsidP="00043119">
      <w:pPr>
        <w:pStyle w:val="NoSpacing"/>
        <w:rPr>
          <w:rFonts w:ascii="Times New Roman" w:hAnsi="Times New Roman" w:cs="Times New Roman"/>
          <w:sz w:val="16"/>
          <w:szCs w:val="16"/>
        </w:rPr>
      </w:pPr>
    </w:p>
    <w:p w:rsidR="00043119" w:rsidRPr="00043119" w:rsidRDefault="00043119" w:rsidP="00BA6BC3">
      <w:pPr>
        <w:pStyle w:val="NoSpacing"/>
        <w:jc w:val="both"/>
        <w:rPr>
          <w:rFonts w:ascii="Times New Roman" w:hAnsi="Times New Roman" w:cs="Times New Roman"/>
          <w:sz w:val="16"/>
          <w:szCs w:val="16"/>
        </w:rPr>
      </w:pPr>
    </w:p>
    <w:sectPr w:rsidR="00043119" w:rsidRPr="00043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FA"/>
    <w:rsid w:val="00043119"/>
    <w:rsid w:val="000B53B7"/>
    <w:rsid w:val="00150074"/>
    <w:rsid w:val="001976A9"/>
    <w:rsid w:val="002028F9"/>
    <w:rsid w:val="003B11A9"/>
    <w:rsid w:val="00594243"/>
    <w:rsid w:val="00654BFC"/>
    <w:rsid w:val="006857EC"/>
    <w:rsid w:val="00697CFA"/>
    <w:rsid w:val="00720E47"/>
    <w:rsid w:val="007B1C7F"/>
    <w:rsid w:val="007C3B40"/>
    <w:rsid w:val="007F5072"/>
    <w:rsid w:val="00872298"/>
    <w:rsid w:val="00AB005A"/>
    <w:rsid w:val="00B42CF8"/>
    <w:rsid w:val="00BA6BC3"/>
    <w:rsid w:val="00BE63F8"/>
    <w:rsid w:val="00C4405E"/>
    <w:rsid w:val="00ED3D7F"/>
    <w:rsid w:val="00FF11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4204</Words>
  <Characters>23963</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2018-03-22T13:56:00Z</dcterms:created>
  <dcterms:modified xsi:type="dcterms:W3CDTF">2018-03-23T08:02:00Z</dcterms:modified>
</cp:coreProperties>
</file>