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15" w:rsidRPr="00714D15" w:rsidRDefault="00714D15" w:rsidP="00714D1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D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Текущи новини </w:t>
      </w:r>
    </w:p>
    <w:p w:rsidR="00714D15" w:rsidRPr="00714D15" w:rsidRDefault="00714D15" w:rsidP="0071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D1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публикуване:08.06.2017г.</w:t>
      </w:r>
    </w:p>
    <w:p w:rsidR="00714D15" w:rsidRPr="00714D15" w:rsidRDefault="00714D15" w:rsidP="0071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color w:val="1A6ECC"/>
          <w:sz w:val="24"/>
          <w:szCs w:val="24"/>
          <w:lang w:eastAsia="bg-BG"/>
        </w:rPr>
        <w:t xml:space="preserve">Кратък текст на новината: 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ВАЖНО ЗА СЕДМОКЛАСНИЦИТЕ И ТЕХНИТЕ РОДИТЕЛИ ОТНОСНО УЧАСТИЕ В ДЪРЖАВНИЯ ПРИЕМ В НЕСПЕЦИАЛИЗИРАНИТЕ УЧИЛИЩА В ОБЛАСТ СМОЛЯН ЗА УЧЕБНАТА 2017/2018 Г.</w:t>
      </w:r>
    </w:p>
    <w:p w:rsidR="00714D15" w:rsidRPr="00714D15" w:rsidRDefault="00714D15" w:rsidP="0071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D1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14D15">
        <w:rPr>
          <w:rFonts w:ascii="Times New Roman" w:eastAsia="Times New Roman" w:hAnsi="Times New Roman" w:cs="Times New Roman"/>
          <w:b/>
          <w:bCs/>
          <w:color w:val="1A6ECC"/>
          <w:sz w:val="24"/>
          <w:szCs w:val="24"/>
          <w:lang w:eastAsia="bg-BG"/>
        </w:rPr>
        <w:t xml:space="preserve">Съдържание на новината: 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Уважаеми родители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Уважаеми седмокласници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учебната 2016 – 2017 г.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учениците в VІІ клас завършват основно образование съгласно Закона за предучилищно и училищно образование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Документът, с който завършват основно образование в VІІ клас е свидетелство за основно образование с годишните оценки от предметите, изучавани в VІІ клас.</w:t>
      </w:r>
    </w:p>
    <w:p w:rsidR="00714D15" w:rsidRPr="00714D15" w:rsidRDefault="00714D15" w:rsidP="00714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От новата учебна година – 2017 – 2018 г. повече няма да има обучение в VІІІ клас в основните училища, което налага всички ученици, които завършват седми клас да кандидатстват в училище с гимназиален етап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  Учениците </w:t>
      </w:r>
      <w:r w:rsidRPr="00714D1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от средните училища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могат да продължат образованието си в тях като също кандидатстват за предлаганите паралелки, но могат да изберат и професионална или профилирана гимназия.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  Постъпването в Спортно училище „Олимпийски надежди” град Чепеларе става с отделни изпити, провеждани от училището и извън централизираната процедура за прием, като със заповед № РД 09-115 от 24.02.2017 г. на Министъра на младежта и спорта е утвърдена една паралелка с прием на ученици в VІІ клас с 4 вида спорт.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Със заповед на началника на Регионалното управление на образованието –Смолян са определени по училища броят на паралелките за прием в VІІІ клас в дневна и задочна форма на обучение, броят на местата в тях и профилите и специалностите от професии - публикувана на сайта на РУО в секция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ПРИЕМ, а за учениците, които ще кандидатстват в V клас в секция Ученици.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>Подаване на заявление за участие в класирането се извършва по един от следните начини: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1.Подаване на заявление за класиране по електронен път с входящ номер и идентификационен код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  С цел улесняване подаването на заявления за прием за учебната 2017/2018 година е разработена електронна система със следните адреси за достъп: </w:t>
      </w:r>
      <w:hyperlink r:id="rId5" w:history="1">
        <w:r w:rsidRPr="00714D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https://priem.mon.bg</w:t>
        </w:r>
      </w:hyperlink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</w:t>
      </w:r>
      <w:hyperlink r:id="rId6" w:history="1">
        <w:r w:rsidRPr="00714D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https://7klas.mon.bg</w:t>
        </w:r>
      </w:hyperlink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  Входът в системата се осъществява с 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Вх. № и код за достъп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налични в служебните бележки на </w:t>
      </w:r>
      <w:proofErr w:type="spellStart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учениците,получени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училището. 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Разработената електронна система позволява да се подава електронно заявление по един от следните начини: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1.             от домашния компютър;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2.             в </w:t>
      </w:r>
      <w:proofErr w:type="spellStart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училището,в</w:t>
      </w:r>
      <w:proofErr w:type="spellEnd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което са завършили 7 клас, осигуряващо съдействие за това;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3.             в училище-център за подаване на заявления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подаване на заявление е необходимо предварително да са обмислени желаните специалности по професии и/или </w:t>
      </w:r>
      <w:proofErr w:type="spellStart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профили,както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тяхната поредност при подреждането.   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bg-BG"/>
        </w:rPr>
        <w:t xml:space="preserve">ВНИМАНИЕ! ПОДАВАНЕТО НА ЗАЯВЛЕНИЕ В ЕЛЕКТРОННАТА СИСТЕМА Е ЕДНОКРАТНО! </w:t>
      </w:r>
      <w:r w:rsidRPr="00714D15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bg-BG"/>
        </w:rPr>
        <w:t>  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Учениците следва да представят в училището за съдействие или в училището-център получената служебна бележка с резултати от изпитите. 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избиране на 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ПРОФЕСИОНАЛНА ПАРАЛЕЛКА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задължително се представя/прикачва (сканирано в </w:t>
      </w:r>
      <w:proofErr w:type="spellStart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pdf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формат) и МЕДИЦИНСКО СВИДЕТЕЛСТВО.   </w:t>
      </w:r>
      <w:r w:rsidRPr="00714D1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Без него желанието за професионална паралелка няма да бъде отчетено при класирането.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color w:val="800000"/>
          <w:sz w:val="28"/>
          <w:szCs w:val="28"/>
          <w:lang w:eastAsia="bg-BG"/>
        </w:rPr>
        <w:t>Ученици, желаещи да кандидатстват в друга област, могат да направят това от домашния си компютър или като се явят лично в Регионалното управление на образованието на съответната област!!!   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Препоръчваме Ви след 15.06.2017 г. да проверите в електронната система (</w:t>
      </w:r>
      <w:hyperlink r:id="rId7" w:history="1">
        <w:r w:rsidRPr="00714D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https://priem.mon.bg</w:t>
        </w:r>
      </w:hyperlink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</w:t>
      </w:r>
      <w:hyperlink r:id="rId8" w:history="1">
        <w:r w:rsidRPr="00714D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https://7klas.mon.bg</w:t>
        </w:r>
      </w:hyperlink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)верността на въведените оценки от свидетелството за основно образование.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 xml:space="preserve">2.Подаване на заявление за класиране на хартиен носител. 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Във всяка община на територията на област Смолян ще има център за оказване на съдействие за подаване на заявление по електронен път и/или за подаване на заявление на хартиен </w:t>
      </w:r>
      <w:proofErr w:type="spellStart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носител,за</w:t>
      </w:r>
      <w:proofErr w:type="spellEnd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учениците от училищата на територията на съответната община.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Във всеки център ще има необходимия брой заявления, както и информация за училищата и паралелките, в които можете да кандидатствате. Заявлението на хартиен носител задължително следва да има входящ номер в платформата и в регистрационната книга.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Центрове за подаване на документи за участие в І и ІІІ етап на класиране за прием на ученици, кандидатстващи след завършен VІІ клас: 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Баните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СУ „Христо Ботев”, ул. “Иван Вазов” № 10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Борино: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СУ „Никола Й. Вапцаров“, ул. „Христо Ботев“ № 29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Девин: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ЦПЛР-ОДК ул. „Орфей“ № 2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Доспат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СУ „Димитър Благоев”, ул. “Капитан Петко войвода” № 3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Златоград: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СУ „Антим І“, ул. „Антим І“ № 10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Мадан: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Сграда на Общинска администрация, ул. „Освобождение“ № 14, ет. 3, </w:t>
      </w:r>
      <w:proofErr w:type="spellStart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каб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. 303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Неделино: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СУ „Св. Св. Кирил и Методий“, ул. „Напредък“ № 93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Рудозем: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СУ „Св. Св. Кирил и Методий “, ул. „Хан Аспарух“ № 1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Смолян: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Смолян, кв. Райково-Читалище „</w:t>
      </w:r>
      <w:proofErr w:type="spellStart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Орфееви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гори”, ул. „Гимназиална” № 2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Чепеларе: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ЦПЛР-ОДК, ул. „Мургавец“ № 9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Работно време на центровете: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І класиране: в работните дни от 16.06 до 22.06., включително, -от 08.00 до 18.00 часа и на 17.06.(събота) – от 08.00 до 16.00 часа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ІІІ класиране: от 11.07 до 13.07., включително, – 08.00 до 18.00 часа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Приемащите училища вече са обявили начина на формиране на бала за прием –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посочен е в заповедта за утвърждаване на държавния план – прием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 Освен на сайта на Регионално управление на образованието гр. Смолян във всеки център ще има заповед с утвърдения държавен план-прием за учебната 2017/2018 година, където можете да направите допълнителна справка и направите избор как да подредите желанията си.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От страна на изградените комисии във всеки център можете да получите допълнителна подкрепа и указания относно избора и начина на кандидатстване.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ученикът се състезава за всяко училище с бал образуван по предложения от училището начин - </w:t>
      </w:r>
      <w:proofErr w:type="spellStart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т.е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подходът е различен или в едно училище изпитът по БЕЛ/математика може да се утроява, за друго да се удвоява, а за трето училище да се взема само единично;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задължително в балът на всеки ученик влизат точките от национално външно оценяване по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БЕЛ и по математика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балът се образува с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точки,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а не с оценки;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формиране на бала участват общо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6 елемента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– 4 елемента от изпити, 2 елемента от оценки от свидетелството, превърнати в точки. Училищата са посочили за кой изпит оценката се включва единично, удвоява ли се или се утроява. Този начин на образуване на бал бе използван и досега при приема след VІІ клас, но се сумираха оценки, а не точки, това е разликата - оценки вече няма, а само точки.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>новото е, че ученикът образува своя бал с каквито точки е постигнал на изпитите, дори и те да са много малко или да са 0.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 да има превръщане на малкия брой точки в двойки и така няма да се пречи на възможността учениците да продължат образованието си. Учениците обаче с ниски точки на изпитите няма да имат големи възможности да избират и ще бъдат приети там, където има свободни места и няма други кандидати с по- висок бал.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Ученик не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може да участва в трите класирания, ако има незавършено основно образование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-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ако има двойки по </w:t>
      </w:r>
      <w:proofErr w:type="spellStart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балообразуващите</w:t>
      </w:r>
      <w:proofErr w:type="spellEnd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предмети или други предмети. В такива случаи ученикът ще може да кандидатства след като си вземе поправителните изпити, но кандидатства само за останалите свободни места.</w:t>
      </w:r>
    </w:p>
    <w:p w:rsidR="00714D15" w:rsidRPr="00714D15" w:rsidRDefault="00714D15" w:rsidP="00714D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Начинът на кандидатстване и приемане ще прилича на опита от досегашния прием след VІІ клас, но сега вече ще важи за всички ученици. Няколко са основните моменти в този начин на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централизирано за областта кандидатстване и класиране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14D15" w:rsidRPr="00714D15" w:rsidRDefault="00714D15" w:rsidP="00714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 ограничения на броя желани паралелки, които може да посочват – желателно е да се вписват по – голям брой паралелки;</w:t>
      </w:r>
    </w:p>
    <w:p w:rsidR="00714D15" w:rsidRPr="00714D15" w:rsidRDefault="00714D15" w:rsidP="00714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периодът на подаване на документите е веднага след края на учебната година и получаване на свидетелствата за основно образование –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16 – 22 юни 2017 г.;</w:t>
      </w:r>
    </w:p>
    <w:p w:rsidR="00714D15" w:rsidRPr="00714D15" w:rsidRDefault="00714D15" w:rsidP="00714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заявление подават дори и ученици от средните училища, които желаят да останат в същите училища като вписват желаната паралелка на първо място;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паралелки, които са с брой ученици много под минимума, ще бъдат закрити и учениците ще бъдат преразпределени по останалите паралелки според следващите им желания и бал;</w:t>
      </w:r>
    </w:p>
    <w:p w:rsidR="00714D15" w:rsidRPr="00714D15" w:rsidRDefault="00714D15" w:rsidP="00714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програмен продукт класира учениците според бала и начина на подреждане на желанията;</w:t>
      </w:r>
    </w:p>
    <w:p w:rsidR="00714D15" w:rsidRPr="00714D15" w:rsidRDefault="00714D15" w:rsidP="00714D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свободните места в наличните паралелки ще продължават да се заемат при второ и трето класиране чрез програмния продукт и до началото на учебната година в самите училища.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класирането имат право да участват всички ученици, успешно завършили VІІ клас, включително учениците, които не са се явили на НВО по БЕЛ и математика, като резултатът от НВО по БЕЛ и математика при </w:t>
      </w:r>
      <w:proofErr w:type="spellStart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балообразуването</w:t>
      </w:r>
      <w:proofErr w:type="spellEnd"/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приема за 0 точки. Информация за приетите ученици на първо класиране се обявяват до 27.06.2017 г., съгласно утвърдения график от министъра </w:t>
      </w:r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Учениците, които не са класирани на І етап участват във ІІ етап на класиране автоматично. Класираните на І етап ученици се записват в училището, в което са класирани. Учениците, които желаят да участват във ІІ етап на класиране подават 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заявление в училището, в което са класирани на І етап. Участниците във ІІ класиране запазват мястото си от І класиране само ако не бъдат класирани на по-предно свое желание.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В трети етап на класиране участват ученици, които: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-не са приети;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-не са кандидатствали до момента.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Документи за участие в трети кръг на класиране ще се подават отново в центровете за времето от 11.07 до 13.07.2017 година включително.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 трети етап на класиране, ако записаните ученици в дадената паралелка са под норматива за минимален брой, началникът на РУО закрива паралелката, а учениците се насочват към паралелки, в които има свободни места.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714D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Областна комисия по приемането на ученици след завършен VII клас за учебната 2017/2018 година.</w:t>
      </w:r>
    </w:p>
    <w:p w:rsidR="00714D15" w:rsidRPr="00714D15" w:rsidRDefault="00714D15" w:rsidP="007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14D15" w:rsidRPr="00714D15" w:rsidRDefault="00714D15" w:rsidP="00714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714D15">
        <w:rPr>
          <w:rFonts w:ascii="Times New Roman" w:eastAsia="Times New Roman" w:hAnsi="Times New Roman" w:cs="Times New Roman"/>
          <w:b/>
          <w:bCs/>
          <w:color w:val="1A6ECC"/>
          <w:sz w:val="28"/>
          <w:szCs w:val="28"/>
          <w:lang w:eastAsia="bg-BG"/>
        </w:rPr>
        <w:t>Публикувано от: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Анастасова, Радка</w:t>
      </w:r>
      <w:r w:rsidRPr="00714D15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СТАРШИ ЕКСПЕРТ ПО ИНФОРМАЦИОННО ОСИГУРЯВАНЕ</w:t>
      </w:r>
    </w:p>
    <w:p w:rsidR="00730132" w:rsidRDefault="00730132"/>
    <w:sectPr w:rsidR="00730132" w:rsidSect="00714D1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2A83"/>
    <w:multiLevelType w:val="multilevel"/>
    <w:tmpl w:val="4488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75C19"/>
    <w:multiLevelType w:val="multilevel"/>
    <w:tmpl w:val="C81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20D17"/>
    <w:multiLevelType w:val="multilevel"/>
    <w:tmpl w:val="D59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B5607"/>
    <w:multiLevelType w:val="multilevel"/>
    <w:tmpl w:val="218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15"/>
    <w:rsid w:val="00050661"/>
    <w:rsid w:val="00144B3F"/>
    <w:rsid w:val="00714D15"/>
    <w:rsid w:val="00730132"/>
    <w:rsid w:val="00D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F81B"/>
  <w15:chartTrackingRefBased/>
  <w15:docId w15:val="{4D7BFFBD-03D5-4E18-90D8-01F5654C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klas.mon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em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klas.mon.bg/" TargetMode="External"/><Relationship Id="rId5" Type="http://schemas.openxmlformats.org/officeDocument/2006/relationships/hyperlink" Target="https://priem.mon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ЗеКиР</dc:creator>
  <cp:keywords/>
  <dc:description/>
  <cp:lastModifiedBy>ЗеКиР</cp:lastModifiedBy>
  <cp:revision>1</cp:revision>
  <dcterms:created xsi:type="dcterms:W3CDTF">2017-06-09T21:12:00Z</dcterms:created>
  <dcterms:modified xsi:type="dcterms:W3CDTF">2017-06-09T21:15:00Z</dcterms:modified>
</cp:coreProperties>
</file>