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E1E" w:rsidRPr="001456E6" w:rsidRDefault="001456E6" w:rsidP="001456E6">
      <w:pPr>
        <w:rPr>
          <w:rFonts w:asciiTheme="majorBidi" w:hAnsiTheme="majorBidi" w:cstheme="majorBidi"/>
          <w:sz w:val="24"/>
          <w:szCs w:val="24"/>
        </w:rPr>
      </w:pPr>
      <w:r w:rsidRPr="001456E6">
        <w:rPr>
          <w:rFonts w:asciiTheme="majorBidi" w:hAnsiTheme="majorBidi" w:cstheme="majorBidi"/>
          <w:sz w:val="24"/>
          <w:szCs w:val="24"/>
        </w:rPr>
        <w:t xml:space="preserve">Разработка по история и цивилизации - 9.клас         17.03.2020 г. </w:t>
      </w:r>
      <w:r w:rsidR="00E800CD">
        <w:rPr>
          <w:rFonts w:asciiTheme="majorBidi" w:hAnsiTheme="majorBidi" w:cstheme="majorBidi"/>
          <w:sz w:val="24"/>
          <w:szCs w:val="24"/>
        </w:rPr>
        <w:t xml:space="preserve">   Соня </w:t>
      </w:r>
      <w:proofErr w:type="spellStart"/>
      <w:r w:rsidR="00E800CD">
        <w:rPr>
          <w:rFonts w:asciiTheme="majorBidi" w:hAnsiTheme="majorBidi" w:cstheme="majorBidi"/>
          <w:sz w:val="24"/>
          <w:szCs w:val="24"/>
        </w:rPr>
        <w:t>Крънчева</w:t>
      </w:r>
      <w:proofErr w:type="spellEnd"/>
      <w:r w:rsidR="00E800CD">
        <w:rPr>
          <w:rFonts w:asciiTheme="majorBidi" w:hAnsiTheme="majorBidi" w:cstheme="majorBidi"/>
          <w:sz w:val="24"/>
          <w:szCs w:val="24"/>
        </w:rPr>
        <w:t xml:space="preserve"> </w:t>
      </w:r>
    </w:p>
    <w:p w:rsidR="001456E6" w:rsidRPr="00E800CD" w:rsidRDefault="001456E6" w:rsidP="001456E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E800CD">
        <w:rPr>
          <w:rFonts w:asciiTheme="majorBidi" w:hAnsiTheme="majorBidi" w:cstheme="majorBidi"/>
          <w:b/>
          <w:bCs/>
          <w:sz w:val="24"/>
          <w:szCs w:val="24"/>
        </w:rPr>
        <w:t>Тема на урока: Болшевизъм, фашизъм и националсоциализъм</w:t>
      </w:r>
    </w:p>
    <w:p w:rsidR="001456E6" w:rsidRPr="001456E6" w:rsidRDefault="001456E6" w:rsidP="00E800CD">
      <w:pPr>
        <w:jc w:val="center"/>
        <w:rPr>
          <w:rFonts w:asciiTheme="majorBidi" w:hAnsiTheme="majorBidi" w:cstheme="majorBidi"/>
          <w:sz w:val="24"/>
          <w:szCs w:val="24"/>
        </w:rPr>
      </w:pPr>
      <w:r w:rsidRPr="001456E6">
        <w:rPr>
          <w:rFonts w:asciiTheme="majorBidi" w:hAnsiTheme="majorBidi" w:cstheme="majorBidi"/>
          <w:sz w:val="24"/>
          <w:szCs w:val="24"/>
        </w:rPr>
        <w:t>Упражнение</w:t>
      </w:r>
    </w:p>
    <w:p w:rsidR="001456E6" w:rsidRPr="00E800CD" w:rsidRDefault="001456E6" w:rsidP="001456E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E800CD">
        <w:rPr>
          <w:rFonts w:asciiTheme="majorBidi" w:hAnsiTheme="majorBidi" w:cstheme="majorBidi"/>
          <w:b/>
          <w:bCs/>
          <w:sz w:val="24"/>
          <w:szCs w:val="24"/>
        </w:rPr>
        <w:t>Ход на урока:</w:t>
      </w:r>
    </w:p>
    <w:p w:rsidR="001456E6" w:rsidRPr="00E800CD" w:rsidRDefault="001456E6" w:rsidP="001456E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E800CD">
        <w:rPr>
          <w:rFonts w:asciiTheme="majorBidi" w:hAnsiTheme="majorBidi" w:cstheme="majorBidi"/>
          <w:b/>
          <w:bCs/>
          <w:sz w:val="24"/>
          <w:szCs w:val="24"/>
        </w:rPr>
        <w:t xml:space="preserve">Прочитаме основната информация и сравнение на трите идеологии след Първата световна война. </w:t>
      </w:r>
    </w:p>
    <w:p w:rsidR="001456E6" w:rsidRPr="00E800CD" w:rsidRDefault="001456E6" w:rsidP="001456E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E800CD">
        <w:rPr>
          <w:rFonts w:asciiTheme="majorBidi" w:hAnsiTheme="majorBidi" w:cstheme="majorBidi"/>
          <w:b/>
          <w:bCs/>
          <w:sz w:val="24"/>
          <w:szCs w:val="24"/>
        </w:rPr>
        <w:t>Преписваме плана на урока в тетрадката за работа в клас</w:t>
      </w:r>
    </w:p>
    <w:p w:rsidR="001456E6" w:rsidRPr="00E800CD" w:rsidRDefault="001456E6" w:rsidP="001456E6">
      <w:pPr>
        <w:pStyle w:val="ListParagraph"/>
        <w:rPr>
          <w:rFonts w:asciiTheme="majorBidi" w:hAnsiTheme="majorBidi" w:cstheme="majorBidi"/>
          <w:b/>
          <w:bCs/>
          <w:sz w:val="24"/>
          <w:szCs w:val="24"/>
        </w:rPr>
      </w:pPr>
      <w:r w:rsidRPr="00E800CD">
        <w:rPr>
          <w:rFonts w:asciiTheme="majorBidi" w:hAnsiTheme="majorBidi" w:cstheme="majorBidi"/>
          <w:b/>
          <w:bCs/>
          <w:sz w:val="24"/>
          <w:szCs w:val="24"/>
        </w:rPr>
        <w:t>План на урока:</w:t>
      </w:r>
    </w:p>
    <w:p w:rsidR="001456E6" w:rsidRDefault="001456E6" w:rsidP="001456E6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Основни характеристика на трите идеологии</w:t>
      </w:r>
    </w:p>
    <w:p w:rsidR="001456E6" w:rsidRDefault="001456E6" w:rsidP="001456E6">
      <w:pPr>
        <w:pStyle w:val="ListParagraph"/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а/ личности, лидери в трите идеологии</w:t>
      </w:r>
    </w:p>
    <w:p w:rsidR="001456E6" w:rsidRDefault="001456E6" w:rsidP="001456E6">
      <w:pPr>
        <w:pStyle w:val="ListParagraph"/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б/ начини на завземане на властта - прилики, разлики </w:t>
      </w:r>
    </w:p>
    <w:p w:rsidR="001456E6" w:rsidRDefault="001456E6" w:rsidP="001456E6">
      <w:pPr>
        <w:pStyle w:val="ListParagraph"/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в/ продължителност при установяване на властта </w:t>
      </w:r>
    </w:p>
    <w:p w:rsidR="001456E6" w:rsidRDefault="001456E6" w:rsidP="001456E6">
      <w:pPr>
        <w:pStyle w:val="ListParagraph"/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г/ разлики при формиране на политическата класа </w:t>
      </w:r>
    </w:p>
    <w:p w:rsidR="001456E6" w:rsidRDefault="001456E6" w:rsidP="001456E6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Сравнение на същността на идеологиите </w:t>
      </w:r>
    </w:p>
    <w:p w:rsidR="001456E6" w:rsidRDefault="001456E6" w:rsidP="001456E6">
      <w:pPr>
        <w:pStyle w:val="ListParagraph"/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а/ отношение към националната и интернационалната държава </w:t>
      </w:r>
    </w:p>
    <w:p w:rsidR="001456E6" w:rsidRDefault="001456E6" w:rsidP="001456E6">
      <w:pPr>
        <w:pStyle w:val="ListParagraph"/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б/ култ към личността на лидера </w:t>
      </w:r>
    </w:p>
    <w:p w:rsidR="001456E6" w:rsidRDefault="001456E6" w:rsidP="001456E6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Икономическо развитие на трите държави - пазарен принцип, държавна икономика, частна и държавна собственост</w:t>
      </w:r>
    </w:p>
    <w:p w:rsidR="001456E6" w:rsidRDefault="001456E6" w:rsidP="001456E6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Дълготрайност на режимите </w:t>
      </w:r>
    </w:p>
    <w:p w:rsidR="001456E6" w:rsidRDefault="001456E6" w:rsidP="001456E6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Основни понятия - буржоазия, революция, пазарен принцип, частна и държавна собственост</w:t>
      </w:r>
    </w:p>
    <w:p w:rsidR="001456E6" w:rsidRPr="00E800CD" w:rsidRDefault="001456E6" w:rsidP="001456E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E800CD">
        <w:rPr>
          <w:rFonts w:asciiTheme="majorBidi" w:hAnsiTheme="majorBidi" w:cstheme="majorBidi"/>
          <w:b/>
          <w:bCs/>
          <w:sz w:val="24"/>
          <w:szCs w:val="24"/>
        </w:rPr>
        <w:t xml:space="preserve">Попълване таблицата от стр. 208 в учебника в тетрадката по история </w:t>
      </w:r>
    </w:p>
    <w:p w:rsidR="00E800CD" w:rsidRDefault="00E800CD" w:rsidP="00E800CD">
      <w:pPr>
        <w:pStyle w:val="ListParagraph"/>
        <w:jc w:val="center"/>
        <w:rPr>
          <w:rFonts w:asciiTheme="majorBidi" w:hAnsiTheme="majorBidi" w:cstheme="majorBidi"/>
          <w:sz w:val="24"/>
          <w:szCs w:val="24"/>
        </w:rPr>
      </w:pPr>
    </w:p>
    <w:p w:rsidR="001456E6" w:rsidRDefault="001456E6" w:rsidP="00E800CD">
      <w:pPr>
        <w:pStyle w:val="ListParagraph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Прилики и разлики между </w:t>
      </w:r>
      <w:r w:rsidR="003B1241">
        <w:rPr>
          <w:rFonts w:asciiTheme="majorBidi" w:hAnsiTheme="majorBidi" w:cstheme="majorBidi"/>
          <w:sz w:val="24"/>
          <w:szCs w:val="24"/>
        </w:rPr>
        <w:t xml:space="preserve">италиански фашизъм, германски националсоциализъм и </w:t>
      </w:r>
      <w:proofErr w:type="spellStart"/>
      <w:r w:rsidR="003B1241">
        <w:rPr>
          <w:rFonts w:asciiTheme="majorBidi" w:hAnsiTheme="majorBidi" w:cstheme="majorBidi"/>
          <w:sz w:val="24"/>
          <w:szCs w:val="24"/>
        </w:rPr>
        <w:t>сталинска</w:t>
      </w:r>
      <w:proofErr w:type="spellEnd"/>
      <w:r w:rsidR="003B1241">
        <w:rPr>
          <w:rFonts w:asciiTheme="majorBidi" w:hAnsiTheme="majorBidi" w:cstheme="majorBidi"/>
          <w:sz w:val="24"/>
          <w:szCs w:val="24"/>
        </w:rPr>
        <w:t xml:space="preserve"> политическа система</w:t>
      </w:r>
    </w:p>
    <w:p w:rsidR="00E800CD" w:rsidRDefault="00E800CD" w:rsidP="001456E6">
      <w:pPr>
        <w:pStyle w:val="ListParagraph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55"/>
        <w:gridCol w:w="2073"/>
        <w:gridCol w:w="2099"/>
        <w:gridCol w:w="2141"/>
      </w:tblGrid>
      <w:tr w:rsidR="00E800CD" w:rsidTr="00E800CD">
        <w:tc>
          <w:tcPr>
            <w:tcW w:w="2303" w:type="dxa"/>
          </w:tcPr>
          <w:p w:rsidR="00E800CD" w:rsidRPr="00E800CD" w:rsidRDefault="00E800CD" w:rsidP="001456E6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800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Основни показатели </w:t>
            </w:r>
          </w:p>
        </w:tc>
        <w:tc>
          <w:tcPr>
            <w:tcW w:w="2303" w:type="dxa"/>
          </w:tcPr>
          <w:p w:rsidR="00E800CD" w:rsidRPr="00E800CD" w:rsidRDefault="00E800CD" w:rsidP="001456E6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800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СССР</w:t>
            </w:r>
          </w:p>
        </w:tc>
        <w:tc>
          <w:tcPr>
            <w:tcW w:w="2303" w:type="dxa"/>
          </w:tcPr>
          <w:p w:rsidR="00E800CD" w:rsidRPr="00E800CD" w:rsidRDefault="00E800CD" w:rsidP="001456E6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800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Италия </w:t>
            </w:r>
          </w:p>
        </w:tc>
        <w:tc>
          <w:tcPr>
            <w:tcW w:w="2303" w:type="dxa"/>
          </w:tcPr>
          <w:p w:rsidR="00E800CD" w:rsidRPr="00E800CD" w:rsidRDefault="00E800CD" w:rsidP="001456E6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800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Германия </w:t>
            </w:r>
          </w:p>
        </w:tc>
      </w:tr>
      <w:tr w:rsidR="00E800CD" w:rsidTr="00E800CD">
        <w:tc>
          <w:tcPr>
            <w:tcW w:w="2303" w:type="dxa"/>
          </w:tcPr>
          <w:p w:rsidR="00E800CD" w:rsidRDefault="00E800CD" w:rsidP="001456E6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Вземане и утвърждаване на властта </w:t>
            </w:r>
          </w:p>
        </w:tc>
        <w:tc>
          <w:tcPr>
            <w:tcW w:w="2303" w:type="dxa"/>
          </w:tcPr>
          <w:p w:rsidR="00E800CD" w:rsidRDefault="00E800CD" w:rsidP="001456E6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03" w:type="dxa"/>
          </w:tcPr>
          <w:p w:rsidR="00E800CD" w:rsidRDefault="00E800CD" w:rsidP="001456E6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03" w:type="dxa"/>
          </w:tcPr>
          <w:p w:rsidR="00E800CD" w:rsidRDefault="00E800CD" w:rsidP="001456E6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800CD" w:rsidTr="00E800CD">
        <w:tc>
          <w:tcPr>
            <w:tcW w:w="2303" w:type="dxa"/>
          </w:tcPr>
          <w:p w:rsidR="00E800CD" w:rsidRDefault="00E800CD" w:rsidP="001456E6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Национална и интернационална държава </w:t>
            </w:r>
          </w:p>
        </w:tc>
        <w:tc>
          <w:tcPr>
            <w:tcW w:w="2303" w:type="dxa"/>
          </w:tcPr>
          <w:p w:rsidR="00E800CD" w:rsidRDefault="00E800CD" w:rsidP="001456E6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03" w:type="dxa"/>
          </w:tcPr>
          <w:p w:rsidR="00E800CD" w:rsidRDefault="00E800CD" w:rsidP="001456E6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03" w:type="dxa"/>
          </w:tcPr>
          <w:p w:rsidR="00E800CD" w:rsidRDefault="00E800CD" w:rsidP="001456E6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800CD" w:rsidTr="00E800CD">
        <w:tc>
          <w:tcPr>
            <w:tcW w:w="2303" w:type="dxa"/>
          </w:tcPr>
          <w:p w:rsidR="00E800CD" w:rsidRDefault="00E800CD" w:rsidP="001456E6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Икономическо развитие </w:t>
            </w:r>
          </w:p>
        </w:tc>
        <w:tc>
          <w:tcPr>
            <w:tcW w:w="2303" w:type="dxa"/>
          </w:tcPr>
          <w:p w:rsidR="00E800CD" w:rsidRDefault="00E800CD" w:rsidP="001456E6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03" w:type="dxa"/>
          </w:tcPr>
          <w:p w:rsidR="00E800CD" w:rsidRDefault="00E800CD" w:rsidP="001456E6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03" w:type="dxa"/>
          </w:tcPr>
          <w:p w:rsidR="00E800CD" w:rsidRDefault="00E800CD" w:rsidP="001456E6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800CD" w:rsidTr="00E800CD">
        <w:tc>
          <w:tcPr>
            <w:tcW w:w="2303" w:type="dxa"/>
          </w:tcPr>
          <w:p w:rsidR="00E800CD" w:rsidRDefault="00E800CD" w:rsidP="001456E6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Реформи </w:t>
            </w:r>
          </w:p>
        </w:tc>
        <w:tc>
          <w:tcPr>
            <w:tcW w:w="2303" w:type="dxa"/>
          </w:tcPr>
          <w:p w:rsidR="00E800CD" w:rsidRDefault="00E800CD" w:rsidP="001456E6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03" w:type="dxa"/>
          </w:tcPr>
          <w:p w:rsidR="00E800CD" w:rsidRDefault="00E800CD" w:rsidP="001456E6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03" w:type="dxa"/>
          </w:tcPr>
          <w:p w:rsidR="00E800CD" w:rsidRDefault="00E800CD" w:rsidP="001456E6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800CD" w:rsidTr="00E800CD">
        <w:tc>
          <w:tcPr>
            <w:tcW w:w="2303" w:type="dxa"/>
          </w:tcPr>
          <w:p w:rsidR="00E800CD" w:rsidRDefault="00E800CD" w:rsidP="001456E6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Период на съществуване </w:t>
            </w:r>
          </w:p>
        </w:tc>
        <w:tc>
          <w:tcPr>
            <w:tcW w:w="2303" w:type="dxa"/>
          </w:tcPr>
          <w:p w:rsidR="00E800CD" w:rsidRDefault="00E800CD" w:rsidP="001456E6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03" w:type="dxa"/>
          </w:tcPr>
          <w:p w:rsidR="00E800CD" w:rsidRDefault="00E800CD" w:rsidP="001456E6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03" w:type="dxa"/>
          </w:tcPr>
          <w:p w:rsidR="00E800CD" w:rsidRDefault="00E800CD" w:rsidP="001456E6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3B1241" w:rsidRDefault="003B1241" w:rsidP="001456E6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1456E6" w:rsidRDefault="001456E6" w:rsidP="001456E6">
      <w:pPr>
        <w:pStyle w:val="ListParagraph"/>
        <w:ind w:left="1080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sectPr w:rsidR="00145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17BA"/>
    <w:multiLevelType w:val="hybridMultilevel"/>
    <w:tmpl w:val="38046CB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83109"/>
    <w:multiLevelType w:val="hybridMultilevel"/>
    <w:tmpl w:val="A816F978"/>
    <w:lvl w:ilvl="0" w:tplc="824AD0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6E6"/>
    <w:rsid w:val="001456E6"/>
    <w:rsid w:val="003B1241"/>
    <w:rsid w:val="00860E1E"/>
    <w:rsid w:val="00E8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6E6"/>
    <w:pPr>
      <w:ind w:left="720"/>
      <w:contextualSpacing/>
    </w:pPr>
  </w:style>
  <w:style w:type="table" w:styleId="TableGrid">
    <w:name w:val="Table Grid"/>
    <w:basedOn w:val="TableNormal"/>
    <w:uiPriority w:val="59"/>
    <w:rsid w:val="00E80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6E6"/>
    <w:pPr>
      <w:ind w:left="720"/>
      <w:contextualSpacing/>
    </w:pPr>
  </w:style>
  <w:style w:type="table" w:styleId="TableGrid">
    <w:name w:val="Table Grid"/>
    <w:basedOn w:val="TableNormal"/>
    <w:uiPriority w:val="59"/>
    <w:rsid w:val="00E80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1</cp:revision>
  <dcterms:created xsi:type="dcterms:W3CDTF">2020-03-16T18:11:00Z</dcterms:created>
  <dcterms:modified xsi:type="dcterms:W3CDTF">2020-03-16T18:38:00Z</dcterms:modified>
</cp:coreProperties>
</file>