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C50B2">
        <w:rPr>
          <w:rFonts w:asciiTheme="majorBidi" w:hAnsiTheme="majorBidi" w:cstheme="majorBidi"/>
          <w:b/>
          <w:bCs/>
          <w:sz w:val="24"/>
          <w:szCs w:val="24"/>
        </w:rPr>
        <w:t>Computer</w:t>
      </w:r>
      <w:proofErr w:type="spellEnd"/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b/>
          <w:bCs/>
          <w:sz w:val="24"/>
          <w:szCs w:val="24"/>
        </w:rPr>
        <w:t>Diagnosis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Finnish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team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come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up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new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invention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out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few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seconds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if</w:t>
      </w:r>
      <w:proofErr w:type="spellEnd"/>
    </w:p>
    <w:p w:rsidR="009B6337" w:rsidRDefault="006C50B2" w:rsidP="006C50B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C50B2">
        <w:rPr>
          <w:rFonts w:asciiTheme="majorBidi" w:hAnsiTheme="majorBidi" w:cstheme="majorBidi"/>
          <w:sz w:val="24"/>
          <w:szCs w:val="24"/>
        </w:rPr>
        <w:t>someone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1)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lung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diseases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bronchitis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asthma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computer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called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Corsa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C50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attached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to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stethoscope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small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tube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breathing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Corsa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been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2)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over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eight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years</w:t>
      </w:r>
      <w:proofErr w:type="spellEnd"/>
      <w:r w:rsidRPr="006C50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cost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over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million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pounds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everyday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3)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inexpensive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Plans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under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4) </w:t>
      </w:r>
      <w:r w:rsidRPr="006C50B2">
        <w:rPr>
          <w:rFonts w:asciiTheme="majorBidi" w:hAnsiTheme="majorBidi" w:cstheme="majorBidi"/>
          <w:sz w:val="24"/>
          <w:szCs w:val="24"/>
        </w:rPr>
        <w:t>..... to</w:t>
      </w:r>
      <w:r w:rsidRPr="006C50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scale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down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computer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5)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enough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fit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pocket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doctor's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coat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6)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computer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7)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,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but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recent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funding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more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computers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8) </w:t>
      </w:r>
      <w:r w:rsidRPr="006C50B2">
        <w:rPr>
          <w:rFonts w:asciiTheme="majorBidi" w:hAnsiTheme="majorBidi" w:cstheme="majorBidi"/>
          <w:sz w:val="24"/>
          <w:szCs w:val="24"/>
        </w:rPr>
        <w:t>.....</w:t>
      </w:r>
      <w:r w:rsidRPr="006C50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German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>.</w:t>
      </w:r>
      <w:r w:rsidRPr="006C50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been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great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9)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of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interest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machine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10)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6C50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among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children's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doctors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Corsa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11)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stethoscope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test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asthma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6C50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afflicts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3 to 5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per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cent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European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12)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machines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patient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blow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tube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>,</w:t>
      </w:r>
      <w:r w:rsidRPr="006C50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,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13)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for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young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machine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computer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14)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6C50B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exactly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wrong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15) </w:t>
      </w:r>
      <w:r w:rsidRPr="006C50B2">
        <w:rPr>
          <w:rFonts w:asciiTheme="majorBidi" w:hAnsiTheme="majorBidi" w:cstheme="majorBidi"/>
          <w:sz w:val="24"/>
          <w:szCs w:val="24"/>
        </w:rPr>
        <w:t xml:space="preserve">.....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hearing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breathe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>.</w:t>
      </w:r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cs="UB-Helvetica-Bold"/>
          <w:b/>
          <w:bCs/>
          <w:sz w:val="20"/>
          <w:szCs w:val="20"/>
          <w:lang w:val="en-US"/>
        </w:rPr>
        <w:t>1</w:t>
      </w: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hurting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suffering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aching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experiencing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started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structured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planned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developed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use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employment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function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construction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thinking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proofErr w:type="gramStart"/>
      <w:r w:rsidRPr="006C50B2">
        <w:rPr>
          <w:rFonts w:asciiTheme="majorBidi" w:hAnsiTheme="majorBidi" w:cstheme="majorBidi"/>
          <w:sz w:val="24"/>
          <w:szCs w:val="24"/>
        </w:rPr>
        <w:t>cover</w:t>
      </w:r>
      <w:proofErr w:type="spellEnd"/>
      <w:proofErr w:type="gram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short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microscopic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small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miniature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6.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r w:rsidRPr="006C50B2">
        <w:rPr>
          <w:rFonts w:asciiTheme="majorBidi" w:hAnsiTheme="majorBidi" w:cstheme="majorBidi"/>
          <w:sz w:val="24"/>
          <w:szCs w:val="24"/>
        </w:rPr>
        <w:t xml:space="preserve">Up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until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far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long</w:t>
      </w:r>
      <w:bookmarkStart w:id="0" w:name="_GoBack"/>
      <w:bookmarkEnd w:id="0"/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7.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life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action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existence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reality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8.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fabricated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delivered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hand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made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produced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9.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pack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amount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lot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number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  <w:proofErr w:type="gramStart"/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securely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r w:rsidRPr="006C50B2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course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definitely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strongly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11.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invaluable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worthwhile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dear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>12</w:t>
      </w:r>
      <w:proofErr w:type="gramStart"/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accustomed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usual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customary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13. 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surely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awfully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frequently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14.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tell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claim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mention</w:t>
      </w:r>
      <w:proofErr w:type="spellEnd"/>
    </w:p>
    <w:p w:rsidR="006C50B2" w:rsidRPr="006C50B2" w:rsidRDefault="006C50B2" w:rsidP="006C50B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0B2">
        <w:rPr>
          <w:rFonts w:asciiTheme="majorBidi" w:hAnsiTheme="majorBidi" w:cstheme="majorBidi"/>
          <w:sz w:val="24"/>
          <w:szCs w:val="24"/>
        </w:rPr>
        <w:t xml:space="preserve">15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simply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solely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plainly</w:t>
      </w:r>
      <w:proofErr w:type="spellEnd"/>
      <w:r w:rsidRPr="006C50B2">
        <w:rPr>
          <w:rFonts w:asciiTheme="majorBidi" w:hAnsiTheme="majorBidi" w:cstheme="majorBidi"/>
          <w:sz w:val="24"/>
          <w:szCs w:val="24"/>
        </w:rPr>
        <w:t xml:space="preserve"> </w:t>
      </w:r>
      <w:r w:rsidRPr="006C50B2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proofErr w:type="spellStart"/>
      <w:r w:rsidRPr="006C50B2">
        <w:rPr>
          <w:rFonts w:asciiTheme="majorBidi" w:hAnsiTheme="majorBidi" w:cstheme="majorBidi"/>
          <w:sz w:val="24"/>
          <w:szCs w:val="24"/>
        </w:rPr>
        <w:t>directly</w:t>
      </w:r>
      <w:proofErr w:type="spellEnd"/>
    </w:p>
    <w:sectPr w:rsidR="006C50B2" w:rsidRPr="006C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-Helve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B2"/>
    <w:rsid w:val="006C50B2"/>
    <w:rsid w:val="009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2016-09-24T10:48:00Z</dcterms:created>
  <dcterms:modified xsi:type="dcterms:W3CDTF">2016-09-24T10:50:00Z</dcterms:modified>
</cp:coreProperties>
</file>