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95" w:rsidRPr="00933586" w:rsidRDefault="00003095" w:rsidP="007950F1">
      <w:pPr>
        <w:rPr>
          <w:b/>
          <w:bCs/>
        </w:rPr>
      </w:pPr>
      <w:r w:rsidRPr="00933586">
        <w:t xml:space="preserve">                                                             </w:t>
      </w:r>
      <w:r w:rsidRPr="00933586">
        <w:rPr>
          <w:b/>
          <w:bCs/>
        </w:rPr>
        <w:t>З А П О В Е Д</w:t>
      </w:r>
    </w:p>
    <w:p w:rsidR="00003095" w:rsidRPr="00933586" w:rsidRDefault="00003095" w:rsidP="007950F1">
      <w:pPr>
        <w:jc w:val="center"/>
        <w:rPr>
          <w:b/>
          <w:bCs/>
          <w:sz w:val="16"/>
          <w:szCs w:val="16"/>
        </w:rPr>
      </w:pPr>
    </w:p>
    <w:p w:rsidR="00003095" w:rsidRPr="00933586" w:rsidRDefault="00003095" w:rsidP="007950F1">
      <w:pPr>
        <w:rPr>
          <w:b/>
          <w:bCs/>
        </w:rPr>
      </w:pPr>
      <w:r w:rsidRPr="00933586">
        <w:rPr>
          <w:b/>
          <w:bCs/>
        </w:rPr>
        <w:t xml:space="preserve">                           </w:t>
      </w:r>
      <w:r w:rsidR="009327A7">
        <w:rPr>
          <w:b/>
          <w:bCs/>
        </w:rPr>
        <w:t xml:space="preserve">                              №</w:t>
      </w:r>
      <w:r w:rsidR="009327A7">
        <w:rPr>
          <w:b/>
          <w:bCs/>
          <w:lang w:val="en-US"/>
        </w:rPr>
        <w:t xml:space="preserve"> 453</w:t>
      </w:r>
      <w:r w:rsidR="00FD3876">
        <w:rPr>
          <w:b/>
          <w:bCs/>
        </w:rPr>
        <w:t>/15.06.</w:t>
      </w:r>
      <w:r w:rsidR="004C0088" w:rsidRPr="00933586">
        <w:rPr>
          <w:b/>
          <w:bCs/>
        </w:rPr>
        <w:t xml:space="preserve">2016 </w:t>
      </w:r>
      <w:r w:rsidRPr="00933586">
        <w:rPr>
          <w:b/>
          <w:bCs/>
        </w:rPr>
        <w:t>г.</w:t>
      </w:r>
    </w:p>
    <w:p w:rsidR="00003095" w:rsidRPr="00933586" w:rsidRDefault="00003095" w:rsidP="007950F1">
      <w:pPr>
        <w:ind w:left="720" w:hanging="720"/>
        <w:jc w:val="both"/>
        <w:rPr>
          <w:b/>
          <w:bCs/>
        </w:rPr>
      </w:pPr>
      <w:r w:rsidRPr="00933586">
        <w:rPr>
          <w:b/>
          <w:bCs/>
        </w:rPr>
        <w:tab/>
      </w:r>
    </w:p>
    <w:p w:rsidR="00003095" w:rsidRPr="00933586" w:rsidRDefault="00003095" w:rsidP="00AF011E">
      <w:pPr>
        <w:pStyle w:val="ab"/>
        <w:tabs>
          <w:tab w:val="left" w:pos="-4680"/>
          <w:tab w:val="left" w:pos="-4320"/>
          <w:tab w:val="left" w:pos="0"/>
        </w:tabs>
        <w:ind w:left="360"/>
        <w:jc w:val="both"/>
        <w:rPr>
          <w:b/>
          <w:bCs/>
        </w:rPr>
      </w:pPr>
      <w:r w:rsidRPr="00933586">
        <w:t>На основание 187, ал.1 от ЗОП, във връзка с провеждането на обществена поръчка с предмет:</w:t>
      </w:r>
      <w:r w:rsidRPr="00933586">
        <w:rPr>
          <w:b/>
          <w:bCs/>
        </w:rPr>
        <w:t xml:space="preserve"> „ДОСТАВКА НА ГОТОВО ПРИГОТВЕНА ХРАНА-КЕТЪРИНГ ЗА ОБЕДНО ХРАНЕНЕ, ДОСТАВКА НА ЗАКУСКИ И ДРУГИ ПРОДУКТИ ЗА НУЖДИТЕ НА УЧЕНИЦИТЕ ОТ</w:t>
      </w:r>
      <w:r w:rsidRPr="00933586">
        <w:t xml:space="preserve"> </w:t>
      </w:r>
      <w:r w:rsidRPr="00933586">
        <w:rPr>
          <w:b/>
          <w:bCs/>
        </w:rPr>
        <w:t>ПЗГ „ДОБРУДЖА”, ГР.СИЛИСТРА, разделена на три обособени позиции:</w:t>
      </w:r>
    </w:p>
    <w:p w:rsidR="00003095" w:rsidRPr="00933586" w:rsidRDefault="00003095" w:rsidP="00AF011E">
      <w:pPr>
        <w:pStyle w:val="ab"/>
        <w:tabs>
          <w:tab w:val="left" w:pos="-4680"/>
          <w:tab w:val="left" w:pos="-4320"/>
          <w:tab w:val="left" w:pos="0"/>
        </w:tabs>
        <w:ind w:left="360"/>
        <w:jc w:val="both"/>
        <w:rPr>
          <w:b/>
          <w:bCs/>
        </w:rPr>
      </w:pPr>
      <w:r w:rsidRPr="00933586">
        <w:rPr>
          <w:b/>
          <w:bCs/>
        </w:rPr>
        <w:t>Обособена позиция № 1- Доставка на закуски и хляб</w:t>
      </w:r>
    </w:p>
    <w:p w:rsidR="00003095" w:rsidRPr="00933586" w:rsidRDefault="00003095" w:rsidP="00AF011E">
      <w:pPr>
        <w:pStyle w:val="ab"/>
        <w:tabs>
          <w:tab w:val="left" w:pos="-4680"/>
          <w:tab w:val="left" w:pos="-4320"/>
          <w:tab w:val="left" w:pos="0"/>
        </w:tabs>
        <w:ind w:left="360"/>
        <w:jc w:val="both"/>
        <w:rPr>
          <w:b/>
          <w:bCs/>
        </w:rPr>
      </w:pPr>
      <w:r w:rsidRPr="00933586">
        <w:rPr>
          <w:b/>
          <w:bCs/>
        </w:rPr>
        <w:t>Обособена позиция № 2- Доставка на готово приготвена храна-кетъринг</w:t>
      </w:r>
    </w:p>
    <w:p w:rsidR="00003095" w:rsidRPr="00933586" w:rsidRDefault="00003095" w:rsidP="00AF011E">
      <w:pPr>
        <w:pStyle w:val="ab"/>
        <w:tabs>
          <w:tab w:val="left" w:pos="-4680"/>
          <w:tab w:val="left" w:pos="-4320"/>
          <w:tab w:val="left" w:pos="0"/>
        </w:tabs>
        <w:ind w:left="360"/>
        <w:jc w:val="both"/>
        <w:rPr>
          <w:b/>
          <w:bCs/>
        </w:rPr>
      </w:pPr>
      <w:r w:rsidRPr="00933586">
        <w:rPr>
          <w:b/>
          <w:bCs/>
        </w:rPr>
        <w:t>Обособена позиция № 3- Доставка на други хранителни продукти”</w:t>
      </w:r>
    </w:p>
    <w:p w:rsidR="00003095" w:rsidRPr="00933586" w:rsidRDefault="00003095" w:rsidP="007950F1">
      <w:pPr>
        <w:ind w:left="720" w:hanging="720"/>
        <w:jc w:val="both"/>
      </w:pPr>
    </w:p>
    <w:p w:rsidR="00003095" w:rsidRPr="00933586" w:rsidRDefault="00003095" w:rsidP="00AF011E">
      <w:pPr>
        <w:jc w:val="center"/>
        <w:rPr>
          <w:sz w:val="22"/>
          <w:szCs w:val="22"/>
        </w:rPr>
      </w:pPr>
    </w:p>
    <w:p w:rsidR="00003095" w:rsidRPr="00933586" w:rsidRDefault="00003095" w:rsidP="00AF011E">
      <w:pPr>
        <w:jc w:val="center"/>
        <w:rPr>
          <w:sz w:val="22"/>
          <w:szCs w:val="22"/>
        </w:rPr>
      </w:pPr>
    </w:p>
    <w:p w:rsidR="00003095" w:rsidRPr="00AC2AD8" w:rsidRDefault="00003095" w:rsidP="00AF011E">
      <w:pPr>
        <w:jc w:val="center"/>
        <w:rPr>
          <w:b/>
          <w:sz w:val="22"/>
          <w:szCs w:val="22"/>
        </w:rPr>
      </w:pPr>
      <w:r w:rsidRPr="00AC2AD8">
        <w:rPr>
          <w:b/>
          <w:sz w:val="22"/>
          <w:szCs w:val="22"/>
        </w:rPr>
        <w:t>І. ОТКРИВАМ:</w:t>
      </w:r>
    </w:p>
    <w:p w:rsidR="00003095" w:rsidRPr="00933586" w:rsidRDefault="00003095" w:rsidP="00AF011E">
      <w:pPr>
        <w:jc w:val="center"/>
        <w:rPr>
          <w:sz w:val="22"/>
          <w:szCs w:val="22"/>
        </w:rPr>
      </w:pPr>
    </w:p>
    <w:p w:rsidR="00003095" w:rsidRPr="00933586" w:rsidRDefault="00003095" w:rsidP="00AF011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33586">
        <w:t xml:space="preserve">1.Обществена поръчка за определяне на изпълнител на обществена поръчка, чрез обява за събиране на оферти, която да бъде публикувана  на Портала за обществени поръчки на АОП и профила на купувача с предмет: </w:t>
      </w:r>
      <w:r w:rsidRPr="00933586">
        <w:rPr>
          <w:b/>
          <w:bCs/>
        </w:rPr>
        <w:t>„ДОСТАВКА НА ГОТОВО ПРИГОТВЕНА ХРАНА-КЕТЪРИНГ ЗА ОБЕДНО ХРАНЕНЕ, ДОСТАВКА НА ЗАКУСКИ И ДРУГИ ПРОДУКТИ ЗА НУЖДИТЕ НА УЧЕНИЦИТЕ ОТ</w:t>
      </w:r>
      <w:r w:rsidRPr="00933586">
        <w:t xml:space="preserve"> </w:t>
      </w:r>
      <w:r w:rsidRPr="00933586">
        <w:rPr>
          <w:b/>
          <w:bCs/>
        </w:rPr>
        <w:t>ПЗГ „ДОБРУДЖА”, ГР.СИЛИСТРА, разделена на три обособени позиции:</w:t>
      </w:r>
    </w:p>
    <w:p w:rsidR="00003095" w:rsidRPr="00933586" w:rsidRDefault="00003095" w:rsidP="00AF011E">
      <w:pPr>
        <w:pStyle w:val="ab"/>
        <w:tabs>
          <w:tab w:val="left" w:pos="-4680"/>
          <w:tab w:val="left" w:pos="-4320"/>
          <w:tab w:val="left" w:pos="0"/>
        </w:tabs>
        <w:ind w:left="360"/>
        <w:jc w:val="both"/>
        <w:rPr>
          <w:b/>
          <w:bCs/>
        </w:rPr>
      </w:pPr>
      <w:r w:rsidRPr="00933586">
        <w:rPr>
          <w:b/>
          <w:bCs/>
        </w:rPr>
        <w:t>Обособена позиция № 1- Доставка на закуски и хляб</w:t>
      </w:r>
    </w:p>
    <w:p w:rsidR="00003095" w:rsidRPr="00933586" w:rsidRDefault="00003095" w:rsidP="00AF011E">
      <w:pPr>
        <w:pStyle w:val="ab"/>
        <w:tabs>
          <w:tab w:val="left" w:pos="-4680"/>
          <w:tab w:val="left" w:pos="-4320"/>
          <w:tab w:val="left" w:pos="0"/>
        </w:tabs>
        <w:ind w:left="360"/>
        <w:jc w:val="both"/>
        <w:rPr>
          <w:b/>
          <w:bCs/>
        </w:rPr>
      </w:pPr>
      <w:r w:rsidRPr="00933586">
        <w:rPr>
          <w:b/>
          <w:bCs/>
        </w:rPr>
        <w:t>Обособена позиция № 2- Доставка на готово приготвена храна-кетъринг</w:t>
      </w:r>
    </w:p>
    <w:p w:rsidR="00003095" w:rsidRPr="00933586" w:rsidRDefault="00003095" w:rsidP="00AF011E">
      <w:pPr>
        <w:pStyle w:val="ab"/>
        <w:tabs>
          <w:tab w:val="left" w:pos="-4680"/>
          <w:tab w:val="left" w:pos="-4320"/>
          <w:tab w:val="left" w:pos="0"/>
        </w:tabs>
        <w:ind w:left="360"/>
        <w:jc w:val="both"/>
        <w:rPr>
          <w:b/>
          <w:bCs/>
          <w:highlight w:val="yellow"/>
        </w:rPr>
      </w:pPr>
      <w:r w:rsidRPr="00933586">
        <w:rPr>
          <w:b/>
          <w:bCs/>
        </w:rPr>
        <w:t>Обособена позиция № 3- Доставка на други хранителни продукти”</w:t>
      </w:r>
    </w:p>
    <w:p w:rsidR="00003095" w:rsidRPr="00933586" w:rsidRDefault="00003095" w:rsidP="00AF011E">
      <w:pPr>
        <w:jc w:val="both"/>
        <w:rPr>
          <w:sz w:val="22"/>
          <w:szCs w:val="22"/>
        </w:rPr>
      </w:pPr>
    </w:p>
    <w:p w:rsidR="00003095" w:rsidRPr="00933586" w:rsidRDefault="00003095" w:rsidP="00AF011E">
      <w:pPr>
        <w:jc w:val="both"/>
        <w:rPr>
          <w:sz w:val="22"/>
          <w:szCs w:val="22"/>
        </w:rPr>
      </w:pPr>
      <w:r w:rsidRPr="00933586">
        <w:rPr>
          <w:sz w:val="22"/>
          <w:szCs w:val="22"/>
        </w:rPr>
        <w:t xml:space="preserve">2.Пределна прогнозна стойност  </w:t>
      </w:r>
      <w:r w:rsidR="00576C4C">
        <w:rPr>
          <w:b/>
          <w:bCs/>
          <w:sz w:val="22"/>
          <w:szCs w:val="22"/>
        </w:rPr>
        <w:t>до</w:t>
      </w:r>
      <w:r w:rsidRPr="00933586">
        <w:rPr>
          <w:b/>
          <w:bCs/>
          <w:sz w:val="22"/>
          <w:szCs w:val="22"/>
        </w:rPr>
        <w:t xml:space="preserve"> 44 681.70 лв.</w:t>
      </w:r>
      <w:r w:rsidRPr="00933586">
        <w:rPr>
          <w:sz w:val="22"/>
          <w:szCs w:val="22"/>
        </w:rPr>
        <w:t xml:space="preserve"> (словом: четиридесет и четири хиляди шестстотин  осемдесет и един  лева и 0.70 ст.) </w:t>
      </w:r>
      <w:r w:rsidRPr="00933586">
        <w:rPr>
          <w:b/>
          <w:bCs/>
          <w:sz w:val="22"/>
          <w:szCs w:val="22"/>
        </w:rPr>
        <w:t>без ДДС</w:t>
      </w:r>
      <w:r w:rsidRPr="00933586">
        <w:rPr>
          <w:sz w:val="22"/>
          <w:szCs w:val="22"/>
        </w:rPr>
        <w:t>, който е сбор  от съответн</w:t>
      </w:r>
      <w:r w:rsidR="00576C4C">
        <w:rPr>
          <w:sz w:val="22"/>
          <w:szCs w:val="22"/>
        </w:rPr>
        <w:t>ите</w:t>
      </w:r>
      <w:r w:rsidRPr="00933586">
        <w:rPr>
          <w:sz w:val="22"/>
          <w:szCs w:val="22"/>
        </w:rPr>
        <w:t xml:space="preserve"> обособен</w:t>
      </w:r>
      <w:r w:rsidR="00576C4C">
        <w:rPr>
          <w:sz w:val="22"/>
          <w:szCs w:val="22"/>
        </w:rPr>
        <w:t>и</w:t>
      </w:r>
      <w:r w:rsidRPr="00933586">
        <w:rPr>
          <w:sz w:val="22"/>
          <w:szCs w:val="22"/>
        </w:rPr>
        <w:t xml:space="preserve"> позици</w:t>
      </w:r>
      <w:r w:rsidR="00576C4C">
        <w:rPr>
          <w:sz w:val="22"/>
          <w:szCs w:val="22"/>
        </w:rPr>
        <w:t>и</w:t>
      </w:r>
      <w:r w:rsidRPr="00933586">
        <w:rPr>
          <w:sz w:val="22"/>
          <w:szCs w:val="22"/>
        </w:rPr>
        <w:t xml:space="preserve">, както следва: </w:t>
      </w:r>
    </w:p>
    <w:p w:rsidR="00003095" w:rsidRPr="00933586" w:rsidRDefault="00003095" w:rsidP="00AF011E">
      <w:pPr>
        <w:pStyle w:val="ab"/>
        <w:tabs>
          <w:tab w:val="left" w:pos="-4680"/>
          <w:tab w:val="left" w:pos="-4320"/>
          <w:tab w:val="left" w:pos="0"/>
        </w:tabs>
        <w:ind w:left="360"/>
        <w:jc w:val="both"/>
        <w:rPr>
          <w:b/>
          <w:bCs/>
        </w:rPr>
      </w:pPr>
      <w:r w:rsidRPr="00933586">
        <w:rPr>
          <w:b/>
          <w:bCs/>
        </w:rPr>
        <w:t>Обособена позиция № 1- Доставка на закуски и хляб- 19 265.00 лева без ДДС</w:t>
      </w:r>
    </w:p>
    <w:p w:rsidR="00003095" w:rsidRPr="00933586" w:rsidRDefault="00003095" w:rsidP="00AF011E">
      <w:pPr>
        <w:pStyle w:val="ab"/>
        <w:tabs>
          <w:tab w:val="left" w:pos="-4680"/>
          <w:tab w:val="left" w:pos="-4320"/>
          <w:tab w:val="left" w:pos="0"/>
        </w:tabs>
        <w:ind w:left="360"/>
        <w:jc w:val="both"/>
        <w:rPr>
          <w:b/>
          <w:bCs/>
        </w:rPr>
      </w:pPr>
      <w:r w:rsidRPr="00933586">
        <w:rPr>
          <w:b/>
          <w:bCs/>
        </w:rPr>
        <w:t>Обособена позиция № 2- Доставка на готово приготвена храна-кетъринг- 17 712.00 лева без ДДС</w:t>
      </w:r>
    </w:p>
    <w:p w:rsidR="00003095" w:rsidRPr="00933586" w:rsidRDefault="00003095" w:rsidP="00AF011E">
      <w:pPr>
        <w:jc w:val="both"/>
        <w:rPr>
          <w:b/>
          <w:bCs/>
          <w:sz w:val="22"/>
          <w:szCs w:val="22"/>
        </w:rPr>
      </w:pPr>
      <w:r w:rsidRPr="00933586">
        <w:rPr>
          <w:b/>
          <w:bCs/>
        </w:rPr>
        <w:t>Обособена позиция № 3- Доставка на други хранителни продукти- 7 704.70 лева без</w:t>
      </w:r>
      <w:r w:rsidR="00576C4C">
        <w:rPr>
          <w:b/>
          <w:bCs/>
        </w:rPr>
        <w:t xml:space="preserve"> ДДС.</w:t>
      </w:r>
    </w:p>
    <w:p w:rsidR="00003095" w:rsidRPr="00933586" w:rsidRDefault="00003095" w:rsidP="00AF011E">
      <w:pPr>
        <w:jc w:val="both"/>
        <w:rPr>
          <w:b/>
          <w:bCs/>
          <w:sz w:val="22"/>
          <w:szCs w:val="22"/>
        </w:rPr>
      </w:pPr>
    </w:p>
    <w:p w:rsidR="00003095" w:rsidRPr="00933586" w:rsidRDefault="00003095" w:rsidP="00AF011E"/>
    <w:p w:rsidR="00003095" w:rsidRPr="00933586" w:rsidRDefault="00003095" w:rsidP="00AF011E">
      <w:pPr>
        <w:jc w:val="both"/>
        <w:rPr>
          <w:sz w:val="22"/>
          <w:szCs w:val="22"/>
        </w:rPr>
      </w:pPr>
      <w:r w:rsidRPr="00933586">
        <w:rPr>
          <w:sz w:val="22"/>
          <w:szCs w:val="22"/>
        </w:rPr>
        <w:t>3. Параметри на поръчката:</w:t>
      </w:r>
    </w:p>
    <w:p w:rsidR="00003095" w:rsidRPr="00933586" w:rsidRDefault="00003095" w:rsidP="00AF011E"/>
    <w:p w:rsidR="00003095" w:rsidRPr="00933586" w:rsidRDefault="00003095" w:rsidP="00AF011E">
      <w:pPr>
        <w:numPr>
          <w:ilvl w:val="0"/>
          <w:numId w:val="2"/>
        </w:numPr>
        <w:jc w:val="both"/>
        <w:rPr>
          <w:sz w:val="22"/>
          <w:szCs w:val="22"/>
        </w:rPr>
      </w:pPr>
      <w:r w:rsidRPr="00933586">
        <w:rPr>
          <w:b/>
          <w:bCs/>
          <w:sz w:val="22"/>
          <w:szCs w:val="22"/>
        </w:rPr>
        <w:t xml:space="preserve">Място на изпълнение- </w:t>
      </w:r>
      <w:r w:rsidRPr="00933586">
        <w:rPr>
          <w:b/>
          <w:bCs/>
        </w:rPr>
        <w:t>ПЗГ „ДОБРУДЖА”, гр.</w:t>
      </w:r>
      <w:r w:rsidR="00933586">
        <w:rPr>
          <w:b/>
          <w:bCs/>
        </w:rPr>
        <w:t xml:space="preserve"> </w:t>
      </w:r>
      <w:r w:rsidRPr="00933586">
        <w:rPr>
          <w:b/>
          <w:bCs/>
        </w:rPr>
        <w:t>Силистра, ул. Тутракан</w:t>
      </w:r>
    </w:p>
    <w:p w:rsidR="00003095" w:rsidRPr="00933586" w:rsidRDefault="00003095" w:rsidP="00AF011E">
      <w:pPr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933586">
        <w:rPr>
          <w:b/>
          <w:bCs/>
          <w:sz w:val="22"/>
          <w:szCs w:val="22"/>
        </w:rPr>
        <w:t>Възложител-</w:t>
      </w:r>
      <w:r w:rsidRPr="00933586">
        <w:rPr>
          <w:b/>
          <w:bCs/>
        </w:rPr>
        <w:t xml:space="preserve"> ПЗГ „ДОБРУДЖА”, гр.</w:t>
      </w:r>
      <w:r w:rsidR="00933586">
        <w:rPr>
          <w:b/>
          <w:bCs/>
        </w:rPr>
        <w:t xml:space="preserve"> </w:t>
      </w:r>
      <w:r w:rsidRPr="00933586">
        <w:rPr>
          <w:b/>
          <w:bCs/>
        </w:rPr>
        <w:t>Силистра</w:t>
      </w:r>
    </w:p>
    <w:p w:rsidR="00003095" w:rsidRPr="00933586" w:rsidRDefault="00003095" w:rsidP="001B25CB">
      <w:pPr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933586">
        <w:rPr>
          <w:b/>
          <w:bCs/>
          <w:sz w:val="22"/>
          <w:szCs w:val="22"/>
        </w:rPr>
        <w:t xml:space="preserve">Предмет на поръчката: </w:t>
      </w:r>
      <w:r w:rsidR="00AC2AD8">
        <w:rPr>
          <w:b/>
          <w:bCs/>
          <w:sz w:val="22"/>
          <w:szCs w:val="22"/>
        </w:rPr>
        <w:t>Д</w:t>
      </w:r>
      <w:r w:rsidRPr="00933586">
        <w:rPr>
          <w:b/>
          <w:bCs/>
        </w:rPr>
        <w:t>оставка на готово приготвена храна-кетъринг за обедно хранене, доставка на закуски и други продукти за нуждите на учениците от</w:t>
      </w:r>
      <w:r w:rsidRPr="00933586">
        <w:t xml:space="preserve"> </w:t>
      </w:r>
      <w:r w:rsidRPr="00933586">
        <w:rPr>
          <w:b/>
          <w:bCs/>
        </w:rPr>
        <w:t>ПЗГ „ДОБРУДЖА”, гр.</w:t>
      </w:r>
      <w:r w:rsidR="00933586">
        <w:rPr>
          <w:b/>
          <w:bCs/>
        </w:rPr>
        <w:t xml:space="preserve"> </w:t>
      </w:r>
      <w:r w:rsidRPr="00933586">
        <w:rPr>
          <w:b/>
          <w:bCs/>
        </w:rPr>
        <w:t>Силистра, съгласно техничес</w:t>
      </w:r>
      <w:r w:rsidR="00933586">
        <w:rPr>
          <w:b/>
          <w:bCs/>
        </w:rPr>
        <w:t>к</w:t>
      </w:r>
      <w:r w:rsidRPr="00933586">
        <w:rPr>
          <w:b/>
          <w:bCs/>
        </w:rPr>
        <w:t>ата спецификация на обществената поръчка.</w:t>
      </w:r>
    </w:p>
    <w:p w:rsidR="00003095" w:rsidRPr="00933586" w:rsidRDefault="00003095" w:rsidP="00AF011E">
      <w:pPr>
        <w:jc w:val="both"/>
        <w:rPr>
          <w:rFonts w:eastAsia="TimesNewRomanPSMT"/>
          <w:lang w:eastAsia="bg-BG"/>
        </w:rPr>
      </w:pPr>
      <w:r w:rsidRPr="00933586">
        <w:rPr>
          <w:rFonts w:eastAsia="TimesNewRomanPSMT"/>
          <w:lang w:eastAsia="bg-BG"/>
        </w:rPr>
        <w:t>4.</w:t>
      </w:r>
      <w:r w:rsidRPr="00933586">
        <w:rPr>
          <w:rFonts w:eastAsia="TimesNewRomanPSMT"/>
          <w:b/>
          <w:bCs/>
          <w:lang w:eastAsia="bg-BG"/>
        </w:rPr>
        <w:t xml:space="preserve">Срок за изпълнение: </w:t>
      </w:r>
      <w:r w:rsidRPr="00933586">
        <w:rPr>
          <w:rFonts w:eastAsia="TimesNewRomanPSMT"/>
          <w:lang w:eastAsia="bg-BG"/>
        </w:rPr>
        <w:t>до 30.06.2017г.</w:t>
      </w:r>
    </w:p>
    <w:p w:rsidR="00003095" w:rsidRPr="00933586" w:rsidRDefault="00003095" w:rsidP="00AF011E">
      <w:r w:rsidRPr="00933586">
        <w:t>5.</w:t>
      </w:r>
      <w:r w:rsidRPr="00933586">
        <w:rPr>
          <w:b/>
          <w:bCs/>
        </w:rPr>
        <w:t>Критерий на оценка на офертите:</w:t>
      </w:r>
      <w:r w:rsidRPr="00933586">
        <w:t xml:space="preserve"> най-ниска цена</w:t>
      </w:r>
    </w:p>
    <w:p w:rsidR="00003095" w:rsidRPr="00933586" w:rsidRDefault="00003095" w:rsidP="00AF011E"/>
    <w:p w:rsidR="00003095" w:rsidRPr="00933586" w:rsidRDefault="00003095" w:rsidP="00AF011E"/>
    <w:p w:rsidR="00AC2AD8" w:rsidRDefault="00AC2AD8" w:rsidP="00AF011E">
      <w:pPr>
        <w:ind w:firstLine="360"/>
        <w:jc w:val="center"/>
        <w:rPr>
          <w:b/>
          <w:bCs/>
          <w:sz w:val="22"/>
          <w:szCs w:val="22"/>
        </w:rPr>
      </w:pPr>
    </w:p>
    <w:p w:rsidR="00AC2AD8" w:rsidRDefault="00AC2AD8" w:rsidP="00AF011E">
      <w:pPr>
        <w:ind w:firstLine="360"/>
        <w:jc w:val="center"/>
        <w:rPr>
          <w:b/>
          <w:bCs/>
          <w:sz w:val="22"/>
          <w:szCs w:val="22"/>
        </w:rPr>
      </w:pPr>
    </w:p>
    <w:p w:rsidR="00AC2AD8" w:rsidRDefault="00AC2AD8" w:rsidP="00AF011E">
      <w:pPr>
        <w:ind w:firstLine="360"/>
        <w:jc w:val="center"/>
        <w:rPr>
          <w:b/>
          <w:bCs/>
          <w:sz w:val="22"/>
          <w:szCs w:val="22"/>
        </w:rPr>
      </w:pPr>
    </w:p>
    <w:p w:rsidR="00003095" w:rsidRPr="00933586" w:rsidRDefault="00003095" w:rsidP="00AF011E">
      <w:pPr>
        <w:ind w:firstLine="360"/>
        <w:jc w:val="center"/>
        <w:rPr>
          <w:b/>
          <w:bCs/>
          <w:sz w:val="22"/>
          <w:szCs w:val="22"/>
        </w:rPr>
      </w:pPr>
      <w:r w:rsidRPr="00933586">
        <w:rPr>
          <w:b/>
          <w:bCs/>
          <w:sz w:val="22"/>
          <w:szCs w:val="22"/>
        </w:rPr>
        <w:lastRenderedPageBreak/>
        <w:t>ІІ. ОДОБРЯВАМ:</w:t>
      </w:r>
    </w:p>
    <w:p w:rsidR="00003095" w:rsidRPr="00933586" w:rsidRDefault="00003095" w:rsidP="00AF011E">
      <w:pPr>
        <w:ind w:firstLine="360"/>
        <w:jc w:val="center"/>
        <w:rPr>
          <w:b/>
          <w:bCs/>
          <w:sz w:val="22"/>
          <w:szCs w:val="22"/>
        </w:rPr>
      </w:pPr>
    </w:p>
    <w:p w:rsidR="00003095" w:rsidRPr="00933586" w:rsidRDefault="00003095" w:rsidP="00AF011E">
      <w:pPr>
        <w:numPr>
          <w:ilvl w:val="0"/>
          <w:numId w:val="3"/>
        </w:numPr>
        <w:rPr>
          <w:sz w:val="22"/>
          <w:szCs w:val="22"/>
        </w:rPr>
      </w:pPr>
      <w:r w:rsidRPr="00933586">
        <w:rPr>
          <w:sz w:val="22"/>
          <w:szCs w:val="22"/>
        </w:rPr>
        <w:t>С настоящата заповед:</w:t>
      </w:r>
    </w:p>
    <w:p w:rsidR="00003095" w:rsidRPr="00933586" w:rsidRDefault="00003095" w:rsidP="00AF011E">
      <w:pPr>
        <w:numPr>
          <w:ilvl w:val="1"/>
          <w:numId w:val="4"/>
        </w:numPr>
        <w:rPr>
          <w:sz w:val="22"/>
          <w:szCs w:val="22"/>
        </w:rPr>
      </w:pPr>
      <w:r w:rsidRPr="00933586">
        <w:rPr>
          <w:sz w:val="22"/>
          <w:szCs w:val="22"/>
        </w:rPr>
        <w:t>Обявата за събиране на оферти за публикуване</w:t>
      </w:r>
    </w:p>
    <w:p w:rsidR="00003095" w:rsidRPr="00933586" w:rsidRDefault="00003095" w:rsidP="00AF011E">
      <w:pPr>
        <w:numPr>
          <w:ilvl w:val="1"/>
          <w:numId w:val="4"/>
        </w:numPr>
      </w:pPr>
      <w:r w:rsidRPr="00933586">
        <w:rPr>
          <w:sz w:val="22"/>
          <w:szCs w:val="22"/>
        </w:rPr>
        <w:t>Документацията към обявата и образците</w:t>
      </w:r>
    </w:p>
    <w:p w:rsidR="00003095" w:rsidRPr="00933586" w:rsidRDefault="00003095" w:rsidP="00AF011E">
      <w:pPr>
        <w:ind w:left="1788"/>
        <w:jc w:val="both"/>
        <w:rPr>
          <w:rStyle w:val="FontStyle221"/>
        </w:rPr>
      </w:pPr>
    </w:p>
    <w:p w:rsidR="00003095" w:rsidRPr="00933586" w:rsidRDefault="00003095" w:rsidP="00AF011E"/>
    <w:p w:rsidR="00003095" w:rsidRPr="00933586" w:rsidRDefault="00003095" w:rsidP="00AF011E">
      <w:pPr>
        <w:jc w:val="center"/>
        <w:rPr>
          <w:b/>
          <w:bCs/>
          <w:sz w:val="28"/>
          <w:szCs w:val="28"/>
        </w:rPr>
      </w:pPr>
      <w:r w:rsidRPr="00933586">
        <w:rPr>
          <w:b/>
          <w:bCs/>
          <w:sz w:val="28"/>
          <w:szCs w:val="28"/>
        </w:rPr>
        <w:t>III.ОПРЕДЕЛЯМ:</w:t>
      </w:r>
    </w:p>
    <w:p w:rsidR="00003095" w:rsidRPr="00933586" w:rsidRDefault="00003095" w:rsidP="00AF011E">
      <w:pPr>
        <w:jc w:val="center"/>
        <w:rPr>
          <w:b/>
          <w:bCs/>
          <w:sz w:val="28"/>
          <w:szCs w:val="28"/>
        </w:rPr>
      </w:pPr>
    </w:p>
    <w:p w:rsidR="00003095" w:rsidRPr="00933586" w:rsidRDefault="00003095" w:rsidP="00AF011E">
      <w:r w:rsidRPr="00933586">
        <w:t xml:space="preserve">1.Получаването на офертите за горецитираната поръчка да се състои в Деловодството на  </w:t>
      </w:r>
      <w:r w:rsidR="00AC2AD8">
        <w:t>ПЗГ</w:t>
      </w:r>
      <w:r w:rsidRPr="00933586">
        <w:t xml:space="preserve"> </w:t>
      </w:r>
      <w:r w:rsidR="00AC2AD8">
        <w:t xml:space="preserve">„Добруджа“ </w:t>
      </w:r>
      <w:r w:rsidRPr="00933586">
        <w:t xml:space="preserve">от </w:t>
      </w:r>
      <w:r w:rsidR="009327A7">
        <w:rPr>
          <w:lang w:val="en-US"/>
        </w:rPr>
        <w:t xml:space="preserve"> </w:t>
      </w:r>
      <w:r w:rsidR="009327A7">
        <w:t>Николинка Георгиева - ЗАС</w:t>
      </w:r>
      <w:r w:rsidRPr="00933586">
        <w:t xml:space="preserve"> </w:t>
      </w:r>
    </w:p>
    <w:p w:rsidR="00003095" w:rsidRPr="00933586" w:rsidRDefault="00003095" w:rsidP="00AF011E">
      <w:r w:rsidRPr="00933586">
        <w:t>Получаването на офертите е до 1</w:t>
      </w:r>
      <w:r w:rsidR="00AC2AD8">
        <w:t>5</w:t>
      </w:r>
      <w:r w:rsidRPr="00933586">
        <w:t xml:space="preserve">:00 часа на </w:t>
      </w:r>
      <w:r w:rsidR="00AC2AD8">
        <w:t>2</w:t>
      </w:r>
      <w:r w:rsidR="00FD3876">
        <w:t>3</w:t>
      </w:r>
      <w:r w:rsidR="00AC2AD8">
        <w:t>.06.</w:t>
      </w:r>
      <w:r w:rsidRPr="00933586">
        <w:t>2016г.</w:t>
      </w:r>
    </w:p>
    <w:p w:rsidR="00003095" w:rsidRPr="00933586" w:rsidRDefault="00003095" w:rsidP="00AF011E">
      <w:r w:rsidRPr="00933586">
        <w:t>2.Горепосоченото лице е отговорно и за съхранението на получените оферти до срока на започване работата на назначената със заповед комисия за разглеждането и оценка на офертите в обществената поръчка.</w:t>
      </w:r>
    </w:p>
    <w:p w:rsidR="00003095" w:rsidRPr="00933586" w:rsidRDefault="00003095" w:rsidP="00AF011E">
      <w:pPr>
        <w:jc w:val="both"/>
        <w:rPr>
          <w:sz w:val="22"/>
          <w:szCs w:val="22"/>
        </w:rPr>
      </w:pPr>
      <w:r w:rsidRPr="00933586">
        <w:t>3.</w:t>
      </w:r>
      <w:r w:rsidRPr="00933586">
        <w:rPr>
          <w:sz w:val="22"/>
          <w:szCs w:val="22"/>
        </w:rPr>
        <w:t xml:space="preserve">Всички документи свързани с възлагане на поръчките да се съхраняват, за срок пет години след приключване изпълнението на договора. </w:t>
      </w:r>
    </w:p>
    <w:p w:rsidR="00003095" w:rsidRPr="00933586" w:rsidRDefault="00003095" w:rsidP="00AF011E">
      <w:pPr>
        <w:jc w:val="both"/>
        <w:rPr>
          <w:sz w:val="22"/>
          <w:szCs w:val="22"/>
        </w:rPr>
      </w:pPr>
      <w:r w:rsidRPr="00933586">
        <w:rPr>
          <w:sz w:val="22"/>
          <w:szCs w:val="22"/>
        </w:rPr>
        <w:t xml:space="preserve">4.Обявата за събиране на оферти  да се публикува на Портала за обществени поръчки по реда, определен в ЗОП и ППЗОП, с минимум седем дни за публичен достъп до нея. Всички документи по обществената поръчка да се публикуват и на сайта на ПЗГ „ДОБРУДЖА”  на интернет адрес/ профил на купувача: </w:t>
      </w:r>
      <w:r w:rsidR="00AC2AD8" w:rsidRPr="00AC2AD8">
        <w:rPr>
          <w:b/>
          <w:bCs/>
          <w:sz w:val="22"/>
          <w:szCs w:val="22"/>
          <w:u w:val="single"/>
        </w:rPr>
        <w:t>http://www.daskalo.com/pzgdobrudja/?page_id=109</w:t>
      </w:r>
    </w:p>
    <w:p w:rsidR="00003095" w:rsidRPr="00933586" w:rsidRDefault="00003095" w:rsidP="00AF011E">
      <w:pPr>
        <w:jc w:val="both"/>
        <w:rPr>
          <w:rStyle w:val="FontStyle119"/>
          <w:sz w:val="22"/>
          <w:szCs w:val="22"/>
        </w:rPr>
      </w:pPr>
      <w:r w:rsidRPr="00933586">
        <w:rPr>
          <w:sz w:val="22"/>
          <w:szCs w:val="22"/>
        </w:rPr>
        <w:t xml:space="preserve">5. </w:t>
      </w:r>
      <w:r w:rsidRPr="00933586">
        <w:rPr>
          <w:rStyle w:val="FontStyle119"/>
          <w:sz w:val="22"/>
          <w:szCs w:val="22"/>
        </w:rPr>
        <w:t xml:space="preserve">Лице за контакти-  </w:t>
      </w:r>
      <w:r w:rsidR="00576C4C">
        <w:rPr>
          <w:rStyle w:val="FontStyle119"/>
          <w:sz w:val="22"/>
          <w:szCs w:val="22"/>
        </w:rPr>
        <w:t>Тодорка Йоцова.</w:t>
      </w:r>
    </w:p>
    <w:p w:rsidR="00003095" w:rsidRPr="00933586" w:rsidRDefault="00003095" w:rsidP="001D3DE0">
      <w:pPr>
        <w:jc w:val="both"/>
        <w:rPr>
          <w:sz w:val="22"/>
          <w:szCs w:val="22"/>
        </w:rPr>
      </w:pPr>
      <w:r w:rsidRPr="00933586">
        <w:rPr>
          <w:rStyle w:val="FontStyle119"/>
          <w:sz w:val="22"/>
          <w:szCs w:val="22"/>
        </w:rPr>
        <w:t xml:space="preserve">6. Обявата и документацията към нея да бъде изготвена от </w:t>
      </w:r>
      <w:r w:rsidR="00576C4C">
        <w:rPr>
          <w:rStyle w:val="FontStyle119"/>
          <w:sz w:val="22"/>
          <w:szCs w:val="22"/>
        </w:rPr>
        <w:t>външен експерт.</w:t>
      </w:r>
    </w:p>
    <w:p w:rsidR="00003095" w:rsidRPr="00933586" w:rsidRDefault="00003095" w:rsidP="00AF011E">
      <w:pPr>
        <w:rPr>
          <w:i/>
          <w:iCs/>
          <w:sz w:val="18"/>
          <w:szCs w:val="18"/>
        </w:rPr>
      </w:pPr>
    </w:p>
    <w:p w:rsidR="00003095" w:rsidRPr="00933586" w:rsidRDefault="00003095" w:rsidP="00AF011E">
      <w:pPr>
        <w:jc w:val="both"/>
        <w:rPr>
          <w:b/>
          <w:bCs/>
        </w:rPr>
      </w:pPr>
      <w:r w:rsidRPr="00933586">
        <w:rPr>
          <w:b/>
          <w:bCs/>
        </w:rPr>
        <w:t>Копие от настоящата заповед да бъде връчена на лицата за сведение и изпълнение.</w:t>
      </w:r>
    </w:p>
    <w:p w:rsidR="00003095" w:rsidRPr="00933586" w:rsidRDefault="00003095" w:rsidP="00AF011E">
      <w:pPr>
        <w:ind w:left="2880" w:firstLine="720"/>
        <w:jc w:val="both"/>
        <w:rPr>
          <w:b/>
          <w:bCs/>
        </w:rPr>
      </w:pPr>
    </w:p>
    <w:p w:rsidR="00003095" w:rsidRPr="00933586" w:rsidRDefault="00003095" w:rsidP="00AF011E">
      <w:pPr>
        <w:jc w:val="both"/>
        <w:rPr>
          <w:b/>
          <w:bCs/>
        </w:rPr>
      </w:pPr>
    </w:p>
    <w:p w:rsidR="00003095" w:rsidRPr="00933586" w:rsidRDefault="00003095" w:rsidP="00AF011E">
      <w:pPr>
        <w:jc w:val="both"/>
        <w:rPr>
          <w:b/>
          <w:bCs/>
        </w:rPr>
      </w:pPr>
    </w:p>
    <w:p w:rsidR="00003095" w:rsidRPr="00933586" w:rsidRDefault="00003095" w:rsidP="00AF011E">
      <w:pPr>
        <w:ind w:left="2880" w:firstLine="720"/>
        <w:jc w:val="both"/>
        <w:rPr>
          <w:b/>
          <w:bCs/>
        </w:rPr>
      </w:pPr>
    </w:p>
    <w:p w:rsidR="00003095" w:rsidRPr="00D44B5D" w:rsidRDefault="00003095" w:rsidP="00AF011E">
      <w:pPr>
        <w:ind w:left="2880" w:firstLine="720"/>
        <w:jc w:val="both"/>
        <w:rPr>
          <w:b/>
          <w:bCs/>
        </w:rPr>
      </w:pPr>
      <w:r w:rsidRPr="00933586">
        <w:rPr>
          <w:b/>
          <w:bCs/>
        </w:rPr>
        <w:t>ВЪЗЛОЖИТЕЛ:</w:t>
      </w:r>
      <w:r w:rsidR="00D44B5D">
        <w:rPr>
          <w:b/>
          <w:bCs/>
        </w:rPr>
        <w:t>…./П/……</w:t>
      </w:r>
      <w:bookmarkStart w:id="0" w:name="_GoBack"/>
      <w:bookmarkEnd w:id="0"/>
    </w:p>
    <w:p w:rsidR="00003095" w:rsidRPr="00933586" w:rsidRDefault="00003095" w:rsidP="00AF011E">
      <w:pPr>
        <w:jc w:val="both"/>
        <w:rPr>
          <w:b/>
          <w:bCs/>
        </w:rPr>
      </w:pPr>
      <w:r w:rsidRPr="00933586">
        <w:rPr>
          <w:b/>
          <w:bCs/>
        </w:rPr>
        <w:t xml:space="preserve">                                                         </w:t>
      </w:r>
    </w:p>
    <w:p w:rsidR="00003095" w:rsidRPr="00933586" w:rsidRDefault="00003095" w:rsidP="00AF011E"/>
    <w:p w:rsidR="00003095" w:rsidRPr="00933586" w:rsidRDefault="00003095" w:rsidP="007950F1">
      <w:pPr>
        <w:ind w:left="720" w:hanging="720"/>
        <w:jc w:val="both"/>
        <w:rPr>
          <w:b/>
          <w:bCs/>
        </w:rPr>
      </w:pPr>
    </w:p>
    <w:sectPr w:rsidR="00003095" w:rsidRPr="00933586" w:rsidSect="00CC7E86">
      <w:footerReference w:type="default" r:id="rId8"/>
      <w:pgSz w:w="11906" w:h="16838"/>
      <w:pgMar w:top="1417" w:right="1417" w:bottom="1417" w:left="1417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730" w:rsidRDefault="00974730" w:rsidP="00CC7E86">
      <w:r>
        <w:separator/>
      </w:r>
    </w:p>
  </w:endnote>
  <w:endnote w:type="continuationSeparator" w:id="0">
    <w:p w:rsidR="00974730" w:rsidRDefault="00974730" w:rsidP="00CC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wiss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095" w:rsidRPr="00F4784E" w:rsidRDefault="00E7174D" w:rsidP="002F449E">
    <w:pPr>
      <w:pStyle w:val="a5"/>
      <w:ind w:right="360"/>
      <w:jc w:val="center"/>
      <w:rPr>
        <w:b/>
        <w:bCs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left:0;text-align:left;margin-left:0;margin-top:-4.45pt;width:323.7pt;height:.05pt;z-index:251657728;visibility:visible;mso-position-horizontal:center;mso-position-horizontal-relative:margin">
          <w10:wrap anchorx="margin"/>
        </v:shape>
      </w:pict>
    </w:r>
    <w:r w:rsidR="00003095" w:rsidRPr="00DE6D21">
      <w:rPr>
        <w:rFonts w:ascii="SwissCyr" w:hAnsi="SwissCyr" w:cs="SwissCyr"/>
      </w:rPr>
      <w:tab/>
    </w:r>
  </w:p>
  <w:p w:rsidR="00003095" w:rsidRDefault="000030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730" w:rsidRDefault="00974730" w:rsidP="00CC7E86">
      <w:r>
        <w:separator/>
      </w:r>
    </w:p>
  </w:footnote>
  <w:footnote w:type="continuationSeparator" w:id="0">
    <w:p w:rsidR="00974730" w:rsidRDefault="00974730" w:rsidP="00CC7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85B13"/>
    <w:multiLevelType w:val="multilevel"/>
    <w:tmpl w:val="603C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410" w:hanging="675"/>
      </w:pPr>
    </w:lvl>
    <w:lvl w:ilvl="2">
      <w:start w:val="1"/>
      <w:numFmt w:val="decimal"/>
      <w:isLgl/>
      <w:lvlText w:val="%1.%2.%3"/>
      <w:lvlJc w:val="left"/>
      <w:pPr>
        <w:ind w:left="1830" w:hanging="720"/>
      </w:pPr>
    </w:lvl>
    <w:lvl w:ilvl="3">
      <w:start w:val="1"/>
      <w:numFmt w:val="decimal"/>
      <w:isLgl/>
      <w:lvlText w:val="%1.%2.%3.%4"/>
      <w:lvlJc w:val="left"/>
      <w:pPr>
        <w:ind w:left="2205" w:hanging="720"/>
      </w:pPr>
    </w:lvl>
    <w:lvl w:ilvl="4">
      <w:start w:val="1"/>
      <w:numFmt w:val="decimal"/>
      <w:isLgl/>
      <w:lvlText w:val="%1.%2.%3.%4.%5"/>
      <w:lvlJc w:val="left"/>
      <w:pPr>
        <w:ind w:left="2940" w:hanging="1080"/>
      </w:pPr>
    </w:lvl>
    <w:lvl w:ilvl="5">
      <w:start w:val="1"/>
      <w:numFmt w:val="decimal"/>
      <w:isLgl/>
      <w:lvlText w:val="%1.%2.%3.%4.%5.%6"/>
      <w:lvlJc w:val="left"/>
      <w:pPr>
        <w:ind w:left="3315" w:hanging="1080"/>
      </w:pPr>
    </w:lvl>
    <w:lvl w:ilvl="6">
      <w:start w:val="1"/>
      <w:numFmt w:val="decimal"/>
      <w:isLgl/>
      <w:lvlText w:val="%1.%2.%3.%4.%5.%6.%7"/>
      <w:lvlJc w:val="left"/>
      <w:pPr>
        <w:ind w:left="4050" w:hanging="1440"/>
      </w:pPr>
    </w:lvl>
    <w:lvl w:ilvl="7">
      <w:start w:val="1"/>
      <w:numFmt w:val="decimal"/>
      <w:isLgl/>
      <w:lvlText w:val="%1.%2.%3.%4.%5.%6.%7.%8"/>
      <w:lvlJc w:val="left"/>
      <w:pPr>
        <w:ind w:left="4425" w:hanging="1440"/>
      </w:pPr>
    </w:lvl>
    <w:lvl w:ilvl="8">
      <w:start w:val="1"/>
      <w:numFmt w:val="decimal"/>
      <w:isLgl/>
      <w:lvlText w:val="%1.%2.%3.%4.%5.%6.%7.%8.%9"/>
      <w:lvlJc w:val="left"/>
      <w:pPr>
        <w:ind w:left="4800" w:hanging="1440"/>
      </w:pPr>
    </w:lvl>
  </w:abstractNum>
  <w:abstractNum w:abstractNumId="1">
    <w:nsid w:val="64D8118B"/>
    <w:multiLevelType w:val="multilevel"/>
    <w:tmpl w:val="300A6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783446FC"/>
    <w:multiLevelType w:val="hybridMultilevel"/>
    <w:tmpl w:val="DBFE20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711225"/>
    <w:multiLevelType w:val="multilevel"/>
    <w:tmpl w:val="92764C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0F1"/>
    <w:rsid w:val="00003095"/>
    <w:rsid w:val="00017004"/>
    <w:rsid w:val="00044600"/>
    <w:rsid w:val="00046A4E"/>
    <w:rsid w:val="00084D13"/>
    <w:rsid w:val="00131577"/>
    <w:rsid w:val="001374ED"/>
    <w:rsid w:val="001554D7"/>
    <w:rsid w:val="0015703B"/>
    <w:rsid w:val="001A5087"/>
    <w:rsid w:val="001B25CB"/>
    <w:rsid w:val="001B5E2E"/>
    <w:rsid w:val="001C5587"/>
    <w:rsid w:val="001D3DE0"/>
    <w:rsid w:val="001F1E7C"/>
    <w:rsid w:val="001F222C"/>
    <w:rsid w:val="002224CB"/>
    <w:rsid w:val="0028268C"/>
    <w:rsid w:val="002B0FE5"/>
    <w:rsid w:val="002D2D1A"/>
    <w:rsid w:val="002F2659"/>
    <w:rsid w:val="002F449E"/>
    <w:rsid w:val="00337521"/>
    <w:rsid w:val="00357B12"/>
    <w:rsid w:val="00377759"/>
    <w:rsid w:val="003C03D7"/>
    <w:rsid w:val="003C4054"/>
    <w:rsid w:val="003E5141"/>
    <w:rsid w:val="004004BD"/>
    <w:rsid w:val="004207EF"/>
    <w:rsid w:val="004713AC"/>
    <w:rsid w:val="004723BB"/>
    <w:rsid w:val="00487222"/>
    <w:rsid w:val="004A2722"/>
    <w:rsid w:val="004A7E92"/>
    <w:rsid w:val="004C0088"/>
    <w:rsid w:val="004C3619"/>
    <w:rsid w:val="004D0820"/>
    <w:rsid w:val="004F3349"/>
    <w:rsid w:val="00530B8D"/>
    <w:rsid w:val="0053285B"/>
    <w:rsid w:val="005410C2"/>
    <w:rsid w:val="00551315"/>
    <w:rsid w:val="00551447"/>
    <w:rsid w:val="00576C4C"/>
    <w:rsid w:val="005C72F3"/>
    <w:rsid w:val="005E7F75"/>
    <w:rsid w:val="005F552C"/>
    <w:rsid w:val="00704030"/>
    <w:rsid w:val="00784273"/>
    <w:rsid w:val="007950F1"/>
    <w:rsid w:val="00803D77"/>
    <w:rsid w:val="00816C53"/>
    <w:rsid w:val="008572B2"/>
    <w:rsid w:val="008B5563"/>
    <w:rsid w:val="008E74BD"/>
    <w:rsid w:val="00921E99"/>
    <w:rsid w:val="009264F3"/>
    <w:rsid w:val="009327A7"/>
    <w:rsid w:val="00933586"/>
    <w:rsid w:val="00952D49"/>
    <w:rsid w:val="00974730"/>
    <w:rsid w:val="009A1530"/>
    <w:rsid w:val="009B3E1C"/>
    <w:rsid w:val="009F1E01"/>
    <w:rsid w:val="00A42B40"/>
    <w:rsid w:val="00A50CB6"/>
    <w:rsid w:val="00A62E8E"/>
    <w:rsid w:val="00A7118F"/>
    <w:rsid w:val="00A809DF"/>
    <w:rsid w:val="00AB5EC0"/>
    <w:rsid w:val="00AC2AD8"/>
    <w:rsid w:val="00AC631E"/>
    <w:rsid w:val="00AC6A5C"/>
    <w:rsid w:val="00AF011E"/>
    <w:rsid w:val="00B658D2"/>
    <w:rsid w:val="00B84C47"/>
    <w:rsid w:val="00BC03E5"/>
    <w:rsid w:val="00BD3B5D"/>
    <w:rsid w:val="00BE4CA6"/>
    <w:rsid w:val="00C16175"/>
    <w:rsid w:val="00C16E8E"/>
    <w:rsid w:val="00C21270"/>
    <w:rsid w:val="00CA5FFC"/>
    <w:rsid w:val="00CC7E86"/>
    <w:rsid w:val="00D41B71"/>
    <w:rsid w:val="00D43586"/>
    <w:rsid w:val="00D44B5D"/>
    <w:rsid w:val="00D630AD"/>
    <w:rsid w:val="00D66E58"/>
    <w:rsid w:val="00DE6D21"/>
    <w:rsid w:val="00DE76E2"/>
    <w:rsid w:val="00E01FDF"/>
    <w:rsid w:val="00E07012"/>
    <w:rsid w:val="00E3554A"/>
    <w:rsid w:val="00E7174D"/>
    <w:rsid w:val="00EC6D7F"/>
    <w:rsid w:val="00EE64A2"/>
    <w:rsid w:val="00EF46DA"/>
    <w:rsid w:val="00F1440B"/>
    <w:rsid w:val="00F33A19"/>
    <w:rsid w:val="00F4784E"/>
    <w:rsid w:val="00F5343C"/>
    <w:rsid w:val="00F60784"/>
    <w:rsid w:val="00F857CB"/>
    <w:rsid w:val="00F9174E"/>
    <w:rsid w:val="00F97048"/>
    <w:rsid w:val="00FD3876"/>
    <w:rsid w:val="00FD69AA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F1"/>
    <w:rPr>
      <w:rFonts w:ascii="Times New Roman" w:eastAsia="Times New Roman" w:hAnsi="Times New Roman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950F1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7950F1"/>
    <w:pPr>
      <w:keepNext/>
      <w:ind w:left="1440" w:firstLine="720"/>
      <w:outlineLvl w:val="2"/>
    </w:pPr>
    <w:rPr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uiPriority w:val="99"/>
    <w:locked/>
    <w:rsid w:val="007950F1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30">
    <w:name w:val="Заглавие 3 Знак"/>
    <w:link w:val="3"/>
    <w:uiPriority w:val="99"/>
    <w:locked/>
    <w:rsid w:val="007950F1"/>
    <w:rPr>
      <w:rFonts w:ascii="Times New Roman" w:hAnsi="Times New Roman" w:cs="Times New Roman"/>
      <w:i/>
      <w:iCs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semiHidden/>
    <w:rsid w:val="00CC7E86"/>
    <w:pPr>
      <w:tabs>
        <w:tab w:val="center" w:pos="4703"/>
        <w:tab w:val="right" w:pos="9406"/>
      </w:tabs>
    </w:pPr>
    <w:rPr>
      <w:lang w:eastAsia="bg-BG"/>
    </w:rPr>
  </w:style>
  <w:style w:type="character" w:customStyle="1" w:styleId="a4">
    <w:name w:val="Горен колонтитул Знак"/>
    <w:link w:val="a3"/>
    <w:uiPriority w:val="99"/>
    <w:semiHidden/>
    <w:locked/>
    <w:rsid w:val="00CC7E86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CC7E86"/>
    <w:pPr>
      <w:tabs>
        <w:tab w:val="center" w:pos="4703"/>
        <w:tab w:val="right" w:pos="9406"/>
      </w:tabs>
    </w:pPr>
    <w:rPr>
      <w:lang w:eastAsia="bg-BG"/>
    </w:rPr>
  </w:style>
  <w:style w:type="character" w:customStyle="1" w:styleId="a6">
    <w:name w:val="Долен колонтитул Знак"/>
    <w:link w:val="a5"/>
    <w:uiPriority w:val="99"/>
    <w:semiHidden/>
    <w:locked/>
    <w:rsid w:val="00CC7E86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CC7E8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99"/>
    <w:rsid w:val="00CC7E86"/>
    <w:rPr>
      <w:rFonts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  <w:style w:type="paragraph" w:styleId="a9">
    <w:name w:val="Balloon Text"/>
    <w:basedOn w:val="a"/>
    <w:link w:val="aa"/>
    <w:uiPriority w:val="99"/>
    <w:semiHidden/>
    <w:rsid w:val="0028268C"/>
    <w:rPr>
      <w:rFonts w:ascii="Tahoma" w:hAnsi="Tahoma" w:cs="Tahoma"/>
      <w:sz w:val="16"/>
      <w:szCs w:val="16"/>
      <w:lang w:eastAsia="bg-BG"/>
    </w:rPr>
  </w:style>
  <w:style w:type="character" w:customStyle="1" w:styleId="aa">
    <w:name w:val="Изнесен текст Знак"/>
    <w:link w:val="a9"/>
    <w:uiPriority w:val="99"/>
    <w:semiHidden/>
    <w:locked/>
    <w:rsid w:val="0028268C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rsid w:val="009F1E01"/>
    <w:rPr>
      <w:rFonts w:eastAsia="Calibri"/>
      <w:lang w:eastAsia="bg-BG"/>
    </w:rPr>
  </w:style>
  <w:style w:type="character" w:customStyle="1" w:styleId="ac">
    <w:name w:val="Основен текст Знак"/>
    <w:link w:val="ab"/>
    <w:uiPriority w:val="99"/>
    <w:semiHidden/>
    <w:locked/>
    <w:rsid w:val="00AC6A5C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1">
    <w:name w:val="Знак Знак1"/>
    <w:basedOn w:val="a"/>
    <w:uiPriority w:val="99"/>
    <w:rsid w:val="009F1E01"/>
    <w:pPr>
      <w:tabs>
        <w:tab w:val="left" w:pos="709"/>
      </w:tabs>
    </w:pPr>
    <w:rPr>
      <w:rFonts w:ascii="Tahoma" w:eastAsia="Calibri" w:hAnsi="Tahoma" w:cs="Tahoma"/>
      <w:lang w:val="pl-PL" w:eastAsia="pl-PL"/>
    </w:rPr>
  </w:style>
  <w:style w:type="character" w:customStyle="1" w:styleId="CharChar1">
    <w:name w:val="Char Char1"/>
    <w:uiPriority w:val="99"/>
    <w:rsid w:val="002F449E"/>
    <w:rPr>
      <w:lang w:val="en-GB" w:eastAsia="en-US"/>
    </w:rPr>
  </w:style>
  <w:style w:type="character" w:customStyle="1" w:styleId="CharChar2">
    <w:name w:val="Char Char2"/>
    <w:uiPriority w:val="99"/>
    <w:rsid w:val="002F449E"/>
    <w:rPr>
      <w:lang w:val="en-GB" w:eastAsia="en-US"/>
    </w:rPr>
  </w:style>
  <w:style w:type="character" w:customStyle="1" w:styleId="FontStyle221">
    <w:name w:val="Font Style221"/>
    <w:uiPriority w:val="99"/>
    <w:rsid w:val="00AF011E"/>
    <w:rPr>
      <w:rFonts w:ascii="Times New Roman" w:hAnsi="Times New Roman" w:cs="Times New Roman"/>
      <w:sz w:val="22"/>
      <w:szCs w:val="22"/>
    </w:rPr>
  </w:style>
  <w:style w:type="character" w:customStyle="1" w:styleId="FontStyle119">
    <w:name w:val="Font Style119"/>
    <w:uiPriority w:val="99"/>
    <w:rsid w:val="00AF011E"/>
    <w:rPr>
      <w:rFonts w:ascii="Times New Roman" w:hAnsi="Times New Roman" w:cs="Times New Roman"/>
      <w:sz w:val="24"/>
      <w:szCs w:val="24"/>
    </w:rPr>
  </w:style>
  <w:style w:type="paragraph" w:customStyle="1" w:styleId="11">
    <w:name w:val="Знак Знак11"/>
    <w:basedOn w:val="a"/>
    <w:uiPriority w:val="99"/>
    <w:rsid w:val="00AF011E"/>
    <w:pPr>
      <w:tabs>
        <w:tab w:val="left" w:pos="709"/>
      </w:tabs>
    </w:pPr>
    <w:rPr>
      <w:rFonts w:ascii="Tahoma" w:eastAsia="Calibri" w:hAnsi="Tahoma" w:cs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                                                            З А П О В Е Д</vt:lpstr>
    </vt:vector>
  </TitlesOfParts>
  <Company>SOU "N. VAPCAROV"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З А П О В Е Д</dc:title>
  <dc:subject/>
  <dc:creator>СОУ "Н. Й. Вапцаров"</dc:creator>
  <cp:keywords/>
  <dc:description/>
  <cp:lastModifiedBy>dora</cp:lastModifiedBy>
  <cp:revision>20</cp:revision>
  <cp:lastPrinted>2014-04-23T16:11:00Z</cp:lastPrinted>
  <dcterms:created xsi:type="dcterms:W3CDTF">2014-07-22T06:37:00Z</dcterms:created>
  <dcterms:modified xsi:type="dcterms:W3CDTF">2016-06-15T08:04:00Z</dcterms:modified>
</cp:coreProperties>
</file>