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2D" w:rsidRPr="001776DD" w:rsidRDefault="00CA4F37" w:rsidP="00CA0F05">
      <w:pPr>
        <w:pStyle w:val="ac"/>
        <w:jc w:val="right"/>
        <w:rPr>
          <w:sz w:val="28"/>
          <w:szCs w:val="28"/>
        </w:rPr>
      </w:pPr>
      <w:r>
        <w:rPr>
          <w:rFonts w:ascii="Times New Roman" w:hAnsi="Times New Roman"/>
          <w:noProof/>
          <w:snapToGrid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55245</wp:posOffset>
            </wp:positionV>
            <wp:extent cx="2162810" cy="7473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B2D" w:rsidRPr="001776DD">
        <w:rPr>
          <w:sz w:val="28"/>
          <w:szCs w:val="28"/>
        </w:rPr>
        <w:t xml:space="preserve">                       </w:t>
      </w:r>
      <w:r w:rsidR="00714B2D" w:rsidRPr="001776DD">
        <w:rPr>
          <w:rFonts w:ascii="Times New Roman" w:hAnsi="Times New Roman"/>
          <w:noProof/>
          <w:lang w:eastAsia="bg-BG"/>
        </w:rPr>
        <w:drawing>
          <wp:inline distT="0" distB="0" distL="0" distR="0">
            <wp:extent cx="2346960" cy="8293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DE" w:rsidRDefault="00C108DE" w:rsidP="00BF799E">
      <w:pPr>
        <w:pStyle w:val="ac"/>
        <w:spacing w:after="0" w:line="360" w:lineRule="auto"/>
        <w:jc w:val="right"/>
        <w:rPr>
          <w:sz w:val="28"/>
          <w:szCs w:val="28"/>
        </w:rPr>
      </w:pPr>
    </w:p>
    <w:p w:rsidR="00C108DE" w:rsidRDefault="00C108DE" w:rsidP="00BF799E">
      <w:pPr>
        <w:pStyle w:val="ac"/>
        <w:spacing w:after="0" w:line="360" w:lineRule="auto"/>
        <w:jc w:val="right"/>
        <w:rPr>
          <w:sz w:val="28"/>
          <w:szCs w:val="28"/>
        </w:rPr>
      </w:pPr>
    </w:p>
    <w:p w:rsidR="00FD0783" w:rsidRPr="001776DD" w:rsidRDefault="00FD0783" w:rsidP="00BF799E">
      <w:pPr>
        <w:pStyle w:val="ac"/>
        <w:spacing w:after="0" w:line="360" w:lineRule="auto"/>
        <w:jc w:val="right"/>
        <w:rPr>
          <w:rFonts w:ascii="Times New Roman" w:hAnsi="Times New Roman"/>
          <w:b/>
          <w:i/>
        </w:rPr>
      </w:pPr>
      <w:r w:rsidRPr="001776DD">
        <w:rPr>
          <w:sz w:val="28"/>
          <w:szCs w:val="28"/>
        </w:rPr>
        <w:tab/>
      </w:r>
      <w:r w:rsidRPr="001776DD">
        <w:rPr>
          <w:sz w:val="28"/>
          <w:szCs w:val="28"/>
        </w:rPr>
        <w:tab/>
      </w:r>
      <w:r w:rsidRPr="001776DD">
        <w:rPr>
          <w:sz w:val="28"/>
          <w:szCs w:val="28"/>
        </w:rPr>
        <w:tab/>
      </w:r>
      <w:r w:rsidRPr="001776DD">
        <w:rPr>
          <w:sz w:val="28"/>
          <w:szCs w:val="28"/>
        </w:rPr>
        <w:tab/>
      </w:r>
      <w:r w:rsidRPr="001776DD">
        <w:rPr>
          <w:sz w:val="28"/>
          <w:szCs w:val="28"/>
        </w:rPr>
        <w:tab/>
      </w:r>
      <w:r w:rsidRPr="001776DD">
        <w:rPr>
          <w:sz w:val="28"/>
          <w:szCs w:val="28"/>
        </w:rPr>
        <w:tab/>
      </w:r>
    </w:p>
    <w:p w:rsidR="00C108DE" w:rsidRDefault="00C108DE" w:rsidP="00C108DE">
      <w:pPr>
        <w:rPr>
          <w:snapToGrid/>
          <w:color w:val="000000"/>
          <w:szCs w:val="24"/>
          <w:lang w:val="en-US" w:eastAsia="bg-BG"/>
        </w:rPr>
      </w:pPr>
    </w:p>
    <w:p w:rsidR="00C108DE" w:rsidRPr="00C108DE" w:rsidRDefault="00C108DE" w:rsidP="00C108DE">
      <w:pPr>
        <w:spacing w:line="360" w:lineRule="auto"/>
        <w:jc w:val="center"/>
        <w:rPr>
          <w:b/>
          <w:snapToGrid/>
          <w:color w:val="000000"/>
          <w:sz w:val="36"/>
          <w:szCs w:val="36"/>
          <w:lang w:eastAsia="bg-BG"/>
        </w:rPr>
      </w:pPr>
      <w:r w:rsidRPr="00C108DE">
        <w:rPr>
          <w:b/>
          <w:snapToGrid/>
          <w:color w:val="000000"/>
          <w:sz w:val="36"/>
          <w:szCs w:val="36"/>
          <w:lang w:eastAsia="bg-BG"/>
        </w:rPr>
        <w:t>И Н Ф О Р М А Ц И Я</w:t>
      </w:r>
    </w:p>
    <w:p w:rsidR="00C108DE" w:rsidRDefault="00C108DE" w:rsidP="00C108DE">
      <w:pPr>
        <w:spacing w:line="360" w:lineRule="auto"/>
        <w:ind w:firstLine="708"/>
        <w:jc w:val="both"/>
        <w:rPr>
          <w:rFonts w:asciiTheme="minorHAnsi" w:hAnsiTheme="minorHAnsi" w:cs="Calibri"/>
          <w:snapToGrid/>
          <w:color w:val="000000"/>
          <w:sz w:val="28"/>
          <w:szCs w:val="28"/>
          <w:lang w:val="en-US" w:eastAsia="bg-BG"/>
        </w:rPr>
      </w:pPr>
    </w:p>
    <w:p w:rsidR="00C108DE" w:rsidRPr="00C108DE" w:rsidRDefault="00C108DE" w:rsidP="00C108DE">
      <w:pPr>
        <w:spacing w:line="360" w:lineRule="auto"/>
        <w:ind w:firstLine="708"/>
        <w:jc w:val="both"/>
        <w:rPr>
          <w:rFonts w:asciiTheme="minorHAnsi" w:hAnsiTheme="minorHAnsi"/>
          <w:snapToGrid/>
          <w:color w:val="000000"/>
          <w:sz w:val="28"/>
          <w:szCs w:val="28"/>
          <w:lang w:eastAsia="bg-BG"/>
        </w:rPr>
      </w:pPr>
      <w:r w:rsidRPr="00C108DE">
        <w:rPr>
          <w:rFonts w:asciiTheme="minorHAnsi" w:hAnsiTheme="minorHAnsi" w:cs="Calibri"/>
          <w:snapToGrid/>
          <w:color w:val="000000"/>
          <w:sz w:val="28"/>
          <w:szCs w:val="28"/>
          <w:lang w:val="en-US" w:eastAsia="bg-BG"/>
        </w:rPr>
        <w:t>През</w:t>
      </w:r>
      <w:r w:rsidRPr="00C108DE">
        <w:rPr>
          <w:rFonts w:asciiTheme="minorHAnsi" w:hAnsiTheme="minorHAnsi" w:cs="Arial Rounded MT Bold"/>
          <w:snapToGrid/>
          <w:color w:val="000000"/>
          <w:sz w:val="28"/>
          <w:szCs w:val="28"/>
          <w:lang w:val="en-US" w:eastAsia="bg-BG"/>
        </w:rPr>
        <w:t> </w:t>
      </w:r>
      <w:r w:rsidRPr="00C108DE">
        <w:rPr>
          <w:rFonts w:asciiTheme="minorHAnsi" w:hAnsiTheme="minorHAnsi" w:cs="Arial Rounded MT Bold"/>
          <w:snapToGrid/>
          <w:color w:val="000000"/>
          <w:sz w:val="28"/>
          <w:szCs w:val="28"/>
          <w:lang w:eastAsia="bg-BG"/>
        </w:rPr>
        <w:t xml:space="preserve"> </w:t>
      </w:r>
      <w:r w:rsidR="001F095A">
        <w:rPr>
          <w:rFonts w:asciiTheme="minorHAnsi" w:hAnsiTheme="minorHAnsi" w:cs="Calibri"/>
          <w:snapToGrid/>
          <w:color w:val="000000"/>
          <w:sz w:val="28"/>
          <w:szCs w:val="28"/>
          <w:lang w:val="en-US" w:eastAsia="bg-BG"/>
        </w:rPr>
        <w:t>втори</w:t>
      </w:r>
      <w:bookmarkStart w:id="0" w:name="_GoBack"/>
      <w:bookmarkEnd w:id="0"/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snapToGrid/>
          <w:color w:val="000000"/>
          <w:sz w:val="28"/>
          <w:szCs w:val="28"/>
          <w:lang w:val="en-US" w:eastAsia="bg-BG"/>
        </w:rPr>
        <w:t>срок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snapToGrid/>
          <w:color w:val="000000"/>
          <w:sz w:val="28"/>
          <w:szCs w:val="28"/>
          <w:lang w:val="en-US" w:eastAsia="bg-BG"/>
        </w:rPr>
        <w:t>на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snapToGrid/>
          <w:color w:val="000000"/>
          <w:sz w:val="28"/>
          <w:szCs w:val="28"/>
          <w:lang w:val="en-US" w:eastAsia="bg-BG"/>
        </w:rPr>
        <w:t>учебната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 xml:space="preserve"> 2020/2021 </w:t>
      </w:r>
      <w:r w:rsidRPr="00C108DE">
        <w:rPr>
          <w:rFonts w:asciiTheme="minorHAnsi" w:hAnsiTheme="minorHAnsi" w:cs="Calibri"/>
          <w:snapToGrid/>
          <w:color w:val="000000"/>
          <w:sz w:val="28"/>
          <w:szCs w:val="28"/>
          <w:lang w:val="en-US" w:eastAsia="bg-BG"/>
        </w:rPr>
        <w:t>г</w:t>
      </w:r>
      <w:r>
        <w:rPr>
          <w:rFonts w:asciiTheme="minorHAnsi" w:hAnsiTheme="minorHAnsi" w:cs="Calibri"/>
          <w:snapToGrid/>
          <w:color w:val="000000"/>
          <w:sz w:val="28"/>
          <w:szCs w:val="28"/>
          <w:lang w:eastAsia="bg-BG"/>
        </w:rPr>
        <w:t>одина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 xml:space="preserve"> </w:t>
      </w:r>
      <w:r w:rsidR="001466C8">
        <w:rPr>
          <w:rFonts w:asciiTheme="minorHAnsi" w:hAnsiTheme="minorHAnsi" w:cs="Calibri"/>
          <w:snapToGrid/>
          <w:color w:val="000000"/>
          <w:sz w:val="28"/>
          <w:szCs w:val="28"/>
          <w:lang w:eastAsia="bg-BG"/>
        </w:rPr>
        <w:t>ПГСС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 xml:space="preserve"> „</w:t>
      </w:r>
      <w:r w:rsidR="001466C8">
        <w:rPr>
          <w:rFonts w:asciiTheme="minorHAnsi" w:hAnsiTheme="minorHAnsi" w:cs="Calibri"/>
          <w:snapToGrid/>
          <w:color w:val="000000"/>
          <w:sz w:val="28"/>
          <w:szCs w:val="28"/>
          <w:lang w:eastAsia="bg-BG"/>
        </w:rPr>
        <w:t xml:space="preserve">Св. Кл. Охридски 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 xml:space="preserve">“, </w:t>
      </w:r>
      <w:r w:rsidRPr="00C108DE">
        <w:rPr>
          <w:rFonts w:asciiTheme="minorHAnsi" w:hAnsiTheme="minorHAnsi" w:cs="Calibri"/>
          <w:snapToGrid/>
          <w:color w:val="000000"/>
          <w:sz w:val="28"/>
          <w:szCs w:val="28"/>
          <w:lang w:eastAsia="bg-BG"/>
        </w:rPr>
        <w:t>гр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 xml:space="preserve">. </w:t>
      </w:r>
      <w:r w:rsidRPr="00C108DE">
        <w:rPr>
          <w:rFonts w:asciiTheme="minorHAnsi" w:hAnsiTheme="minorHAnsi" w:cs="Calibri"/>
          <w:snapToGrid/>
          <w:color w:val="000000"/>
          <w:sz w:val="28"/>
          <w:szCs w:val="28"/>
          <w:lang w:eastAsia="bg-BG"/>
        </w:rPr>
        <w:t>Кюстендил</w:t>
      </w:r>
      <w:r w:rsidR="001466C8">
        <w:rPr>
          <w:rFonts w:asciiTheme="minorHAnsi" w:hAnsiTheme="minorHAnsi" w:cs="Calibri"/>
          <w:snapToGrid/>
          <w:color w:val="000000"/>
          <w:sz w:val="28"/>
          <w:szCs w:val="28"/>
          <w:lang w:eastAsia="bg-BG"/>
        </w:rPr>
        <w:t xml:space="preserve"> 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> </w:t>
      </w:r>
      <w:r w:rsidRPr="00C108DE">
        <w:rPr>
          <w:rFonts w:asciiTheme="minorHAnsi" w:hAnsiTheme="minorHAnsi" w:cs="Calibri"/>
          <w:snapToGrid/>
          <w:color w:val="000000"/>
          <w:sz w:val="28"/>
          <w:szCs w:val="28"/>
          <w:lang w:val="en-US" w:eastAsia="bg-BG"/>
        </w:rPr>
        <w:t>се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snapToGrid/>
          <w:color w:val="000000"/>
          <w:sz w:val="28"/>
          <w:szCs w:val="28"/>
          <w:lang w:val="en-US" w:eastAsia="bg-BG"/>
        </w:rPr>
        <w:t>включи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 xml:space="preserve">по Дейност 1 </w:t>
      </w:r>
      <w:r w:rsidRPr="00C108DE">
        <w:rPr>
          <w:rFonts w:asciiTheme="minorHAnsi" w:hAnsiTheme="minorHAnsi" w:cs="Calibri"/>
          <w:snapToGrid/>
          <w:color w:val="000000"/>
          <w:sz w:val="28"/>
          <w:szCs w:val="28"/>
          <w:lang w:val="en-US" w:eastAsia="bg-BG"/>
        </w:rPr>
        <w:t>в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 xml:space="preserve"> </w:t>
      </w:r>
      <w:r w:rsidR="00615E3C" w:rsidRPr="00615E3C">
        <w:rPr>
          <w:rFonts w:asciiTheme="minorHAnsi" w:hAnsiTheme="minorHAnsi" w:cs="Calibri"/>
          <w:bCs/>
          <w:snapToGrid/>
          <w:color w:val="000000"/>
          <w:sz w:val="28"/>
          <w:szCs w:val="28"/>
          <w:lang w:eastAsia="bg-BG"/>
        </w:rPr>
        <w:t>проект</w:t>
      </w:r>
      <w:r w:rsidRPr="00C108DE">
        <w:rPr>
          <w:rFonts w:asciiTheme="minorHAnsi" w:hAnsiTheme="minorHAnsi" w:cs="Calibri"/>
          <w:b/>
          <w:bCs/>
          <w:snapToGrid/>
          <w:color w:val="000000"/>
          <w:sz w:val="28"/>
          <w:szCs w:val="28"/>
          <w:lang w:eastAsia="bg-BG"/>
        </w:rPr>
        <w:t xml:space="preserve"> </w:t>
      </w:r>
      <w:r w:rsidRPr="00C108DE">
        <w:rPr>
          <w:rFonts w:asciiTheme="minorHAnsi" w:hAnsiTheme="minorHAnsi"/>
          <w:b/>
          <w:bCs/>
          <w:snapToGrid/>
          <w:color w:val="000000"/>
          <w:sz w:val="28"/>
          <w:szCs w:val="28"/>
          <w:lang w:val="en-US" w:eastAsia="bg-BG"/>
        </w:rPr>
        <w:t xml:space="preserve"> BG05M2OP001-5.001-0001 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>"</w:t>
      </w:r>
      <w:r w:rsidRPr="00C108DE">
        <w:rPr>
          <w:rFonts w:asciiTheme="minorHAnsi" w:hAnsiTheme="minorHAnsi" w:cs="Calibri"/>
          <w:b/>
          <w:bCs/>
          <w:snapToGrid/>
          <w:color w:val="000000"/>
          <w:sz w:val="28"/>
          <w:szCs w:val="28"/>
          <w:lang w:val="en-US" w:eastAsia="bg-BG"/>
        </w:rPr>
        <w:t>РАВЕН</w:t>
      </w:r>
      <w:r w:rsidRPr="00C108DE">
        <w:rPr>
          <w:rFonts w:asciiTheme="minorHAnsi" w:hAnsiTheme="minorHAnsi"/>
          <w:b/>
          <w:bCs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b/>
          <w:bCs/>
          <w:snapToGrid/>
          <w:color w:val="000000"/>
          <w:sz w:val="28"/>
          <w:szCs w:val="28"/>
          <w:lang w:val="en-US" w:eastAsia="bg-BG"/>
        </w:rPr>
        <w:t>ДОСТЪП</w:t>
      </w:r>
      <w:r w:rsidRPr="00C108DE">
        <w:rPr>
          <w:rFonts w:asciiTheme="minorHAnsi" w:hAnsiTheme="minorHAnsi"/>
          <w:b/>
          <w:bCs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b/>
          <w:bCs/>
          <w:snapToGrid/>
          <w:color w:val="000000"/>
          <w:sz w:val="28"/>
          <w:szCs w:val="28"/>
          <w:lang w:val="en-US" w:eastAsia="bg-BG"/>
        </w:rPr>
        <w:t>ДО</w:t>
      </w:r>
      <w:r w:rsidRPr="00C108DE">
        <w:rPr>
          <w:rFonts w:asciiTheme="minorHAnsi" w:hAnsiTheme="minorHAnsi"/>
          <w:b/>
          <w:bCs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b/>
          <w:bCs/>
          <w:snapToGrid/>
          <w:color w:val="000000"/>
          <w:sz w:val="28"/>
          <w:szCs w:val="28"/>
          <w:lang w:val="en-US" w:eastAsia="bg-BG"/>
        </w:rPr>
        <w:t>УЧИЛИЩНО</w:t>
      </w:r>
      <w:r w:rsidRPr="00C108DE">
        <w:rPr>
          <w:rFonts w:asciiTheme="minorHAnsi" w:hAnsiTheme="minorHAnsi"/>
          <w:b/>
          <w:bCs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b/>
          <w:bCs/>
          <w:snapToGrid/>
          <w:color w:val="000000"/>
          <w:sz w:val="28"/>
          <w:szCs w:val="28"/>
          <w:lang w:val="en-US" w:eastAsia="bg-BG"/>
        </w:rPr>
        <w:t>ОБРАЗОВАНИЕ</w:t>
      </w:r>
      <w:r w:rsidRPr="00C108DE">
        <w:rPr>
          <w:rFonts w:asciiTheme="minorHAnsi" w:hAnsiTheme="minorHAnsi"/>
          <w:b/>
          <w:bCs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b/>
          <w:bCs/>
          <w:snapToGrid/>
          <w:color w:val="000000"/>
          <w:sz w:val="28"/>
          <w:szCs w:val="28"/>
          <w:lang w:val="en-US" w:eastAsia="bg-BG"/>
        </w:rPr>
        <w:t>В</w:t>
      </w:r>
      <w:r w:rsidRPr="00C108DE">
        <w:rPr>
          <w:rFonts w:asciiTheme="minorHAnsi" w:hAnsiTheme="minorHAnsi"/>
          <w:b/>
          <w:bCs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b/>
          <w:bCs/>
          <w:snapToGrid/>
          <w:color w:val="000000"/>
          <w:sz w:val="28"/>
          <w:szCs w:val="28"/>
          <w:lang w:val="en-US" w:eastAsia="bg-BG"/>
        </w:rPr>
        <w:t>УСЛОВИЯТА</w:t>
      </w:r>
      <w:r w:rsidRPr="00C108DE">
        <w:rPr>
          <w:rFonts w:asciiTheme="minorHAnsi" w:hAnsiTheme="minorHAnsi"/>
          <w:b/>
          <w:bCs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b/>
          <w:bCs/>
          <w:snapToGrid/>
          <w:color w:val="000000"/>
          <w:sz w:val="28"/>
          <w:szCs w:val="28"/>
          <w:lang w:val="en-US" w:eastAsia="bg-BG"/>
        </w:rPr>
        <w:t>НА</w:t>
      </w:r>
      <w:r w:rsidRPr="00C108DE">
        <w:rPr>
          <w:rFonts w:asciiTheme="minorHAnsi" w:hAnsiTheme="minorHAnsi"/>
          <w:b/>
          <w:bCs/>
          <w:snapToGrid/>
          <w:color w:val="000000"/>
          <w:sz w:val="28"/>
          <w:szCs w:val="28"/>
          <w:lang w:val="en-US" w:eastAsia="bg-BG"/>
        </w:rPr>
        <w:t xml:space="preserve"> </w:t>
      </w:r>
      <w:r w:rsidRPr="00C108DE">
        <w:rPr>
          <w:rFonts w:asciiTheme="minorHAnsi" w:hAnsiTheme="minorHAnsi" w:cs="Calibri"/>
          <w:b/>
          <w:bCs/>
          <w:snapToGrid/>
          <w:color w:val="000000"/>
          <w:sz w:val="28"/>
          <w:szCs w:val="28"/>
          <w:lang w:val="en-US" w:eastAsia="bg-BG"/>
        </w:rPr>
        <w:t>КРИЗИ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>"</w:t>
      </w:r>
      <w:r w:rsidR="004772DD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>.</w:t>
      </w:r>
    </w:p>
    <w:p w:rsidR="00C108DE" w:rsidRPr="00C108DE" w:rsidRDefault="00C108DE" w:rsidP="00C108DE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/>
          <w:snapToGrid/>
          <w:color w:val="000000"/>
          <w:sz w:val="28"/>
          <w:szCs w:val="28"/>
          <w:lang w:eastAsia="bg-BG"/>
        </w:rPr>
      </w:pPr>
      <w:r w:rsidRPr="00C108DE">
        <w:rPr>
          <w:rFonts w:asciiTheme="minorHAnsi" w:hAnsiTheme="minorHAnsi"/>
          <w:b/>
          <w:bCs/>
          <w:snapToGrid/>
          <w:color w:val="000000"/>
          <w:sz w:val="28"/>
          <w:szCs w:val="28"/>
          <w:lang w:eastAsia="bg-BG"/>
        </w:rPr>
        <w:t xml:space="preserve">По </w:t>
      </w:r>
      <w:r w:rsidRPr="00C108DE">
        <w:rPr>
          <w:rFonts w:asciiTheme="minorHAnsi" w:hAnsiTheme="minorHAnsi"/>
          <w:b/>
          <w:bCs/>
          <w:snapToGrid/>
          <w:color w:val="000000"/>
          <w:sz w:val="28"/>
          <w:szCs w:val="28"/>
          <w:lang w:val="en-US" w:eastAsia="bg-BG"/>
        </w:rPr>
        <w:t>Дейност 1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 xml:space="preserve">  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 xml:space="preserve">ни бяха предоставени </w:t>
      </w:r>
      <w:r w:rsidR="001466C8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>8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 xml:space="preserve"> броя преносими компютри 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 xml:space="preserve">Dell Latitude 3190 Education 2 in2 </w:t>
      </w:r>
      <w:r w:rsidR="00BC145C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 xml:space="preserve">за ученици и </w:t>
      </w:r>
      <w:r w:rsidR="00BC145C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>4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 xml:space="preserve"> броя преносими компютри 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val="en-US" w:eastAsia="bg-BG"/>
        </w:rPr>
        <w:t xml:space="preserve">Lenovo ThinkPad L14 Gen2 </w:t>
      </w:r>
      <w:r w:rsidRPr="00C108DE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>за педагогически специалисти за обезпечаване на образователния процес в условията на криз</w:t>
      </w:r>
      <w:r w:rsidR="00BC145C">
        <w:rPr>
          <w:rFonts w:asciiTheme="minorHAnsi" w:hAnsiTheme="minorHAnsi"/>
          <w:snapToGrid/>
          <w:color w:val="000000"/>
          <w:sz w:val="28"/>
          <w:szCs w:val="28"/>
          <w:lang w:eastAsia="bg-BG"/>
        </w:rPr>
        <w:t xml:space="preserve">и </w:t>
      </w:r>
      <w:r w:rsidR="00BC145C">
        <w:rPr>
          <w:rFonts w:asciiTheme="minorHAnsi" w:hAnsiTheme="minorHAnsi"/>
          <w:color w:val="000000"/>
          <w:sz w:val="28"/>
          <w:szCs w:val="28"/>
        </w:rPr>
        <w:t>.</w:t>
      </w:r>
    </w:p>
    <w:p w:rsidR="00C108DE" w:rsidRPr="00C108DE" w:rsidRDefault="00C108DE" w:rsidP="00C108DE">
      <w:pPr>
        <w:spacing w:after="160" w:line="259" w:lineRule="auto"/>
        <w:rPr>
          <w:rFonts w:asciiTheme="minorHAnsi" w:eastAsia="Calibri" w:hAnsiTheme="minorHAnsi"/>
          <w:snapToGrid/>
          <w:sz w:val="22"/>
          <w:szCs w:val="22"/>
          <w:lang w:val="en-US"/>
        </w:rPr>
      </w:pPr>
    </w:p>
    <w:p w:rsidR="006A7EE8" w:rsidRPr="004178E5" w:rsidRDefault="006A7EE8" w:rsidP="004178E5">
      <w:pPr>
        <w:spacing w:line="360" w:lineRule="auto"/>
        <w:rPr>
          <w:i/>
          <w:szCs w:val="24"/>
        </w:rPr>
      </w:pPr>
    </w:p>
    <w:sectPr w:rsidR="006A7EE8" w:rsidRPr="004178E5" w:rsidSect="007E55EE">
      <w:footerReference w:type="default" r:id="rId10"/>
      <w:footerReference w:type="first" r:id="rId11"/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66" w:rsidRDefault="00663866">
      <w:r>
        <w:separator/>
      </w:r>
    </w:p>
  </w:endnote>
  <w:endnote w:type="continuationSeparator" w:id="0">
    <w:p w:rsidR="00663866" w:rsidRDefault="0066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3B" w:rsidRDefault="00977D3B" w:rsidP="007E55EE">
    <w:pPr>
      <w:pStyle w:val="a6"/>
      <w:spacing w:before="100" w:beforeAutospacing="1"/>
    </w:pPr>
  </w:p>
  <w:p w:rsidR="00977D3B" w:rsidRPr="007E55EE" w:rsidRDefault="00977D3B">
    <w:pPr>
      <w:pStyle w:val="a6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FC" w:rsidRPr="000D6D14" w:rsidRDefault="00B903FC" w:rsidP="00B903FC">
    <w:pPr>
      <w:pStyle w:val="a6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b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</w:t>
    </w:r>
  </w:p>
  <w:p w:rsidR="00B903FC" w:rsidRPr="00B83454" w:rsidRDefault="00B903FC" w:rsidP="00B903FC">
    <w:pPr>
      <w:pStyle w:val="a6"/>
      <w:jc w:val="center"/>
      <w:rPr>
        <w:i/>
        <w:sz w:val="20"/>
        <w:szCs w:val="22"/>
      </w:rPr>
    </w:pPr>
    <w:r>
      <w:rPr>
        <w:i/>
        <w:sz w:val="20"/>
        <w:szCs w:val="22"/>
      </w:rPr>
      <w:t>Проект BG05M2OP001-</w:t>
    </w:r>
    <w:r>
      <w:rPr>
        <w:i/>
        <w:sz w:val="20"/>
        <w:szCs w:val="22"/>
        <w:lang w:val="en-US"/>
      </w:rPr>
      <w:t>5</w:t>
    </w:r>
    <w:r>
      <w:rPr>
        <w:i/>
        <w:sz w:val="20"/>
        <w:szCs w:val="22"/>
      </w:rPr>
      <w:t>.0</w:t>
    </w:r>
    <w:r w:rsidRPr="00B83454">
      <w:rPr>
        <w:i/>
        <w:sz w:val="20"/>
        <w:szCs w:val="22"/>
      </w:rPr>
      <w:t>0</w:t>
    </w:r>
    <w:r>
      <w:rPr>
        <w:i/>
        <w:sz w:val="20"/>
        <w:szCs w:val="22"/>
        <w:lang w:val="en-US"/>
      </w:rPr>
      <w:t>1</w:t>
    </w:r>
    <w:r w:rsidRPr="00B83454">
      <w:rPr>
        <w:i/>
        <w:sz w:val="20"/>
        <w:szCs w:val="22"/>
      </w:rPr>
      <w:t xml:space="preserve">-0001 </w:t>
    </w:r>
    <w:r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Pr="00B83454">
      <w:rPr>
        <w:i/>
        <w:sz w:val="20"/>
        <w:szCs w:val="22"/>
      </w:rPr>
      <w:t>, финансиран от Оперативна програма „Наука и образование за интелигентен растеж“ 2014-2020,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66" w:rsidRDefault="00663866">
      <w:r>
        <w:separator/>
      </w:r>
    </w:p>
  </w:footnote>
  <w:footnote w:type="continuationSeparator" w:id="0">
    <w:p w:rsidR="00663866" w:rsidRDefault="00663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B6E"/>
    <w:multiLevelType w:val="hybridMultilevel"/>
    <w:tmpl w:val="9F481BC2"/>
    <w:lvl w:ilvl="0" w:tplc="324CE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81934"/>
    <w:multiLevelType w:val="hybridMultilevel"/>
    <w:tmpl w:val="419A4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879"/>
    <w:multiLevelType w:val="multilevel"/>
    <w:tmpl w:val="9F48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15A63"/>
    <w:multiLevelType w:val="hybridMultilevel"/>
    <w:tmpl w:val="21A36F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D807579"/>
    <w:multiLevelType w:val="hybridMultilevel"/>
    <w:tmpl w:val="D6D075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82B57"/>
    <w:multiLevelType w:val="hybridMultilevel"/>
    <w:tmpl w:val="9B2687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evenAndOddHeaders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87AFB"/>
    <w:rsid w:val="00001D85"/>
    <w:rsid w:val="000067A1"/>
    <w:rsid w:val="00014265"/>
    <w:rsid w:val="00053B98"/>
    <w:rsid w:val="00055558"/>
    <w:rsid w:val="00056742"/>
    <w:rsid w:val="0006204B"/>
    <w:rsid w:val="000644B4"/>
    <w:rsid w:val="000663FF"/>
    <w:rsid w:val="00067B2E"/>
    <w:rsid w:val="000709F5"/>
    <w:rsid w:val="000845CC"/>
    <w:rsid w:val="000872F3"/>
    <w:rsid w:val="000A5B17"/>
    <w:rsid w:val="000B65D9"/>
    <w:rsid w:val="000C1CBB"/>
    <w:rsid w:val="000C7647"/>
    <w:rsid w:val="000D29F0"/>
    <w:rsid w:val="000D436D"/>
    <w:rsid w:val="000F472D"/>
    <w:rsid w:val="001033EE"/>
    <w:rsid w:val="00104482"/>
    <w:rsid w:val="001077EB"/>
    <w:rsid w:val="00110390"/>
    <w:rsid w:val="00111134"/>
    <w:rsid w:val="001172FE"/>
    <w:rsid w:val="00120F29"/>
    <w:rsid w:val="001302BA"/>
    <w:rsid w:val="0013248D"/>
    <w:rsid w:val="00135D90"/>
    <w:rsid w:val="00144629"/>
    <w:rsid w:val="00146474"/>
    <w:rsid w:val="001466C8"/>
    <w:rsid w:val="0015035C"/>
    <w:rsid w:val="001525A0"/>
    <w:rsid w:val="0015331B"/>
    <w:rsid w:val="0015480E"/>
    <w:rsid w:val="00156A1E"/>
    <w:rsid w:val="00165063"/>
    <w:rsid w:val="0017736A"/>
    <w:rsid w:val="001776DD"/>
    <w:rsid w:val="00180AC7"/>
    <w:rsid w:val="00185F89"/>
    <w:rsid w:val="001A56E4"/>
    <w:rsid w:val="001B51B3"/>
    <w:rsid w:val="001B6668"/>
    <w:rsid w:val="001C3A89"/>
    <w:rsid w:val="001C6C14"/>
    <w:rsid w:val="001D0968"/>
    <w:rsid w:val="001D0F6E"/>
    <w:rsid w:val="001D2C56"/>
    <w:rsid w:val="001D639A"/>
    <w:rsid w:val="001F095A"/>
    <w:rsid w:val="001F19EE"/>
    <w:rsid w:val="001F629F"/>
    <w:rsid w:val="00203CD1"/>
    <w:rsid w:val="002113F3"/>
    <w:rsid w:val="00215176"/>
    <w:rsid w:val="00221574"/>
    <w:rsid w:val="00234DB7"/>
    <w:rsid w:val="00235D11"/>
    <w:rsid w:val="0024366C"/>
    <w:rsid w:val="00244394"/>
    <w:rsid w:val="002544A2"/>
    <w:rsid w:val="00264F33"/>
    <w:rsid w:val="002745DC"/>
    <w:rsid w:val="00293A0D"/>
    <w:rsid w:val="002940E5"/>
    <w:rsid w:val="00294105"/>
    <w:rsid w:val="0029579A"/>
    <w:rsid w:val="002A3B6C"/>
    <w:rsid w:val="002B4B89"/>
    <w:rsid w:val="002B5FC7"/>
    <w:rsid w:val="002C0C25"/>
    <w:rsid w:val="002C143F"/>
    <w:rsid w:val="002C14B0"/>
    <w:rsid w:val="002C6650"/>
    <w:rsid w:val="002D06CF"/>
    <w:rsid w:val="002D1681"/>
    <w:rsid w:val="002D33BC"/>
    <w:rsid w:val="002D499B"/>
    <w:rsid w:val="002D65D1"/>
    <w:rsid w:val="0030608A"/>
    <w:rsid w:val="00306316"/>
    <w:rsid w:val="003151B3"/>
    <w:rsid w:val="00315FE4"/>
    <w:rsid w:val="00324B44"/>
    <w:rsid w:val="00327803"/>
    <w:rsid w:val="003346BA"/>
    <w:rsid w:val="0034370F"/>
    <w:rsid w:val="003542E1"/>
    <w:rsid w:val="0035498F"/>
    <w:rsid w:val="0036466B"/>
    <w:rsid w:val="00365557"/>
    <w:rsid w:val="003779CB"/>
    <w:rsid w:val="00387DC9"/>
    <w:rsid w:val="00393B60"/>
    <w:rsid w:val="003A2096"/>
    <w:rsid w:val="003C1D73"/>
    <w:rsid w:val="003C494F"/>
    <w:rsid w:val="003C5B63"/>
    <w:rsid w:val="003D1F50"/>
    <w:rsid w:val="003D20B2"/>
    <w:rsid w:val="003E1824"/>
    <w:rsid w:val="003E20D1"/>
    <w:rsid w:val="003F07C6"/>
    <w:rsid w:val="003F3F50"/>
    <w:rsid w:val="003F621C"/>
    <w:rsid w:val="00414AB5"/>
    <w:rsid w:val="004156B3"/>
    <w:rsid w:val="004178E5"/>
    <w:rsid w:val="004206CB"/>
    <w:rsid w:val="0043722C"/>
    <w:rsid w:val="0044586F"/>
    <w:rsid w:val="00453050"/>
    <w:rsid w:val="00463043"/>
    <w:rsid w:val="0046557D"/>
    <w:rsid w:val="004726F0"/>
    <w:rsid w:val="00473A41"/>
    <w:rsid w:val="00475B09"/>
    <w:rsid w:val="004772DD"/>
    <w:rsid w:val="00486B60"/>
    <w:rsid w:val="00487DD4"/>
    <w:rsid w:val="0049021A"/>
    <w:rsid w:val="00491E56"/>
    <w:rsid w:val="004B4950"/>
    <w:rsid w:val="004B7310"/>
    <w:rsid w:val="004C524B"/>
    <w:rsid w:val="004F0124"/>
    <w:rsid w:val="004F5046"/>
    <w:rsid w:val="004F7A76"/>
    <w:rsid w:val="0050409B"/>
    <w:rsid w:val="00505B91"/>
    <w:rsid w:val="0051644F"/>
    <w:rsid w:val="0052214A"/>
    <w:rsid w:val="005279DF"/>
    <w:rsid w:val="00530A21"/>
    <w:rsid w:val="005330BB"/>
    <w:rsid w:val="0056084C"/>
    <w:rsid w:val="0056417C"/>
    <w:rsid w:val="0056550B"/>
    <w:rsid w:val="00570553"/>
    <w:rsid w:val="00571F15"/>
    <w:rsid w:val="00573025"/>
    <w:rsid w:val="00574E69"/>
    <w:rsid w:val="00582A94"/>
    <w:rsid w:val="00587882"/>
    <w:rsid w:val="00591C19"/>
    <w:rsid w:val="005A1FF7"/>
    <w:rsid w:val="005A62DB"/>
    <w:rsid w:val="005B0D50"/>
    <w:rsid w:val="005B5469"/>
    <w:rsid w:val="005C2CFA"/>
    <w:rsid w:val="005C53EC"/>
    <w:rsid w:val="005D1A43"/>
    <w:rsid w:val="005F3330"/>
    <w:rsid w:val="006005F3"/>
    <w:rsid w:val="0060544A"/>
    <w:rsid w:val="006055AE"/>
    <w:rsid w:val="006061EF"/>
    <w:rsid w:val="00610622"/>
    <w:rsid w:val="00614AE8"/>
    <w:rsid w:val="00615E3C"/>
    <w:rsid w:val="00631697"/>
    <w:rsid w:val="00631CDE"/>
    <w:rsid w:val="006348CC"/>
    <w:rsid w:val="00646073"/>
    <w:rsid w:val="00653888"/>
    <w:rsid w:val="00657BB9"/>
    <w:rsid w:val="006635DF"/>
    <w:rsid w:val="00663866"/>
    <w:rsid w:val="00663ECE"/>
    <w:rsid w:val="00666573"/>
    <w:rsid w:val="00667C39"/>
    <w:rsid w:val="00673C9C"/>
    <w:rsid w:val="0068446D"/>
    <w:rsid w:val="00685DD9"/>
    <w:rsid w:val="00687AFB"/>
    <w:rsid w:val="00687B57"/>
    <w:rsid w:val="0069329F"/>
    <w:rsid w:val="006A52EF"/>
    <w:rsid w:val="006A7EE8"/>
    <w:rsid w:val="006C2081"/>
    <w:rsid w:val="006E1394"/>
    <w:rsid w:val="00703901"/>
    <w:rsid w:val="00714B2D"/>
    <w:rsid w:val="007167D5"/>
    <w:rsid w:val="00716AB1"/>
    <w:rsid w:val="00723BF5"/>
    <w:rsid w:val="00727D18"/>
    <w:rsid w:val="00740F4B"/>
    <w:rsid w:val="00745E13"/>
    <w:rsid w:val="00746209"/>
    <w:rsid w:val="007616C4"/>
    <w:rsid w:val="007658E3"/>
    <w:rsid w:val="00775857"/>
    <w:rsid w:val="00777862"/>
    <w:rsid w:val="007849CD"/>
    <w:rsid w:val="007A2B51"/>
    <w:rsid w:val="007B3149"/>
    <w:rsid w:val="007C30D5"/>
    <w:rsid w:val="007C5796"/>
    <w:rsid w:val="007C6535"/>
    <w:rsid w:val="007D448E"/>
    <w:rsid w:val="007E55EE"/>
    <w:rsid w:val="007E5F6A"/>
    <w:rsid w:val="007E64A0"/>
    <w:rsid w:val="0080257F"/>
    <w:rsid w:val="00813FEB"/>
    <w:rsid w:val="0081491F"/>
    <w:rsid w:val="00822940"/>
    <w:rsid w:val="00830461"/>
    <w:rsid w:val="00836687"/>
    <w:rsid w:val="008516FB"/>
    <w:rsid w:val="00854E9D"/>
    <w:rsid w:val="008566B9"/>
    <w:rsid w:val="00856F5A"/>
    <w:rsid w:val="00871BCC"/>
    <w:rsid w:val="008723E4"/>
    <w:rsid w:val="00890C02"/>
    <w:rsid w:val="008A0B67"/>
    <w:rsid w:val="008A57CA"/>
    <w:rsid w:val="008B2436"/>
    <w:rsid w:val="008B7B40"/>
    <w:rsid w:val="008C1943"/>
    <w:rsid w:val="008C6F21"/>
    <w:rsid w:val="008D571E"/>
    <w:rsid w:val="008D63E4"/>
    <w:rsid w:val="008E6458"/>
    <w:rsid w:val="008F1821"/>
    <w:rsid w:val="008F42A6"/>
    <w:rsid w:val="008F50AD"/>
    <w:rsid w:val="008F5C10"/>
    <w:rsid w:val="009060E8"/>
    <w:rsid w:val="00922203"/>
    <w:rsid w:val="0092768D"/>
    <w:rsid w:val="009324E4"/>
    <w:rsid w:val="009354EB"/>
    <w:rsid w:val="009525F1"/>
    <w:rsid w:val="00964AE5"/>
    <w:rsid w:val="00977D3B"/>
    <w:rsid w:val="00986DBC"/>
    <w:rsid w:val="0099404A"/>
    <w:rsid w:val="009955CA"/>
    <w:rsid w:val="0099709B"/>
    <w:rsid w:val="009A0FEF"/>
    <w:rsid w:val="009A3A4B"/>
    <w:rsid w:val="009A700B"/>
    <w:rsid w:val="009C25EC"/>
    <w:rsid w:val="009D0FFF"/>
    <w:rsid w:val="009D3B3A"/>
    <w:rsid w:val="009D5EF5"/>
    <w:rsid w:val="009F6DB9"/>
    <w:rsid w:val="009F7C47"/>
    <w:rsid w:val="00A12CF4"/>
    <w:rsid w:val="00A136E0"/>
    <w:rsid w:val="00A13F30"/>
    <w:rsid w:val="00A27A0E"/>
    <w:rsid w:val="00A34C6A"/>
    <w:rsid w:val="00A35B46"/>
    <w:rsid w:val="00A40BAF"/>
    <w:rsid w:val="00A50AD3"/>
    <w:rsid w:val="00A51AE5"/>
    <w:rsid w:val="00A56B6A"/>
    <w:rsid w:val="00A62B8D"/>
    <w:rsid w:val="00A6601B"/>
    <w:rsid w:val="00A67EFB"/>
    <w:rsid w:val="00A7188F"/>
    <w:rsid w:val="00A85EC4"/>
    <w:rsid w:val="00AA1D43"/>
    <w:rsid w:val="00AA6FF4"/>
    <w:rsid w:val="00AB449F"/>
    <w:rsid w:val="00AC0F98"/>
    <w:rsid w:val="00AC2BDB"/>
    <w:rsid w:val="00AC7581"/>
    <w:rsid w:val="00AE2A31"/>
    <w:rsid w:val="00AF2E47"/>
    <w:rsid w:val="00B05205"/>
    <w:rsid w:val="00B06AC8"/>
    <w:rsid w:val="00B15CBC"/>
    <w:rsid w:val="00B224EF"/>
    <w:rsid w:val="00B2474B"/>
    <w:rsid w:val="00B2499B"/>
    <w:rsid w:val="00B35888"/>
    <w:rsid w:val="00B52B8D"/>
    <w:rsid w:val="00B62F7F"/>
    <w:rsid w:val="00B63A0D"/>
    <w:rsid w:val="00B67C5F"/>
    <w:rsid w:val="00B703BC"/>
    <w:rsid w:val="00B80226"/>
    <w:rsid w:val="00B87D05"/>
    <w:rsid w:val="00B903FC"/>
    <w:rsid w:val="00B944DB"/>
    <w:rsid w:val="00B95CA9"/>
    <w:rsid w:val="00BB5AD9"/>
    <w:rsid w:val="00BB7764"/>
    <w:rsid w:val="00BC145C"/>
    <w:rsid w:val="00BC6031"/>
    <w:rsid w:val="00BC6418"/>
    <w:rsid w:val="00BD24DC"/>
    <w:rsid w:val="00BD6537"/>
    <w:rsid w:val="00BE1D82"/>
    <w:rsid w:val="00BE2E53"/>
    <w:rsid w:val="00BF3E2D"/>
    <w:rsid w:val="00BF799E"/>
    <w:rsid w:val="00C00140"/>
    <w:rsid w:val="00C04C68"/>
    <w:rsid w:val="00C108DE"/>
    <w:rsid w:val="00C22B77"/>
    <w:rsid w:val="00C2375B"/>
    <w:rsid w:val="00C25B1C"/>
    <w:rsid w:val="00C340CB"/>
    <w:rsid w:val="00C41373"/>
    <w:rsid w:val="00C41D93"/>
    <w:rsid w:val="00C54B37"/>
    <w:rsid w:val="00C57A4C"/>
    <w:rsid w:val="00C64D77"/>
    <w:rsid w:val="00C64ED6"/>
    <w:rsid w:val="00C66ED6"/>
    <w:rsid w:val="00C8665A"/>
    <w:rsid w:val="00C8677D"/>
    <w:rsid w:val="00C957B5"/>
    <w:rsid w:val="00CA0F05"/>
    <w:rsid w:val="00CA2885"/>
    <w:rsid w:val="00CA322E"/>
    <w:rsid w:val="00CA4CC2"/>
    <w:rsid w:val="00CA4F37"/>
    <w:rsid w:val="00CC1306"/>
    <w:rsid w:val="00CC3BD3"/>
    <w:rsid w:val="00CD6CE3"/>
    <w:rsid w:val="00CE13CC"/>
    <w:rsid w:val="00CE1B4C"/>
    <w:rsid w:val="00CE1C86"/>
    <w:rsid w:val="00CE7CFF"/>
    <w:rsid w:val="00CF3437"/>
    <w:rsid w:val="00CF4B03"/>
    <w:rsid w:val="00CF72FD"/>
    <w:rsid w:val="00D03D0C"/>
    <w:rsid w:val="00D05AEB"/>
    <w:rsid w:val="00D1005F"/>
    <w:rsid w:val="00D1029D"/>
    <w:rsid w:val="00D41DBA"/>
    <w:rsid w:val="00D47A33"/>
    <w:rsid w:val="00D52F55"/>
    <w:rsid w:val="00D74008"/>
    <w:rsid w:val="00D755F6"/>
    <w:rsid w:val="00D947E7"/>
    <w:rsid w:val="00D964A1"/>
    <w:rsid w:val="00D9763F"/>
    <w:rsid w:val="00DA19DA"/>
    <w:rsid w:val="00DB4894"/>
    <w:rsid w:val="00DB58B2"/>
    <w:rsid w:val="00DD6977"/>
    <w:rsid w:val="00DE2250"/>
    <w:rsid w:val="00DE2D2B"/>
    <w:rsid w:val="00DE3239"/>
    <w:rsid w:val="00DE4786"/>
    <w:rsid w:val="00DE5D57"/>
    <w:rsid w:val="00DE7627"/>
    <w:rsid w:val="00DF3A85"/>
    <w:rsid w:val="00DF6B1F"/>
    <w:rsid w:val="00DF6B46"/>
    <w:rsid w:val="00E004C1"/>
    <w:rsid w:val="00E013DE"/>
    <w:rsid w:val="00E05270"/>
    <w:rsid w:val="00E06F0C"/>
    <w:rsid w:val="00E079F2"/>
    <w:rsid w:val="00E11550"/>
    <w:rsid w:val="00E12273"/>
    <w:rsid w:val="00E257DF"/>
    <w:rsid w:val="00E413BD"/>
    <w:rsid w:val="00E41422"/>
    <w:rsid w:val="00E43800"/>
    <w:rsid w:val="00E46064"/>
    <w:rsid w:val="00E472F6"/>
    <w:rsid w:val="00E6145D"/>
    <w:rsid w:val="00E63945"/>
    <w:rsid w:val="00E750B5"/>
    <w:rsid w:val="00E753C5"/>
    <w:rsid w:val="00E75471"/>
    <w:rsid w:val="00E77FC6"/>
    <w:rsid w:val="00E857E4"/>
    <w:rsid w:val="00EA47CE"/>
    <w:rsid w:val="00EB10A1"/>
    <w:rsid w:val="00EC70A4"/>
    <w:rsid w:val="00ED2D4F"/>
    <w:rsid w:val="00ED4A22"/>
    <w:rsid w:val="00EE0CC5"/>
    <w:rsid w:val="00EF11F6"/>
    <w:rsid w:val="00EF2027"/>
    <w:rsid w:val="00F00C64"/>
    <w:rsid w:val="00F11824"/>
    <w:rsid w:val="00F13CC5"/>
    <w:rsid w:val="00F212A5"/>
    <w:rsid w:val="00F41A91"/>
    <w:rsid w:val="00F52283"/>
    <w:rsid w:val="00F54130"/>
    <w:rsid w:val="00F54396"/>
    <w:rsid w:val="00F608E8"/>
    <w:rsid w:val="00F61F8C"/>
    <w:rsid w:val="00F64EC5"/>
    <w:rsid w:val="00F67AE2"/>
    <w:rsid w:val="00F80BAA"/>
    <w:rsid w:val="00F814E1"/>
    <w:rsid w:val="00F82D80"/>
    <w:rsid w:val="00F8321E"/>
    <w:rsid w:val="00FA19D7"/>
    <w:rsid w:val="00FA1BD2"/>
    <w:rsid w:val="00FB0C54"/>
    <w:rsid w:val="00FB0FC8"/>
    <w:rsid w:val="00FB25DC"/>
    <w:rsid w:val="00FB5DFC"/>
    <w:rsid w:val="00FB7662"/>
    <w:rsid w:val="00FD0783"/>
    <w:rsid w:val="00FF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B"/>
    <w:rPr>
      <w:snapToGrid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rsid w:val="00687AF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paragraph" w:styleId="a3">
    <w:name w:val="header"/>
    <w:basedOn w:val="a"/>
    <w:link w:val="a4"/>
    <w:rsid w:val="00687AFB"/>
    <w:pPr>
      <w:tabs>
        <w:tab w:val="center" w:pos="4536"/>
        <w:tab w:val="right" w:pos="9072"/>
      </w:tabs>
    </w:pPr>
  </w:style>
  <w:style w:type="paragraph" w:styleId="a5">
    <w:name w:val="Normal (Web)"/>
    <w:basedOn w:val="a"/>
    <w:rsid w:val="00687AFB"/>
    <w:pPr>
      <w:spacing w:before="100" w:beforeAutospacing="1" w:after="100" w:afterAutospacing="1"/>
    </w:pPr>
    <w:rPr>
      <w:snapToGrid/>
      <w:szCs w:val="24"/>
      <w:lang w:eastAsia="bg-BG"/>
    </w:rPr>
  </w:style>
  <w:style w:type="character" w:customStyle="1" w:styleId="spelle">
    <w:name w:val="spelle"/>
    <w:basedOn w:val="a0"/>
    <w:rsid w:val="00687AFB"/>
  </w:style>
  <w:style w:type="character" w:customStyle="1" w:styleId="grame">
    <w:name w:val="grame"/>
    <w:basedOn w:val="a0"/>
    <w:rsid w:val="00687AFB"/>
  </w:style>
  <w:style w:type="paragraph" w:styleId="a6">
    <w:name w:val="footer"/>
    <w:basedOn w:val="a"/>
    <w:link w:val="a7"/>
    <w:rsid w:val="00AE2A31"/>
    <w:pPr>
      <w:tabs>
        <w:tab w:val="center" w:pos="4536"/>
        <w:tab w:val="right" w:pos="9072"/>
      </w:tabs>
    </w:pPr>
  </w:style>
  <w:style w:type="paragraph" w:customStyle="1" w:styleId="CharCharCharCharCharChar">
    <w:name w:val="Char Char Char Char Char Char"/>
    <w:basedOn w:val="a"/>
    <w:rsid w:val="003F3F50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8">
    <w:name w:val="footnote text"/>
    <w:basedOn w:val="a"/>
    <w:semiHidden/>
    <w:rsid w:val="009324E4"/>
    <w:rPr>
      <w:sz w:val="20"/>
    </w:rPr>
  </w:style>
  <w:style w:type="character" w:styleId="a9">
    <w:name w:val="footnote reference"/>
    <w:semiHidden/>
    <w:rsid w:val="009324E4"/>
    <w:rPr>
      <w:vertAlign w:val="superscript"/>
    </w:rPr>
  </w:style>
  <w:style w:type="paragraph" w:styleId="aa">
    <w:name w:val="Balloon Text"/>
    <w:basedOn w:val="a"/>
    <w:semiHidden/>
    <w:rsid w:val="003F621C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"/>
    <w:basedOn w:val="a"/>
    <w:rsid w:val="004206CB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a"/>
    <w:rsid w:val="004206CB"/>
    <w:pPr>
      <w:spacing w:before="100" w:beforeAutospacing="1" w:after="100" w:afterAutospacing="1"/>
    </w:pPr>
    <w:rPr>
      <w:snapToGrid/>
      <w:szCs w:val="24"/>
      <w:lang w:eastAsia="bg-BG"/>
    </w:rPr>
  </w:style>
  <w:style w:type="paragraph" w:customStyle="1" w:styleId="Default">
    <w:name w:val="Default"/>
    <w:rsid w:val="006A7E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a"/>
    <w:rsid w:val="000644B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character" w:styleId="ab">
    <w:name w:val="Hyperlink"/>
    <w:rsid w:val="000644B4"/>
    <w:rPr>
      <w:color w:val="0000FF"/>
      <w:u w:val="single"/>
    </w:rPr>
  </w:style>
  <w:style w:type="paragraph" w:customStyle="1" w:styleId="firstlinepp">
    <w:name w:val="firstline_pp"/>
    <w:basedOn w:val="a"/>
    <w:rsid w:val="002C14B0"/>
    <w:pPr>
      <w:spacing w:before="100" w:beforeAutospacing="1" w:after="100" w:afterAutospacing="1"/>
    </w:pPr>
    <w:rPr>
      <w:snapToGrid/>
      <w:szCs w:val="24"/>
      <w:lang w:eastAsia="bg-BG"/>
    </w:rPr>
  </w:style>
  <w:style w:type="paragraph" w:styleId="ac">
    <w:name w:val="Subtitle"/>
    <w:basedOn w:val="a"/>
    <w:next w:val="a"/>
    <w:link w:val="ad"/>
    <w:qFormat/>
    <w:rsid w:val="002D65D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d">
    <w:name w:val="Подзаглавие Знак"/>
    <w:link w:val="ac"/>
    <w:rsid w:val="002D65D1"/>
    <w:rPr>
      <w:rFonts w:ascii="Cambria" w:eastAsia="Times New Roman" w:hAnsi="Cambria" w:cs="Times New Roman"/>
      <w:snapToGrid w:val="0"/>
      <w:sz w:val="24"/>
      <w:szCs w:val="24"/>
      <w:lang w:val="en-GB"/>
    </w:rPr>
  </w:style>
  <w:style w:type="paragraph" w:styleId="ae">
    <w:name w:val="List Paragraph"/>
    <w:basedOn w:val="a"/>
    <w:uiPriority w:val="34"/>
    <w:qFormat/>
    <w:rsid w:val="004F0124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F5439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54396"/>
    <w:rPr>
      <w:sz w:val="20"/>
    </w:rPr>
  </w:style>
  <w:style w:type="character" w:customStyle="1" w:styleId="af1">
    <w:name w:val="Текст на коментар Знак"/>
    <w:basedOn w:val="a0"/>
    <w:link w:val="af0"/>
    <w:semiHidden/>
    <w:rsid w:val="00F54396"/>
    <w:rPr>
      <w:snapToGrid w:val="0"/>
      <w:lang w:val="en-GB"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F54396"/>
    <w:rPr>
      <w:b/>
      <w:bCs/>
    </w:rPr>
  </w:style>
  <w:style w:type="character" w:customStyle="1" w:styleId="af3">
    <w:name w:val="Предмет на коментар Знак"/>
    <w:basedOn w:val="af1"/>
    <w:link w:val="af2"/>
    <w:semiHidden/>
    <w:rsid w:val="00F54396"/>
    <w:rPr>
      <w:b/>
      <w:bCs/>
      <w:snapToGrid w:val="0"/>
      <w:lang w:val="en-GB" w:eastAsia="en-US"/>
    </w:rPr>
  </w:style>
  <w:style w:type="character" w:customStyle="1" w:styleId="a4">
    <w:name w:val="Горен колонтитул Знак"/>
    <w:link w:val="a3"/>
    <w:rsid w:val="009354EB"/>
    <w:rPr>
      <w:snapToGrid w:val="0"/>
      <w:sz w:val="24"/>
      <w:lang w:eastAsia="en-US"/>
    </w:rPr>
  </w:style>
  <w:style w:type="character" w:customStyle="1" w:styleId="a7">
    <w:name w:val="Долен колонтитул Знак"/>
    <w:basedOn w:val="a0"/>
    <w:link w:val="a6"/>
    <w:rsid w:val="00B903FC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B"/>
    <w:rPr>
      <w:snapToGrid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rsid w:val="00687AF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paragraph" w:styleId="a3">
    <w:name w:val="header"/>
    <w:basedOn w:val="a"/>
    <w:link w:val="a4"/>
    <w:rsid w:val="00687AFB"/>
    <w:pPr>
      <w:tabs>
        <w:tab w:val="center" w:pos="4536"/>
        <w:tab w:val="right" w:pos="9072"/>
      </w:tabs>
    </w:pPr>
  </w:style>
  <w:style w:type="paragraph" w:styleId="a5">
    <w:name w:val="Normal (Web)"/>
    <w:basedOn w:val="a"/>
    <w:rsid w:val="00687AFB"/>
    <w:pPr>
      <w:spacing w:before="100" w:beforeAutospacing="1" w:after="100" w:afterAutospacing="1"/>
    </w:pPr>
    <w:rPr>
      <w:snapToGrid/>
      <w:szCs w:val="24"/>
      <w:lang w:eastAsia="bg-BG"/>
    </w:rPr>
  </w:style>
  <w:style w:type="character" w:customStyle="1" w:styleId="spelle">
    <w:name w:val="spelle"/>
    <w:basedOn w:val="a0"/>
    <w:rsid w:val="00687AFB"/>
  </w:style>
  <w:style w:type="character" w:customStyle="1" w:styleId="grame">
    <w:name w:val="grame"/>
    <w:basedOn w:val="a0"/>
    <w:rsid w:val="00687AFB"/>
  </w:style>
  <w:style w:type="paragraph" w:styleId="a6">
    <w:name w:val="footer"/>
    <w:basedOn w:val="a"/>
    <w:link w:val="a7"/>
    <w:rsid w:val="00AE2A31"/>
    <w:pPr>
      <w:tabs>
        <w:tab w:val="center" w:pos="4536"/>
        <w:tab w:val="right" w:pos="9072"/>
      </w:tabs>
    </w:pPr>
  </w:style>
  <w:style w:type="paragraph" w:customStyle="1" w:styleId="CharCharCharCharCharChar">
    <w:name w:val="Char Char Char Char Char Char"/>
    <w:basedOn w:val="a"/>
    <w:rsid w:val="003F3F50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8">
    <w:name w:val="footnote text"/>
    <w:basedOn w:val="a"/>
    <w:semiHidden/>
    <w:rsid w:val="009324E4"/>
    <w:rPr>
      <w:sz w:val="20"/>
    </w:rPr>
  </w:style>
  <w:style w:type="character" w:styleId="a9">
    <w:name w:val="footnote reference"/>
    <w:semiHidden/>
    <w:rsid w:val="009324E4"/>
    <w:rPr>
      <w:vertAlign w:val="superscript"/>
    </w:rPr>
  </w:style>
  <w:style w:type="paragraph" w:styleId="aa">
    <w:name w:val="Balloon Text"/>
    <w:basedOn w:val="a"/>
    <w:semiHidden/>
    <w:rsid w:val="003F621C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"/>
    <w:basedOn w:val="a"/>
    <w:rsid w:val="004206CB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a"/>
    <w:rsid w:val="004206CB"/>
    <w:pPr>
      <w:spacing w:before="100" w:beforeAutospacing="1" w:after="100" w:afterAutospacing="1"/>
    </w:pPr>
    <w:rPr>
      <w:snapToGrid/>
      <w:szCs w:val="24"/>
      <w:lang w:eastAsia="bg-BG"/>
    </w:rPr>
  </w:style>
  <w:style w:type="paragraph" w:customStyle="1" w:styleId="Default">
    <w:name w:val="Default"/>
    <w:rsid w:val="006A7E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a"/>
    <w:rsid w:val="000644B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character" w:styleId="ab">
    <w:name w:val="Hyperlink"/>
    <w:rsid w:val="000644B4"/>
    <w:rPr>
      <w:color w:val="0000FF"/>
      <w:u w:val="single"/>
    </w:rPr>
  </w:style>
  <w:style w:type="paragraph" w:customStyle="1" w:styleId="firstlinepp">
    <w:name w:val="firstline_pp"/>
    <w:basedOn w:val="a"/>
    <w:rsid w:val="002C14B0"/>
    <w:pPr>
      <w:spacing w:before="100" w:beforeAutospacing="1" w:after="100" w:afterAutospacing="1"/>
    </w:pPr>
    <w:rPr>
      <w:snapToGrid/>
      <w:szCs w:val="24"/>
      <w:lang w:eastAsia="bg-BG"/>
    </w:rPr>
  </w:style>
  <w:style w:type="paragraph" w:styleId="ac">
    <w:name w:val="Subtitle"/>
    <w:basedOn w:val="a"/>
    <w:next w:val="a"/>
    <w:link w:val="ad"/>
    <w:qFormat/>
    <w:rsid w:val="002D65D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d">
    <w:name w:val="Подзаглавие Знак"/>
    <w:link w:val="ac"/>
    <w:rsid w:val="002D65D1"/>
    <w:rPr>
      <w:rFonts w:ascii="Cambria" w:eastAsia="Times New Roman" w:hAnsi="Cambria" w:cs="Times New Roman"/>
      <w:snapToGrid w:val="0"/>
      <w:sz w:val="24"/>
      <w:szCs w:val="24"/>
      <w:lang w:val="en-GB"/>
    </w:rPr>
  </w:style>
  <w:style w:type="paragraph" w:styleId="ae">
    <w:name w:val="List Paragraph"/>
    <w:basedOn w:val="a"/>
    <w:uiPriority w:val="34"/>
    <w:qFormat/>
    <w:rsid w:val="004F0124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F5439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54396"/>
    <w:rPr>
      <w:sz w:val="20"/>
    </w:rPr>
  </w:style>
  <w:style w:type="character" w:customStyle="1" w:styleId="af1">
    <w:name w:val="Текст на коментар Знак"/>
    <w:basedOn w:val="a0"/>
    <w:link w:val="af0"/>
    <w:semiHidden/>
    <w:rsid w:val="00F54396"/>
    <w:rPr>
      <w:snapToGrid w:val="0"/>
      <w:lang w:val="en-GB"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F54396"/>
    <w:rPr>
      <w:b/>
      <w:bCs/>
    </w:rPr>
  </w:style>
  <w:style w:type="character" w:customStyle="1" w:styleId="af3">
    <w:name w:val="Предмет на коментар Знак"/>
    <w:basedOn w:val="af1"/>
    <w:link w:val="af2"/>
    <w:semiHidden/>
    <w:rsid w:val="00F54396"/>
    <w:rPr>
      <w:b/>
      <w:bCs/>
      <w:snapToGrid w:val="0"/>
      <w:lang w:val="en-GB" w:eastAsia="en-US"/>
    </w:rPr>
  </w:style>
  <w:style w:type="character" w:customStyle="1" w:styleId="a4">
    <w:name w:val="Горен колонтитул Знак"/>
    <w:link w:val="a3"/>
    <w:rsid w:val="009354EB"/>
    <w:rPr>
      <w:snapToGrid w:val="0"/>
      <w:sz w:val="24"/>
      <w:lang w:eastAsia="en-US"/>
    </w:rPr>
  </w:style>
  <w:style w:type="character" w:customStyle="1" w:styleId="a7">
    <w:name w:val="Долен колонтитул Знак"/>
    <w:basedOn w:val="a0"/>
    <w:link w:val="a6"/>
    <w:rsid w:val="00B903FC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8321-18C4-4835-9255-1FDF0760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MEET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MEET</dc:creator>
  <cp:lastModifiedBy>User</cp:lastModifiedBy>
  <cp:revision>4</cp:revision>
  <cp:lastPrinted>2018-10-12T12:02:00Z</cp:lastPrinted>
  <dcterms:created xsi:type="dcterms:W3CDTF">2021-11-23T14:09:00Z</dcterms:created>
  <dcterms:modified xsi:type="dcterms:W3CDTF">2021-11-24T06:44:00Z</dcterms:modified>
</cp:coreProperties>
</file>