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E7FA" w14:textId="6EC8E2CB" w:rsidR="00BA10C7" w:rsidRDefault="004E4B84" w:rsidP="004E4B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Резултати от анкета за учители за иновативно училище</w:t>
      </w:r>
    </w:p>
    <w:p w14:paraId="2BB18B32" w14:textId="1CFDDAF1" w:rsidR="004E4B84" w:rsidRDefault="004E4B84" w:rsidP="004E4B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 ПО МСС ‚НИКОЛА ЗЛАТАРСКИ‘</w:t>
      </w:r>
    </w:p>
    <w:p w14:paraId="51C50E91" w14:textId="0DCC19A3" w:rsidR="004E4B84" w:rsidRDefault="004E4B84" w:rsidP="004E4B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CD04920" wp14:editId="47A48697">
            <wp:extent cx="6645910" cy="3014265"/>
            <wp:effectExtent l="0" t="0" r="254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04054" w14:textId="6492F450" w:rsidR="004E4B84" w:rsidRDefault="004E4B84" w:rsidP="004E4B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81AFE9" wp14:editId="6FBA992B">
            <wp:extent cx="6645910" cy="2796367"/>
            <wp:effectExtent l="0" t="0" r="2540" b="4445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39E44" w14:textId="3E3CA705" w:rsidR="004E4B84" w:rsidRDefault="004E4B84" w:rsidP="004E4B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F37FC4" wp14:editId="58E40264">
            <wp:extent cx="6645910" cy="3014265"/>
            <wp:effectExtent l="0" t="0" r="2540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04BD9" w14:textId="460EA0FF" w:rsidR="004E4B84" w:rsidRDefault="004E4B84" w:rsidP="004E4B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6510352" wp14:editId="5FF104AA">
            <wp:extent cx="6644979" cy="3200400"/>
            <wp:effectExtent l="0" t="0" r="3810" b="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927" cy="320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327EF" w14:textId="283B7491" w:rsidR="004E4B84" w:rsidRDefault="004E4B84" w:rsidP="004E4B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256312" wp14:editId="46DA9090">
            <wp:extent cx="6644686" cy="2466975"/>
            <wp:effectExtent l="0" t="0" r="3810" b="0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048" cy="246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3B55F" w14:textId="57FF5F71" w:rsidR="004E4B84" w:rsidRDefault="004E4B84" w:rsidP="004E4B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186975" wp14:editId="0772BE68">
            <wp:extent cx="6645910" cy="3377430"/>
            <wp:effectExtent l="0" t="0" r="2540" b="0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D4CB6" w14:textId="07C15DB4" w:rsidR="004E4B84" w:rsidRDefault="004E4B84" w:rsidP="004E4B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632D22" wp14:editId="184E1D29">
            <wp:extent cx="6645910" cy="3377430"/>
            <wp:effectExtent l="0" t="0" r="2540" b="0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47186" w14:textId="397E4847" w:rsidR="004E4B84" w:rsidRDefault="004E4B84" w:rsidP="004E4B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24B1CC" wp14:editId="7BCE6ED1">
            <wp:extent cx="6645910" cy="2796367"/>
            <wp:effectExtent l="0" t="0" r="2540" b="4445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322C5" w14:textId="77777777" w:rsidR="004E4B84" w:rsidRPr="004E4B84" w:rsidRDefault="004E4B84" w:rsidP="004E4B84">
      <w:pPr>
        <w:spacing w:line="405" w:lineRule="atLeast"/>
        <w:rPr>
          <w:rFonts w:ascii="Roboto" w:eastAsia="Times New Roman" w:hAnsi="Roboto" w:cs="Times New Roman"/>
          <w:color w:val="000000"/>
          <w:sz w:val="30"/>
          <w:szCs w:val="30"/>
          <w:lang w:eastAsia="bg-BG"/>
        </w:rPr>
      </w:pPr>
      <w:r w:rsidRPr="004E4B84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bg-BG"/>
        </w:rPr>
        <w:t>9. Ако отговора на въпрос 8 е ДА, то в каква област?</w:t>
      </w:r>
      <w:r w:rsidRPr="004E4B84"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bg-BG"/>
        </w:rPr>
        <w:t>1 отговор</w:t>
      </w:r>
    </w:p>
    <w:p w14:paraId="7789BA87" w14:textId="77777777" w:rsidR="004E4B84" w:rsidRPr="004E4B84" w:rsidRDefault="004E4B84" w:rsidP="004E4B84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bg-BG"/>
        </w:rPr>
      </w:pPr>
      <w:r w:rsidRPr="004E4B8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bg-BG"/>
        </w:rPr>
        <w:t>РАЗШИРЯВАНЕ</w:t>
      </w:r>
    </w:p>
    <w:p w14:paraId="3CA7AB7A" w14:textId="77777777" w:rsidR="004E4B84" w:rsidRPr="004E4B84" w:rsidRDefault="004E4B84" w:rsidP="004E4B84">
      <w:pPr>
        <w:rPr>
          <w:rFonts w:ascii="Times New Roman" w:hAnsi="Times New Roman" w:cs="Times New Roman"/>
          <w:sz w:val="24"/>
          <w:szCs w:val="24"/>
        </w:rPr>
      </w:pPr>
    </w:p>
    <w:sectPr w:rsidR="004E4B84" w:rsidRPr="004E4B84" w:rsidSect="004E4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84"/>
    <w:rsid w:val="004E4B84"/>
    <w:rsid w:val="00BA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C9DF"/>
  <w15:chartTrackingRefBased/>
  <w15:docId w15:val="{929C1104-7C73-4F6D-B0E3-AF69313D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339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7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2022-03-16T06:06:00Z</dcterms:created>
  <dcterms:modified xsi:type="dcterms:W3CDTF">2022-03-16T06:10:00Z</dcterms:modified>
</cp:coreProperties>
</file>