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39B" w:rsidRDefault="00DF439B" w:rsidP="00DF439B">
      <w:pPr>
        <w:jc w:val="center"/>
        <w:rPr>
          <w:b/>
        </w:rPr>
      </w:pPr>
      <w:r>
        <w:rPr>
          <w:noProof/>
          <w:lang w:eastAsia="bg-BG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133350</wp:posOffset>
            </wp:positionH>
            <wp:positionV relativeFrom="paragraph">
              <wp:posOffset>-89535</wp:posOffset>
            </wp:positionV>
            <wp:extent cx="889635" cy="1217930"/>
            <wp:effectExtent l="0" t="0" r="5715" b="1270"/>
            <wp:wrapSquare wrapText="bothSides"/>
            <wp:docPr id="1" name="Картина 1" descr="Описание: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 descr="Описание: 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635" cy="1217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>ПРОФЕСИОНАЛНА ГИМНАЗИЯ ПО МСС „НИКОЛА ЗЛАТАРСКИ”</w:t>
      </w:r>
    </w:p>
    <w:p w:rsidR="00DF439B" w:rsidRDefault="00DF439B" w:rsidP="00DF439B">
      <w:pPr>
        <w:jc w:val="center"/>
        <w:rPr>
          <w:i/>
          <w:sz w:val="20"/>
          <w:szCs w:val="20"/>
          <w:u w:val="single"/>
        </w:rPr>
      </w:pPr>
      <w:r>
        <w:rPr>
          <w:i/>
          <w:sz w:val="20"/>
          <w:szCs w:val="20"/>
          <w:u w:val="single"/>
        </w:rPr>
        <w:t xml:space="preserve">Гр.Златарица, ул.”Ропотамо” №19, тел./факс 0615/3-54-12, </w:t>
      </w:r>
      <w:proofErr w:type="spellStart"/>
      <w:r>
        <w:rPr>
          <w:i/>
          <w:sz w:val="20"/>
          <w:szCs w:val="20"/>
          <w:u w:val="single"/>
        </w:rPr>
        <w:t>e-mail</w:t>
      </w:r>
      <w:proofErr w:type="spellEnd"/>
      <w:r>
        <w:rPr>
          <w:i/>
          <w:sz w:val="20"/>
          <w:szCs w:val="20"/>
          <w:u w:val="single"/>
        </w:rPr>
        <w:t>: pgmss@abv.bg</w:t>
      </w:r>
    </w:p>
    <w:p w:rsidR="00DF439B" w:rsidRDefault="00DF439B" w:rsidP="00884A1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DF439B" w:rsidRDefault="00DF439B" w:rsidP="00884A1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884A1A" w:rsidRDefault="00884A1A" w:rsidP="00884A1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Конспект за изпит по история и цивилизация</w:t>
      </w:r>
    </w:p>
    <w:p w:rsidR="00884A1A" w:rsidRDefault="00DF439B" w:rsidP="00884A1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XI</w:t>
      </w:r>
      <w:r w:rsidR="00884A1A">
        <w:rPr>
          <w:rFonts w:ascii="Times New Roman" w:hAnsi="Times New Roman" w:cs="Times New Roman"/>
          <w:sz w:val="24"/>
          <w:szCs w:val="24"/>
        </w:rPr>
        <w:t xml:space="preserve"> клас</w:t>
      </w:r>
    </w:p>
    <w:p w:rsidR="00884A1A" w:rsidRDefault="00884A1A" w:rsidP="00884A1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4A1A" w:rsidRPr="00884A1A" w:rsidRDefault="00884A1A" w:rsidP="00884A1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84A1A">
        <w:rPr>
          <w:rFonts w:ascii="Times New Roman" w:hAnsi="Times New Roman" w:cs="Times New Roman"/>
          <w:sz w:val="24"/>
          <w:szCs w:val="24"/>
        </w:rPr>
        <w:t>Праисторията на българските земи</w:t>
      </w:r>
    </w:p>
    <w:p w:rsidR="00884A1A" w:rsidRPr="00884A1A" w:rsidRDefault="00884A1A" w:rsidP="00884A1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84A1A">
        <w:rPr>
          <w:rFonts w:ascii="Times New Roman" w:hAnsi="Times New Roman" w:cs="Times New Roman"/>
          <w:sz w:val="24"/>
          <w:szCs w:val="24"/>
        </w:rPr>
        <w:t>Траките. Тракийските земи под римска власт</w:t>
      </w:r>
    </w:p>
    <w:p w:rsidR="00884A1A" w:rsidRPr="00884A1A" w:rsidRDefault="00884A1A" w:rsidP="00884A1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84A1A">
        <w:rPr>
          <w:rFonts w:ascii="Times New Roman" w:hAnsi="Times New Roman" w:cs="Times New Roman"/>
          <w:sz w:val="24"/>
          <w:szCs w:val="24"/>
        </w:rPr>
        <w:t>Българи и славяни преди възникване на държавата</w:t>
      </w:r>
    </w:p>
    <w:p w:rsidR="00884A1A" w:rsidRPr="00884A1A" w:rsidRDefault="00884A1A" w:rsidP="00884A1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84A1A">
        <w:rPr>
          <w:rFonts w:ascii="Times New Roman" w:hAnsi="Times New Roman" w:cs="Times New Roman"/>
          <w:sz w:val="24"/>
          <w:szCs w:val="24"/>
        </w:rPr>
        <w:t>Създаване и начално развитие на българската държава</w:t>
      </w:r>
    </w:p>
    <w:p w:rsidR="00884A1A" w:rsidRPr="00884A1A" w:rsidRDefault="00884A1A" w:rsidP="00884A1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84A1A">
        <w:rPr>
          <w:rFonts w:ascii="Times New Roman" w:hAnsi="Times New Roman" w:cs="Times New Roman"/>
          <w:sz w:val="24"/>
          <w:szCs w:val="24"/>
        </w:rPr>
        <w:t>България по пътя на териториалното разширение</w:t>
      </w:r>
    </w:p>
    <w:p w:rsidR="00884A1A" w:rsidRPr="00884A1A" w:rsidRDefault="00884A1A" w:rsidP="00884A1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84A1A">
        <w:rPr>
          <w:rFonts w:ascii="Times New Roman" w:hAnsi="Times New Roman" w:cs="Times New Roman"/>
          <w:sz w:val="24"/>
          <w:szCs w:val="24"/>
        </w:rPr>
        <w:t>Вътрешни промени в българската държава през първата половина на IХ в.</w:t>
      </w:r>
    </w:p>
    <w:p w:rsidR="00884A1A" w:rsidRPr="00884A1A" w:rsidRDefault="00884A1A" w:rsidP="00884A1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84A1A">
        <w:rPr>
          <w:rFonts w:ascii="Times New Roman" w:hAnsi="Times New Roman" w:cs="Times New Roman"/>
          <w:sz w:val="24"/>
          <w:szCs w:val="24"/>
        </w:rPr>
        <w:t>Покръстването на българите</w:t>
      </w:r>
    </w:p>
    <w:p w:rsidR="00884A1A" w:rsidRPr="00884A1A" w:rsidRDefault="00884A1A" w:rsidP="00884A1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84A1A">
        <w:rPr>
          <w:rFonts w:ascii="Times New Roman" w:hAnsi="Times New Roman" w:cs="Times New Roman"/>
          <w:sz w:val="24"/>
          <w:szCs w:val="24"/>
        </w:rPr>
        <w:t>Начало на българската църква, просвета и книжнина</w:t>
      </w:r>
    </w:p>
    <w:p w:rsidR="00884A1A" w:rsidRPr="00884A1A" w:rsidRDefault="00884A1A" w:rsidP="00884A1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84A1A">
        <w:rPr>
          <w:rFonts w:ascii="Times New Roman" w:hAnsi="Times New Roman" w:cs="Times New Roman"/>
          <w:sz w:val="24"/>
          <w:szCs w:val="24"/>
        </w:rPr>
        <w:t>Политическо могъщество на България при управлението на цар Симеон Велики. Златен век на българската култура</w:t>
      </w:r>
    </w:p>
    <w:p w:rsidR="00884A1A" w:rsidRPr="00884A1A" w:rsidRDefault="00884A1A" w:rsidP="00884A1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84A1A">
        <w:rPr>
          <w:rFonts w:ascii="Times New Roman" w:hAnsi="Times New Roman" w:cs="Times New Roman"/>
          <w:sz w:val="24"/>
          <w:szCs w:val="24"/>
        </w:rPr>
        <w:t>Поява на богомилството и отшелничеството</w:t>
      </w:r>
    </w:p>
    <w:p w:rsidR="00884A1A" w:rsidRPr="00884A1A" w:rsidRDefault="00884A1A" w:rsidP="00884A1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84A1A">
        <w:rPr>
          <w:rFonts w:ascii="Times New Roman" w:hAnsi="Times New Roman" w:cs="Times New Roman"/>
          <w:sz w:val="24"/>
          <w:szCs w:val="24"/>
        </w:rPr>
        <w:t>Залез на ранносредновековното българско царство</w:t>
      </w:r>
    </w:p>
    <w:p w:rsidR="00884A1A" w:rsidRPr="00884A1A" w:rsidRDefault="00884A1A" w:rsidP="00884A1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84A1A">
        <w:rPr>
          <w:rFonts w:ascii="Times New Roman" w:hAnsi="Times New Roman" w:cs="Times New Roman"/>
          <w:sz w:val="24"/>
          <w:szCs w:val="24"/>
        </w:rPr>
        <w:t>Византийско владичество</w:t>
      </w:r>
    </w:p>
    <w:p w:rsidR="00884A1A" w:rsidRPr="00884A1A" w:rsidRDefault="00884A1A" w:rsidP="00884A1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84A1A">
        <w:rPr>
          <w:rFonts w:ascii="Times New Roman" w:hAnsi="Times New Roman" w:cs="Times New Roman"/>
          <w:sz w:val="24"/>
          <w:szCs w:val="24"/>
        </w:rPr>
        <w:t>Възстановяване на българската държава</w:t>
      </w:r>
    </w:p>
    <w:p w:rsidR="00884A1A" w:rsidRPr="00884A1A" w:rsidRDefault="00884A1A" w:rsidP="00884A1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84A1A">
        <w:rPr>
          <w:rFonts w:ascii="Times New Roman" w:hAnsi="Times New Roman" w:cs="Times New Roman"/>
          <w:sz w:val="24"/>
          <w:szCs w:val="24"/>
        </w:rPr>
        <w:t>Управление на цар Калоян</w:t>
      </w:r>
    </w:p>
    <w:p w:rsidR="00884A1A" w:rsidRPr="00884A1A" w:rsidRDefault="00884A1A" w:rsidP="00884A1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84A1A">
        <w:rPr>
          <w:rFonts w:ascii="Times New Roman" w:hAnsi="Times New Roman" w:cs="Times New Roman"/>
          <w:sz w:val="24"/>
          <w:szCs w:val="24"/>
        </w:rPr>
        <w:t>Политическо могъщество при цар Ива</w:t>
      </w:r>
      <w:bookmarkStart w:id="0" w:name="_GoBack"/>
      <w:bookmarkEnd w:id="0"/>
      <w:r w:rsidRPr="00884A1A">
        <w:rPr>
          <w:rFonts w:ascii="Times New Roman" w:hAnsi="Times New Roman" w:cs="Times New Roman"/>
          <w:sz w:val="24"/>
          <w:szCs w:val="24"/>
        </w:rPr>
        <w:t>н-Асен II</w:t>
      </w:r>
    </w:p>
    <w:p w:rsidR="00884A1A" w:rsidRPr="00884A1A" w:rsidRDefault="00884A1A" w:rsidP="00884A1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84A1A">
        <w:rPr>
          <w:rFonts w:ascii="Times New Roman" w:hAnsi="Times New Roman" w:cs="Times New Roman"/>
          <w:sz w:val="24"/>
          <w:szCs w:val="24"/>
        </w:rPr>
        <w:t xml:space="preserve">Българската държава в края на XIII – началото на XIV в. </w:t>
      </w:r>
    </w:p>
    <w:p w:rsidR="00884A1A" w:rsidRPr="00884A1A" w:rsidRDefault="00884A1A" w:rsidP="00884A1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84A1A">
        <w:rPr>
          <w:rFonts w:ascii="Times New Roman" w:hAnsi="Times New Roman" w:cs="Times New Roman"/>
          <w:sz w:val="24"/>
          <w:szCs w:val="24"/>
        </w:rPr>
        <w:t>България при управлението на цар Иван-Александър</w:t>
      </w:r>
    </w:p>
    <w:p w:rsidR="00884A1A" w:rsidRPr="00884A1A" w:rsidRDefault="00884A1A" w:rsidP="00884A1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84A1A">
        <w:rPr>
          <w:rFonts w:ascii="Times New Roman" w:hAnsi="Times New Roman" w:cs="Times New Roman"/>
          <w:sz w:val="24"/>
          <w:szCs w:val="24"/>
        </w:rPr>
        <w:t>Социално-религиозни движения XI–XIV в.</w:t>
      </w:r>
    </w:p>
    <w:p w:rsidR="00884A1A" w:rsidRPr="00884A1A" w:rsidRDefault="00884A1A" w:rsidP="00884A1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84A1A">
        <w:rPr>
          <w:rFonts w:ascii="Times New Roman" w:hAnsi="Times New Roman" w:cs="Times New Roman"/>
          <w:sz w:val="24"/>
          <w:szCs w:val="24"/>
        </w:rPr>
        <w:t>Залезът на средновековната българска държава. Османците</w:t>
      </w:r>
    </w:p>
    <w:p w:rsidR="00884A1A" w:rsidRPr="00884A1A" w:rsidRDefault="00884A1A" w:rsidP="00884A1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84A1A">
        <w:rPr>
          <w:rFonts w:ascii="Times New Roman" w:hAnsi="Times New Roman" w:cs="Times New Roman"/>
          <w:sz w:val="24"/>
          <w:szCs w:val="24"/>
        </w:rPr>
        <w:t>Петнайсетият век</w:t>
      </w:r>
    </w:p>
    <w:p w:rsidR="00884A1A" w:rsidRPr="00884A1A" w:rsidRDefault="00884A1A" w:rsidP="00884A1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84A1A">
        <w:rPr>
          <w:rFonts w:ascii="Times New Roman" w:hAnsi="Times New Roman" w:cs="Times New Roman"/>
          <w:sz w:val="24"/>
          <w:szCs w:val="24"/>
        </w:rPr>
        <w:t>Българите в османската държава</w:t>
      </w:r>
    </w:p>
    <w:p w:rsidR="00884A1A" w:rsidRPr="00884A1A" w:rsidRDefault="00884A1A" w:rsidP="00884A1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84A1A">
        <w:rPr>
          <w:rFonts w:ascii="Times New Roman" w:hAnsi="Times New Roman" w:cs="Times New Roman"/>
          <w:sz w:val="24"/>
          <w:szCs w:val="24"/>
        </w:rPr>
        <w:t>Българската църква и култура през ХV–ХVII в.</w:t>
      </w:r>
    </w:p>
    <w:p w:rsidR="00884A1A" w:rsidRPr="00884A1A" w:rsidRDefault="00884A1A" w:rsidP="00884A1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84A1A">
        <w:rPr>
          <w:rFonts w:ascii="Times New Roman" w:hAnsi="Times New Roman" w:cs="Times New Roman"/>
          <w:sz w:val="24"/>
          <w:szCs w:val="24"/>
        </w:rPr>
        <w:t xml:space="preserve">Антиосманска съпротива през ХV–ХVII в. </w:t>
      </w:r>
    </w:p>
    <w:p w:rsidR="00884A1A" w:rsidRPr="00884A1A" w:rsidRDefault="00884A1A" w:rsidP="00884A1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84A1A">
        <w:rPr>
          <w:rFonts w:ascii="Times New Roman" w:hAnsi="Times New Roman" w:cs="Times New Roman"/>
          <w:sz w:val="24"/>
          <w:szCs w:val="24"/>
        </w:rPr>
        <w:t>Формиране на българското национално самосъзнание</w:t>
      </w:r>
    </w:p>
    <w:p w:rsidR="00884A1A" w:rsidRPr="00884A1A" w:rsidRDefault="00884A1A" w:rsidP="00884A1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84A1A">
        <w:rPr>
          <w:rFonts w:ascii="Times New Roman" w:hAnsi="Times New Roman" w:cs="Times New Roman"/>
          <w:sz w:val="24"/>
          <w:szCs w:val="24"/>
        </w:rPr>
        <w:t>Зараждане на националноосвободителна идеология</w:t>
      </w:r>
    </w:p>
    <w:p w:rsidR="00884A1A" w:rsidRPr="00884A1A" w:rsidRDefault="00884A1A" w:rsidP="00884A1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84A1A">
        <w:rPr>
          <w:rFonts w:ascii="Times New Roman" w:hAnsi="Times New Roman" w:cs="Times New Roman"/>
          <w:sz w:val="24"/>
          <w:szCs w:val="24"/>
        </w:rPr>
        <w:t>Развитие на българското просветно дело</w:t>
      </w:r>
    </w:p>
    <w:p w:rsidR="00884A1A" w:rsidRPr="00884A1A" w:rsidRDefault="00884A1A" w:rsidP="00884A1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84A1A">
        <w:rPr>
          <w:rFonts w:ascii="Times New Roman" w:hAnsi="Times New Roman" w:cs="Times New Roman"/>
          <w:sz w:val="24"/>
          <w:szCs w:val="24"/>
        </w:rPr>
        <w:t>Движение за независима българска църква</w:t>
      </w:r>
    </w:p>
    <w:p w:rsidR="00884A1A" w:rsidRPr="00884A1A" w:rsidRDefault="00884A1A" w:rsidP="00884A1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84A1A">
        <w:rPr>
          <w:rFonts w:ascii="Times New Roman" w:hAnsi="Times New Roman" w:cs="Times New Roman"/>
          <w:sz w:val="24"/>
          <w:szCs w:val="24"/>
        </w:rPr>
        <w:t>Преход към организирано националнореволюционно движение</w:t>
      </w:r>
    </w:p>
    <w:p w:rsidR="00884A1A" w:rsidRPr="00884A1A" w:rsidRDefault="00884A1A" w:rsidP="00884A1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84A1A">
        <w:rPr>
          <w:rFonts w:ascii="Times New Roman" w:hAnsi="Times New Roman" w:cs="Times New Roman"/>
          <w:sz w:val="24"/>
          <w:szCs w:val="24"/>
        </w:rPr>
        <w:t>Политическите организации 50-те–60-те години на ХIX в.</w:t>
      </w:r>
    </w:p>
    <w:p w:rsidR="00884A1A" w:rsidRPr="00884A1A" w:rsidRDefault="00884A1A" w:rsidP="00884A1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84A1A">
        <w:rPr>
          <w:rFonts w:ascii="Times New Roman" w:hAnsi="Times New Roman" w:cs="Times New Roman"/>
          <w:sz w:val="24"/>
          <w:szCs w:val="24"/>
        </w:rPr>
        <w:t>ВРО и БРЦК</w:t>
      </w:r>
    </w:p>
    <w:p w:rsidR="00884A1A" w:rsidRPr="00884A1A" w:rsidRDefault="00884A1A" w:rsidP="00884A1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84A1A">
        <w:rPr>
          <w:rFonts w:ascii="Times New Roman" w:hAnsi="Times New Roman" w:cs="Times New Roman"/>
          <w:sz w:val="24"/>
          <w:szCs w:val="24"/>
        </w:rPr>
        <w:t>Ориентация към незабавно въстание</w:t>
      </w:r>
    </w:p>
    <w:p w:rsidR="00884A1A" w:rsidRPr="00884A1A" w:rsidRDefault="00884A1A" w:rsidP="00884A1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84A1A">
        <w:rPr>
          <w:rFonts w:ascii="Times New Roman" w:hAnsi="Times New Roman" w:cs="Times New Roman"/>
          <w:sz w:val="24"/>
          <w:szCs w:val="24"/>
        </w:rPr>
        <w:t>Априлското въстание</w:t>
      </w:r>
    </w:p>
    <w:p w:rsidR="00884A1A" w:rsidRPr="00884A1A" w:rsidRDefault="00884A1A" w:rsidP="00884A1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84A1A">
        <w:rPr>
          <w:rFonts w:ascii="Times New Roman" w:hAnsi="Times New Roman" w:cs="Times New Roman"/>
          <w:sz w:val="24"/>
          <w:szCs w:val="24"/>
        </w:rPr>
        <w:t>Руско-турската освободителна война</w:t>
      </w:r>
    </w:p>
    <w:p w:rsidR="00884A1A" w:rsidRPr="00884A1A" w:rsidRDefault="00884A1A" w:rsidP="00884A1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84A1A">
        <w:rPr>
          <w:rFonts w:ascii="Times New Roman" w:hAnsi="Times New Roman" w:cs="Times New Roman"/>
          <w:sz w:val="24"/>
          <w:szCs w:val="24"/>
        </w:rPr>
        <w:t>Възстановяване на българската държавна традиция</w:t>
      </w:r>
    </w:p>
    <w:p w:rsidR="00884A1A" w:rsidRPr="00884A1A" w:rsidRDefault="00884A1A" w:rsidP="00884A1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84A1A">
        <w:rPr>
          <w:rFonts w:ascii="Times New Roman" w:hAnsi="Times New Roman" w:cs="Times New Roman"/>
          <w:sz w:val="24"/>
          <w:szCs w:val="24"/>
        </w:rPr>
        <w:t>Режим на княжески пълномощия</w:t>
      </w:r>
    </w:p>
    <w:p w:rsidR="00884A1A" w:rsidRPr="00884A1A" w:rsidRDefault="00884A1A" w:rsidP="00884A1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84A1A">
        <w:rPr>
          <w:rFonts w:ascii="Times New Roman" w:hAnsi="Times New Roman" w:cs="Times New Roman"/>
          <w:sz w:val="24"/>
          <w:szCs w:val="24"/>
        </w:rPr>
        <w:t>Съединението</w:t>
      </w:r>
    </w:p>
    <w:p w:rsidR="00884A1A" w:rsidRPr="00884A1A" w:rsidRDefault="00884A1A" w:rsidP="00884A1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84A1A">
        <w:rPr>
          <w:rFonts w:ascii="Times New Roman" w:hAnsi="Times New Roman" w:cs="Times New Roman"/>
          <w:sz w:val="24"/>
          <w:szCs w:val="24"/>
        </w:rPr>
        <w:t>Българската криза и Стамболовият режим (1887–1894 г.)</w:t>
      </w:r>
    </w:p>
    <w:p w:rsidR="00884A1A" w:rsidRPr="00884A1A" w:rsidRDefault="00884A1A" w:rsidP="00884A1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84A1A">
        <w:rPr>
          <w:rFonts w:ascii="Times New Roman" w:hAnsi="Times New Roman" w:cs="Times New Roman"/>
          <w:sz w:val="24"/>
          <w:szCs w:val="24"/>
        </w:rPr>
        <w:t>Управлението на К. Стоилов и правителствата до 1903 г.</w:t>
      </w:r>
    </w:p>
    <w:p w:rsidR="00884A1A" w:rsidRPr="00884A1A" w:rsidRDefault="00884A1A" w:rsidP="00884A1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84A1A">
        <w:rPr>
          <w:rFonts w:ascii="Times New Roman" w:hAnsi="Times New Roman" w:cs="Times New Roman"/>
          <w:sz w:val="24"/>
          <w:szCs w:val="24"/>
        </w:rPr>
        <w:lastRenderedPageBreak/>
        <w:t>Българският национален въпрос. Илинденско-Преображенско въстание</w:t>
      </w:r>
    </w:p>
    <w:p w:rsidR="00884A1A" w:rsidRPr="00884A1A" w:rsidRDefault="00884A1A" w:rsidP="00884A1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84A1A">
        <w:rPr>
          <w:rFonts w:ascii="Times New Roman" w:hAnsi="Times New Roman" w:cs="Times New Roman"/>
          <w:sz w:val="24"/>
          <w:szCs w:val="24"/>
        </w:rPr>
        <w:t>Втори Стамболовистки режим и управление на Демократическата партия</w:t>
      </w:r>
    </w:p>
    <w:p w:rsidR="00884A1A" w:rsidRPr="00884A1A" w:rsidRDefault="00884A1A" w:rsidP="00884A1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84A1A">
        <w:rPr>
          <w:rFonts w:ascii="Times New Roman" w:hAnsi="Times New Roman" w:cs="Times New Roman"/>
          <w:sz w:val="24"/>
          <w:szCs w:val="24"/>
        </w:rPr>
        <w:t>Балканските войни 1912 - 1913</w:t>
      </w:r>
    </w:p>
    <w:p w:rsidR="00884A1A" w:rsidRPr="00884A1A" w:rsidRDefault="00884A1A" w:rsidP="00884A1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84A1A">
        <w:rPr>
          <w:rFonts w:ascii="Times New Roman" w:hAnsi="Times New Roman" w:cs="Times New Roman"/>
          <w:sz w:val="24"/>
          <w:szCs w:val="24"/>
        </w:rPr>
        <w:t xml:space="preserve">Участие на България в I световна война. Втора национална катастрофа </w:t>
      </w:r>
    </w:p>
    <w:p w:rsidR="00884A1A" w:rsidRPr="00884A1A" w:rsidRDefault="00884A1A" w:rsidP="00884A1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84A1A">
        <w:rPr>
          <w:rFonts w:ascii="Times New Roman" w:hAnsi="Times New Roman" w:cs="Times New Roman"/>
          <w:sz w:val="24"/>
          <w:szCs w:val="24"/>
        </w:rPr>
        <w:t>България на границата на две епохи</w:t>
      </w:r>
    </w:p>
    <w:p w:rsidR="00884A1A" w:rsidRPr="00884A1A" w:rsidRDefault="00884A1A" w:rsidP="00884A1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84A1A">
        <w:rPr>
          <w:rFonts w:ascii="Times New Roman" w:hAnsi="Times New Roman" w:cs="Times New Roman"/>
          <w:sz w:val="24"/>
          <w:szCs w:val="24"/>
        </w:rPr>
        <w:t>Управлението на БЗНС</w:t>
      </w:r>
    </w:p>
    <w:p w:rsidR="00884A1A" w:rsidRPr="00884A1A" w:rsidRDefault="00884A1A" w:rsidP="00884A1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84A1A">
        <w:rPr>
          <w:rFonts w:ascii="Times New Roman" w:hAnsi="Times New Roman" w:cs="Times New Roman"/>
          <w:sz w:val="24"/>
          <w:szCs w:val="24"/>
        </w:rPr>
        <w:t>Развитие на България през 20-те години на ХХ в.</w:t>
      </w:r>
    </w:p>
    <w:p w:rsidR="00884A1A" w:rsidRPr="00884A1A" w:rsidRDefault="00884A1A" w:rsidP="00884A1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84A1A">
        <w:rPr>
          <w:rFonts w:ascii="Times New Roman" w:hAnsi="Times New Roman" w:cs="Times New Roman"/>
          <w:sz w:val="24"/>
          <w:szCs w:val="24"/>
        </w:rPr>
        <w:t>България през периода 1931–1935 г.</w:t>
      </w:r>
    </w:p>
    <w:p w:rsidR="00884A1A" w:rsidRPr="00884A1A" w:rsidRDefault="00884A1A" w:rsidP="00884A1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84A1A">
        <w:rPr>
          <w:rFonts w:ascii="Times New Roman" w:hAnsi="Times New Roman" w:cs="Times New Roman"/>
          <w:sz w:val="24"/>
          <w:szCs w:val="24"/>
        </w:rPr>
        <w:t>Отново към авторитаризъм</w:t>
      </w:r>
    </w:p>
    <w:p w:rsidR="00884A1A" w:rsidRPr="00884A1A" w:rsidRDefault="00884A1A" w:rsidP="00884A1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84A1A">
        <w:rPr>
          <w:rFonts w:ascii="Times New Roman" w:hAnsi="Times New Roman" w:cs="Times New Roman"/>
          <w:sz w:val="24"/>
          <w:szCs w:val="24"/>
        </w:rPr>
        <w:t>Царският режим (1935–1941 г.) и външната политика на България</w:t>
      </w:r>
    </w:p>
    <w:p w:rsidR="00884A1A" w:rsidRPr="00884A1A" w:rsidRDefault="00884A1A" w:rsidP="00884A1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84A1A">
        <w:rPr>
          <w:rFonts w:ascii="Times New Roman" w:hAnsi="Times New Roman" w:cs="Times New Roman"/>
          <w:sz w:val="24"/>
          <w:szCs w:val="24"/>
        </w:rPr>
        <w:t>Залезът на III българско царство, 1943–44 г.</w:t>
      </w:r>
    </w:p>
    <w:p w:rsidR="00884A1A" w:rsidRPr="00884A1A" w:rsidRDefault="00884A1A" w:rsidP="00884A1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84A1A">
        <w:rPr>
          <w:rFonts w:ascii="Times New Roman" w:hAnsi="Times New Roman" w:cs="Times New Roman"/>
          <w:sz w:val="24"/>
          <w:szCs w:val="24"/>
        </w:rPr>
        <w:t>Българската държава между двете световни войни</w:t>
      </w:r>
    </w:p>
    <w:p w:rsidR="00884A1A" w:rsidRPr="00884A1A" w:rsidRDefault="00884A1A" w:rsidP="00884A1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84A1A">
        <w:rPr>
          <w:rFonts w:ascii="Times New Roman" w:hAnsi="Times New Roman" w:cs="Times New Roman"/>
          <w:sz w:val="24"/>
          <w:szCs w:val="24"/>
        </w:rPr>
        <w:t>България през периода 1944–1948 г.</w:t>
      </w:r>
    </w:p>
    <w:p w:rsidR="00884A1A" w:rsidRPr="00884A1A" w:rsidRDefault="00884A1A" w:rsidP="00884A1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84A1A">
        <w:rPr>
          <w:rFonts w:ascii="Times New Roman" w:hAnsi="Times New Roman" w:cs="Times New Roman"/>
          <w:sz w:val="24"/>
          <w:szCs w:val="24"/>
        </w:rPr>
        <w:t>Тоталитарен социализъм</w:t>
      </w:r>
    </w:p>
    <w:p w:rsidR="00884A1A" w:rsidRPr="00884A1A" w:rsidRDefault="00884A1A" w:rsidP="00884A1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84A1A">
        <w:rPr>
          <w:rFonts w:ascii="Times New Roman" w:hAnsi="Times New Roman" w:cs="Times New Roman"/>
          <w:sz w:val="24"/>
          <w:szCs w:val="24"/>
        </w:rPr>
        <w:t>Посткомунизъм</w:t>
      </w:r>
    </w:p>
    <w:p w:rsidR="00D7100F" w:rsidRDefault="00884A1A" w:rsidP="00884A1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84A1A">
        <w:rPr>
          <w:rFonts w:ascii="Times New Roman" w:hAnsi="Times New Roman" w:cs="Times New Roman"/>
          <w:sz w:val="24"/>
          <w:szCs w:val="24"/>
        </w:rPr>
        <w:t>България в началото на ХХІ век</w:t>
      </w:r>
    </w:p>
    <w:p w:rsidR="00884A1A" w:rsidRDefault="00884A1A" w:rsidP="00884A1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4A1A" w:rsidRDefault="00884A1A" w:rsidP="00884A1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4A1A" w:rsidRPr="00884A1A" w:rsidRDefault="00884A1A" w:rsidP="00884A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4A1A">
        <w:rPr>
          <w:rFonts w:ascii="Times New Roman" w:hAnsi="Times New Roman" w:cs="Times New Roman"/>
          <w:sz w:val="24"/>
          <w:szCs w:val="24"/>
        </w:rPr>
        <w:t>Изготвил:                                                                                        Утвърдил:</w:t>
      </w:r>
    </w:p>
    <w:p w:rsidR="00884A1A" w:rsidRPr="00884A1A" w:rsidRDefault="00884A1A" w:rsidP="00884A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4A1A">
        <w:rPr>
          <w:rFonts w:ascii="Times New Roman" w:hAnsi="Times New Roman" w:cs="Times New Roman"/>
          <w:sz w:val="24"/>
          <w:szCs w:val="24"/>
        </w:rPr>
        <w:t>Йорданка Радева                                                                            Директор Мария Петкова</w:t>
      </w:r>
    </w:p>
    <w:sectPr w:rsidR="00884A1A" w:rsidRPr="00884A1A" w:rsidSect="00DF439B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357424"/>
    <w:multiLevelType w:val="hybridMultilevel"/>
    <w:tmpl w:val="A33CD53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A1A"/>
    <w:rsid w:val="00884A1A"/>
    <w:rsid w:val="00D7100F"/>
    <w:rsid w:val="00DF4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4A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4A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43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2018-01-23T11:04:00Z</cp:lastPrinted>
  <dcterms:created xsi:type="dcterms:W3CDTF">2018-01-23T11:04:00Z</dcterms:created>
  <dcterms:modified xsi:type="dcterms:W3CDTF">2018-01-23T11:04:00Z</dcterms:modified>
</cp:coreProperties>
</file>