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697" w:rsidRPr="00B12A39" w:rsidRDefault="00873697" w:rsidP="00B12A39">
      <w:pPr>
        <w:pStyle w:val="a5"/>
        <w:rPr>
          <w:rFonts w:ascii="Times New Roman" w:hAnsi="Times New Roman" w:cs="Times New Roman"/>
        </w:rPr>
      </w:pPr>
    </w:p>
    <w:p w:rsidR="00B12A39" w:rsidRPr="00B12A39" w:rsidRDefault="00B12A39" w:rsidP="00B12A39">
      <w:pPr>
        <w:pStyle w:val="a5"/>
        <w:rPr>
          <w:rFonts w:ascii="Times New Roman" w:eastAsia="Calibri" w:hAnsi="Times New Roman" w:cs="Times New Roman"/>
          <w:color w:val="auto"/>
          <w:lang w:val="en-US" w:eastAsia="en-US"/>
        </w:rPr>
      </w:pPr>
      <w:bookmarkStart w:id="0" w:name="bookmark0"/>
      <w:r w:rsidRPr="00B12A39">
        <w:rPr>
          <w:rFonts w:ascii="Times New Roman" w:eastAsia="Calibri" w:hAnsi="Times New Roman" w:cs="Times New Roman"/>
          <w:noProof/>
          <w:color w:val="auto"/>
          <w:lang w:val="bg-BG"/>
        </w:rPr>
        <w:drawing>
          <wp:anchor distT="0" distB="0" distL="114300" distR="114300" simplePos="0" relativeHeight="251661824" behindDoc="0" locked="0" layoutInCell="1" allowOverlap="1" wp14:anchorId="06DDB510" wp14:editId="0277DEB7">
            <wp:simplePos x="0" y="0"/>
            <wp:positionH relativeFrom="column">
              <wp:posOffset>24130</wp:posOffset>
            </wp:positionH>
            <wp:positionV relativeFrom="paragraph">
              <wp:posOffset>0</wp:posOffset>
            </wp:positionV>
            <wp:extent cx="971550" cy="971550"/>
            <wp:effectExtent l="0" t="0" r="0" b="0"/>
            <wp:wrapSquare wrapText="bothSides"/>
            <wp:docPr id="2" name="Картина 2" descr="C:\Users\Mario\Desktop\g7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o\Desktop\g737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12A39">
        <w:rPr>
          <w:rFonts w:ascii="Times New Roman" w:eastAsia="Calibri" w:hAnsi="Times New Roman" w:cs="Times New Roman"/>
          <w:color w:val="auto"/>
          <w:lang w:val="en-US" w:eastAsia="en-US"/>
        </w:rPr>
        <w:t xml:space="preserve"> </w:t>
      </w:r>
    </w:p>
    <w:p w:rsidR="00B12A39" w:rsidRPr="00B12A39" w:rsidRDefault="00B12A39" w:rsidP="00B12A39">
      <w:pPr>
        <w:pStyle w:val="a5"/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/>
        </w:rPr>
      </w:pPr>
    </w:p>
    <w:p w:rsidR="00B12A39" w:rsidRPr="00B12A39" w:rsidRDefault="00B12A39" w:rsidP="00B12A39">
      <w:pPr>
        <w:pStyle w:val="a5"/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/>
        </w:rPr>
      </w:pPr>
      <w:r w:rsidRPr="00B12A39">
        <w:rPr>
          <w:rFonts w:ascii="Times New Roman" w:eastAsia="Calibri" w:hAnsi="Times New Roman" w:cs="Times New Roman"/>
          <w:b/>
          <w:color w:val="auto"/>
          <w:sz w:val="28"/>
          <w:szCs w:val="28"/>
          <w:lang w:val="bg-BG" w:eastAsia="en-US"/>
        </w:rPr>
        <w:t>СУ „ Отец Паисий“- с. Люляково, общ. Руен, обл. Бургас</w:t>
      </w:r>
    </w:p>
    <w:p w:rsidR="00B12A39" w:rsidRPr="00B12A39" w:rsidRDefault="00B12A39" w:rsidP="00B12A39">
      <w:pPr>
        <w:pStyle w:val="a5"/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/>
        </w:rPr>
      </w:pPr>
      <w:r w:rsidRPr="00B12A39"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/>
        </w:rPr>
        <w:t xml:space="preserve">      </w:t>
      </w:r>
      <w:r w:rsidRPr="00B12A39">
        <w:rPr>
          <w:rFonts w:ascii="Times New Roman" w:eastAsia="Calibri" w:hAnsi="Times New Roman" w:cs="Times New Roman"/>
          <w:b/>
          <w:color w:val="auto"/>
          <w:sz w:val="28"/>
          <w:szCs w:val="28"/>
          <w:lang w:val="bg-BG" w:eastAsia="en-US"/>
        </w:rPr>
        <w:t xml:space="preserve">тел. 0884444305          </w:t>
      </w:r>
      <w:r w:rsidRPr="00B12A39"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/>
        </w:rPr>
        <w:t xml:space="preserve">e-mail: </w:t>
      </w:r>
      <w:hyperlink r:id="rId8" w:history="1">
        <w:r w:rsidRPr="00B12A39">
          <w:rPr>
            <w:rFonts w:ascii="Times New Roman" w:eastAsia="Calibri" w:hAnsi="Times New Roman" w:cs="Times New Roman"/>
            <w:b/>
            <w:color w:val="0563C1" w:themeColor="hyperlink"/>
            <w:sz w:val="28"/>
            <w:szCs w:val="28"/>
            <w:u w:val="single"/>
            <w:lang w:val="en-US" w:eastAsia="en-US"/>
          </w:rPr>
          <w:t>sou_lulakovo@abv.bg</w:t>
        </w:r>
      </w:hyperlink>
    </w:p>
    <w:p w:rsidR="00B12A39" w:rsidRPr="00B12A39" w:rsidRDefault="00B12A39" w:rsidP="00B12A39">
      <w:pPr>
        <w:pStyle w:val="a5"/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/>
        </w:rPr>
      </w:pPr>
    </w:p>
    <w:p w:rsidR="00B12A39" w:rsidRPr="00B12A39" w:rsidRDefault="00B12A39" w:rsidP="00B12A39">
      <w:pPr>
        <w:pStyle w:val="a5"/>
        <w:rPr>
          <w:rFonts w:ascii="Times New Roman" w:eastAsia="Calibri" w:hAnsi="Times New Roman" w:cs="Times New Roman"/>
          <w:b/>
          <w:color w:val="auto"/>
          <w:lang w:val="en-US" w:eastAsia="en-US"/>
        </w:rPr>
      </w:pPr>
    </w:p>
    <w:p w:rsidR="00873697" w:rsidRPr="0094244F" w:rsidRDefault="0041638B" w:rsidP="00B12A39">
      <w:pPr>
        <w:pStyle w:val="a5"/>
        <w:rPr>
          <w:rStyle w:val="11"/>
          <w:rFonts w:eastAsia="Arial Unicode MS"/>
          <w:b/>
          <w:sz w:val="32"/>
          <w:szCs w:val="32"/>
        </w:rPr>
      </w:pPr>
      <w:r w:rsidRPr="0094244F">
        <w:rPr>
          <w:rStyle w:val="11"/>
          <w:rFonts w:eastAsia="Arial Unicode MS"/>
          <w:b/>
          <w:sz w:val="32"/>
          <w:szCs w:val="32"/>
        </w:rPr>
        <w:t>I. Административни услуги за преместване на ученици в държавните и в общинските училища.</w:t>
      </w:r>
      <w:bookmarkEnd w:id="0"/>
    </w:p>
    <w:p w:rsidR="00B12A39" w:rsidRPr="00B12A39" w:rsidRDefault="00B12A39" w:rsidP="00B12A39">
      <w:pPr>
        <w:pStyle w:val="a5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3984"/>
        <w:gridCol w:w="4910"/>
      </w:tblGrid>
      <w:tr w:rsidR="00873697" w:rsidRPr="00B12A39">
        <w:trPr>
          <w:trHeight w:val="49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Задължителна информация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Образователни услуги</w:t>
            </w:r>
          </w:p>
        </w:tc>
      </w:tr>
      <w:tr w:rsidR="00873697" w:rsidRPr="00B12A39">
        <w:trPr>
          <w:trHeight w:val="56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Наименование на административната услуга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Преместване на ученици в държавните и в общинските училища</w:t>
            </w:r>
          </w:p>
        </w:tc>
      </w:tr>
      <w:tr w:rsidR="00873697" w:rsidRPr="00B12A39" w:rsidTr="00B12A39">
        <w:trPr>
          <w:trHeight w:val="126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Закон за предучилищното и училищното образование - чл. 147 и чл. 148.</w:t>
            </w:r>
          </w:p>
        </w:tc>
      </w:tr>
      <w:tr w:rsidR="00873697" w:rsidRPr="00B12A39" w:rsidTr="00B12A39">
        <w:trPr>
          <w:trHeight w:val="99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Орган, който предоставя административната услуга/издава индивидуалния административен акт.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Default="00B12A39" w:rsidP="00B12A39">
            <w:pPr>
              <w:pStyle w:val="a5"/>
              <w:rPr>
                <w:rStyle w:val="12"/>
                <w:rFonts w:eastAsia="Arial Unicode MS"/>
                <w:sz w:val="24"/>
                <w:szCs w:val="24"/>
                <w:lang w:val="bg-BG"/>
              </w:rPr>
            </w:pPr>
            <w:r>
              <w:rPr>
                <w:rStyle w:val="12"/>
                <w:rFonts w:eastAsia="Arial Unicode MS"/>
                <w:sz w:val="24"/>
                <w:szCs w:val="24"/>
              </w:rPr>
              <w:t xml:space="preserve">Директорът на </w:t>
            </w:r>
            <w:r>
              <w:rPr>
                <w:rStyle w:val="12"/>
                <w:rFonts w:eastAsia="Arial Unicode MS"/>
                <w:sz w:val="24"/>
                <w:szCs w:val="24"/>
                <w:lang w:val="bg-BG"/>
              </w:rPr>
              <w:t xml:space="preserve">СУ „ Отец Паисий“ </w:t>
            </w:r>
          </w:p>
          <w:p w:rsidR="00B12A39" w:rsidRPr="00B12A39" w:rsidRDefault="00B12A39" w:rsidP="00B12A39">
            <w:pPr>
              <w:pStyle w:val="a5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12"/>
                <w:rFonts w:eastAsia="Arial Unicode MS"/>
                <w:sz w:val="24"/>
                <w:szCs w:val="24"/>
                <w:lang w:val="bg-BG"/>
              </w:rPr>
              <w:t>с. Люляково</w:t>
            </w:r>
          </w:p>
        </w:tc>
      </w:tr>
      <w:tr w:rsidR="00873697" w:rsidRPr="00B12A39">
        <w:trPr>
          <w:trHeight w:val="636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Родителите/настойниците и/или ученика подават писмено заявление по образец на училището до директора на приемащото училище.</w:t>
            </w:r>
          </w:p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До три работни дни от получаване на заявлението директорът на училището потвърждава възможността за записването на ученика и уведомява писмено директора на училището, в което ученикът се е обучавал, за заявеното от родителя/настойника и/или ученика желание. До пет работни дни от получаване на искането директорът на училището, в което се е обучавал ученикът, издава удостоверение за преместване и го предоставя на директора на приемащото училище заедно с копие на училищния учебен план и копие на личното образователно дело на ученика в първи и втори гимназиален етап.</w:t>
            </w:r>
          </w:p>
          <w:p w:rsidR="00873697" w:rsidRPr="00830354" w:rsidRDefault="0041638B" w:rsidP="00B12A39">
            <w:pPr>
              <w:pStyle w:val="a5"/>
              <w:rPr>
                <w:rFonts w:ascii="Times New Roman" w:hAnsi="Times New Roman" w:cs="Times New Roman"/>
                <w:lang w:val="bg-BG"/>
              </w:rPr>
            </w:pPr>
            <w:r w:rsidRPr="00B12A39">
              <w:rPr>
                <w:rFonts w:ascii="Times New Roman" w:hAnsi="Times New Roman" w:cs="Times New Roman"/>
              </w:rPr>
              <w:t>Директорът на приемащото училище до три работни дни от получаване на удостоверението за преместване определя</w:t>
            </w:r>
            <w:r w:rsidR="00830354">
              <w:rPr>
                <w:rFonts w:ascii="Times New Roman" w:hAnsi="Times New Roman" w:cs="Times New Roman"/>
                <w:lang w:val="bg-BG"/>
              </w:rPr>
              <w:t xml:space="preserve"> </w:t>
            </w:r>
          </w:p>
        </w:tc>
      </w:tr>
    </w:tbl>
    <w:p w:rsidR="00873697" w:rsidRPr="00B12A39" w:rsidRDefault="0041638B" w:rsidP="00B12A39">
      <w:pPr>
        <w:pStyle w:val="a5"/>
        <w:rPr>
          <w:rFonts w:ascii="Times New Roman" w:hAnsi="Times New Roman" w:cs="Times New Roman"/>
        </w:rPr>
      </w:pPr>
      <w:r w:rsidRPr="00B12A39">
        <w:rPr>
          <w:rFonts w:ascii="Times New Roman" w:hAnsi="Times New Roman" w:cs="Times New Roman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3984"/>
        <w:gridCol w:w="4910"/>
      </w:tblGrid>
      <w:tr w:rsidR="00873697" w:rsidRPr="00B12A39">
        <w:trPr>
          <w:trHeight w:val="346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873697" w:rsidP="00B12A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873697" w:rsidP="00B12A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със заповед условията за приемане на ученика и информира родителя/настойника и/или ученика.</w:t>
            </w:r>
          </w:p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Родителят/настойникът и/или ученикът подписва декларация за информирано съгласие относно различията в учебния план в приемащото училище и необходимите приравнителни изпити, ако има такива. В срок до три дни директорът на приемащото училище информира писмено директора на училището, от което идва ученикът, за неговото записване.</w:t>
            </w:r>
          </w:p>
        </w:tc>
      </w:tr>
      <w:tr w:rsidR="00873697" w:rsidRPr="00B12A39">
        <w:trPr>
          <w:trHeight w:val="111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Начини на заявяване на услугата.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Родителите/</w:t>
            </w:r>
            <w:r w:rsidR="00B12A39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B12A39">
              <w:rPr>
                <w:rFonts w:ascii="Times New Roman" w:hAnsi="Times New Roman" w:cs="Times New Roman"/>
              </w:rPr>
              <w:t>настойниците и/или ученика подават писмено заявление по образец на училището до директора на приемащото училище лично или по пощата</w:t>
            </w:r>
          </w:p>
        </w:tc>
      </w:tr>
      <w:tr w:rsidR="00873697" w:rsidRPr="00B12A39">
        <w:trPr>
          <w:trHeight w:val="56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Информация за предоставяне на услугата по електронен път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Услугата не се предоставя по електронен път</w:t>
            </w:r>
          </w:p>
        </w:tc>
      </w:tr>
      <w:tr w:rsidR="00873697" w:rsidRPr="00B12A39">
        <w:trPr>
          <w:trHeight w:val="42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Такси или цени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Не се дължат такси</w:t>
            </w:r>
          </w:p>
        </w:tc>
      </w:tr>
      <w:tr w:rsidR="00873697" w:rsidRPr="00B12A39">
        <w:trPr>
          <w:trHeight w:val="83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Регионално управление на образованието Министерство на образованието и науката</w:t>
            </w:r>
          </w:p>
        </w:tc>
      </w:tr>
      <w:tr w:rsidR="00873697" w:rsidRPr="00B12A39">
        <w:trPr>
          <w:trHeight w:val="84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Отказът за записване се обжалва по реда на АПК</w:t>
            </w:r>
          </w:p>
        </w:tc>
      </w:tr>
      <w:tr w:rsidR="00873697" w:rsidRPr="00B12A39">
        <w:trPr>
          <w:trHeight w:val="56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Електронен адрес за предложения във връзка с услугата.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B12A39" w:rsidP="00B12A39">
            <w:pPr>
              <w:pStyle w:val="a5"/>
              <w:rPr>
                <w:rFonts w:ascii="Times New Roman" w:hAnsi="Times New Roman" w:cs="Times New Roman"/>
              </w:rPr>
            </w:pPr>
            <w:r w:rsidRPr="0083456F">
              <w:rPr>
                <w:rStyle w:val="21"/>
                <w:rFonts w:eastAsia="Arial Unicode MS"/>
                <w:sz w:val="24"/>
                <w:szCs w:val="24"/>
              </w:rPr>
              <w:t>sou_lulakovo@abv.bg</w:t>
            </w:r>
          </w:p>
        </w:tc>
      </w:tr>
      <w:tr w:rsidR="00873697" w:rsidRPr="00B12A39">
        <w:trPr>
          <w:trHeight w:val="56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Начини на получаване на резултата от услугата.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Лично или чрез пълномощник</w:t>
            </w:r>
          </w:p>
        </w:tc>
      </w:tr>
      <w:tr w:rsidR="00B12A39" w:rsidRPr="00B12A39" w:rsidTr="00B12A39">
        <w:trPr>
          <w:trHeight w:val="1321"/>
          <w:jc w:val="center"/>
        </w:trPr>
        <w:tc>
          <w:tcPr>
            <w:tcW w:w="9398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B12A39" w:rsidRDefault="00B12A39" w:rsidP="00B12A39">
            <w:pPr>
              <w:pStyle w:val="a5"/>
              <w:rPr>
                <w:rStyle w:val="22"/>
                <w:rFonts w:eastAsia="Arial Unicode MS"/>
                <w:sz w:val="28"/>
                <w:szCs w:val="28"/>
              </w:rPr>
            </w:pPr>
          </w:p>
          <w:p w:rsidR="00B12A39" w:rsidRPr="00B12A39" w:rsidRDefault="00B12A39" w:rsidP="00B12A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12A39">
              <w:rPr>
                <w:rStyle w:val="22"/>
                <w:rFonts w:eastAsia="Arial Unicode MS"/>
                <w:sz w:val="28"/>
                <w:szCs w:val="28"/>
              </w:rPr>
              <w:t>II. Административни услуги за приемане на ученици в I клас в държавните и в общинските училища.</w:t>
            </w:r>
          </w:p>
        </w:tc>
      </w:tr>
      <w:tr w:rsidR="00873697" w:rsidRPr="00B12A39">
        <w:trPr>
          <w:trHeight w:val="56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Наименование на административната услуга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Приемане на деца в първи клас в държавните и в общинските училища</w:t>
            </w:r>
          </w:p>
        </w:tc>
      </w:tr>
      <w:tr w:rsidR="00873697" w:rsidRPr="00B12A39">
        <w:trPr>
          <w:trHeight w:val="166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Закон за предучилищното и училищното образование - чл. 147, чл. 148 и чл. 149</w:t>
            </w:r>
          </w:p>
        </w:tc>
      </w:tr>
      <w:tr w:rsidR="00873697" w:rsidRPr="00B12A39">
        <w:trPr>
          <w:trHeight w:val="111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Орган, който предоставя административната услуга/издава индивидуалния административен акт.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354" w:rsidRDefault="0041638B" w:rsidP="00830354">
            <w:pPr>
              <w:pStyle w:val="a5"/>
              <w:rPr>
                <w:rStyle w:val="31"/>
                <w:rFonts w:eastAsia="Arial Unicode MS"/>
                <w:sz w:val="24"/>
                <w:szCs w:val="24"/>
                <w:lang w:val="bg-BG"/>
              </w:rPr>
            </w:pPr>
            <w:r w:rsidRPr="00B12A39">
              <w:rPr>
                <w:rStyle w:val="31"/>
                <w:rFonts w:eastAsia="Arial Unicode MS"/>
                <w:sz w:val="24"/>
                <w:szCs w:val="24"/>
              </w:rPr>
              <w:t xml:space="preserve">Директорът на </w:t>
            </w:r>
            <w:r w:rsidR="00830354">
              <w:rPr>
                <w:rStyle w:val="31"/>
                <w:rFonts w:eastAsia="Arial Unicode MS"/>
                <w:sz w:val="24"/>
                <w:szCs w:val="24"/>
                <w:lang w:val="bg-BG"/>
              </w:rPr>
              <w:t xml:space="preserve">СУ „ Отец Паисий“- </w:t>
            </w:r>
          </w:p>
          <w:p w:rsidR="00873697" w:rsidRPr="00830354" w:rsidRDefault="00830354" w:rsidP="00830354">
            <w:pPr>
              <w:pStyle w:val="a5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31"/>
                <w:rFonts w:eastAsia="Arial Unicode MS"/>
                <w:sz w:val="24"/>
                <w:szCs w:val="24"/>
                <w:lang w:val="bg-BG"/>
              </w:rPr>
              <w:t xml:space="preserve">  </w:t>
            </w:r>
            <w:bookmarkStart w:id="1" w:name="_GoBack"/>
            <w:bookmarkEnd w:id="1"/>
            <w:r>
              <w:rPr>
                <w:rStyle w:val="31"/>
                <w:rFonts w:eastAsia="Arial Unicode MS"/>
                <w:sz w:val="24"/>
                <w:szCs w:val="24"/>
                <w:lang w:val="bg-BG"/>
              </w:rPr>
              <w:t>с. Люляково</w:t>
            </w:r>
          </w:p>
        </w:tc>
      </w:tr>
      <w:tr w:rsidR="00873697" w:rsidRPr="00B12A39">
        <w:trPr>
          <w:trHeight w:val="57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Процедура по предоставяне на административната услуга/издаване</w:t>
            </w:r>
          </w:p>
          <w:p w:rsidR="00B12A39" w:rsidRPr="00B12A39" w:rsidRDefault="00B12A39" w:rsidP="0083456F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B12A39">
              <w:rPr>
                <w:rFonts w:ascii="Times New Roman" w:hAnsi="Times New Roman" w:cs="Times New Roman"/>
              </w:rPr>
              <w:t>на индивидуалния административен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12A39">
              <w:rPr>
                <w:rFonts w:ascii="Times New Roman" w:hAnsi="Times New Roman" w:cs="Times New Roman"/>
                <w:lang w:val="en-US"/>
              </w:rPr>
              <w:t xml:space="preserve">акт, изисквания и необходими </w:t>
            </w:r>
            <w:r w:rsidR="0083456F" w:rsidRPr="00B12A39">
              <w:rPr>
                <w:rFonts w:ascii="Times New Roman" w:hAnsi="Times New Roman" w:cs="Times New Roman"/>
                <w:lang w:val="en-US"/>
              </w:rPr>
              <w:t>документи</w:t>
            </w:r>
            <w:r w:rsidR="0083456F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Default="0041638B" w:rsidP="00B12A39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B12A39">
              <w:rPr>
                <w:rFonts w:ascii="Times New Roman" w:hAnsi="Times New Roman" w:cs="Times New Roman"/>
              </w:rPr>
              <w:t>Родителите/настойниците подават писмено заявление до директора на избраното</w:t>
            </w:r>
            <w:r w:rsidR="0083456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3456F" w:rsidRPr="0083456F">
              <w:rPr>
                <w:rFonts w:ascii="Times New Roman" w:hAnsi="Times New Roman" w:cs="Times New Roman"/>
                <w:lang w:val="en-US"/>
              </w:rPr>
              <w:t>училище, което осъществява прием в първи</w:t>
            </w:r>
            <w:r w:rsidR="0083456F">
              <w:rPr>
                <w:rFonts w:ascii="Times New Roman" w:hAnsi="Times New Roman" w:cs="Times New Roman"/>
                <w:lang w:val="en-US"/>
              </w:rPr>
              <w:t xml:space="preserve"> клас </w:t>
            </w:r>
            <w:r w:rsidR="0083456F" w:rsidRPr="0083456F">
              <w:rPr>
                <w:rFonts w:ascii="Times New Roman" w:hAnsi="Times New Roman" w:cs="Times New Roman"/>
                <w:lang w:val="en-US"/>
              </w:rPr>
              <w:t>по образец на училището или общината.</w:t>
            </w:r>
          </w:p>
          <w:p w:rsidR="0083456F" w:rsidRPr="0083456F" w:rsidRDefault="0083456F" w:rsidP="0083456F">
            <w:pPr>
              <w:pStyle w:val="a5"/>
              <w:rPr>
                <w:rFonts w:ascii="Times New Roman" w:hAnsi="Times New Roman" w:cs="Times New Roman"/>
                <w:lang w:val="bg-BG"/>
              </w:rPr>
            </w:pPr>
            <w:r w:rsidRPr="0083456F">
              <w:rPr>
                <w:rFonts w:ascii="Times New Roman" w:hAnsi="Times New Roman" w:cs="Times New Roman"/>
                <w:lang w:val="bg-BG"/>
              </w:rPr>
              <w:t>Когато населеното място има повече от едно</w:t>
            </w:r>
          </w:p>
          <w:p w:rsidR="0083456F" w:rsidRPr="0083456F" w:rsidRDefault="0083456F" w:rsidP="0083456F">
            <w:pPr>
              <w:pStyle w:val="a5"/>
              <w:rPr>
                <w:rFonts w:ascii="Times New Roman" w:hAnsi="Times New Roman" w:cs="Times New Roman"/>
                <w:lang w:val="bg-BG"/>
              </w:rPr>
            </w:pPr>
            <w:r w:rsidRPr="0083456F">
              <w:rPr>
                <w:rFonts w:ascii="Times New Roman" w:hAnsi="Times New Roman" w:cs="Times New Roman"/>
                <w:lang w:val="bg-BG"/>
              </w:rPr>
              <w:t xml:space="preserve">училище с прием в първи клас, общините разработват система за прием, в която водещ </w:t>
            </w:r>
            <w:r w:rsidRPr="0083456F">
              <w:rPr>
                <w:rFonts w:ascii="Times New Roman" w:hAnsi="Times New Roman" w:cs="Times New Roman"/>
                <w:lang w:val="bg-BG"/>
              </w:rPr>
              <w:lastRenderedPageBreak/>
              <w:t>критерий е близостта на училището до постоянния/настоящия адрес на детето, и определят прилежащи райони на училищата за обхват на учениците.</w:t>
            </w:r>
          </w:p>
          <w:p w:rsidR="0083456F" w:rsidRPr="0083456F" w:rsidRDefault="0083456F" w:rsidP="0083456F">
            <w:pPr>
              <w:pStyle w:val="a5"/>
              <w:rPr>
                <w:rFonts w:ascii="Times New Roman" w:hAnsi="Times New Roman" w:cs="Times New Roman"/>
                <w:lang w:val="bg-BG"/>
              </w:rPr>
            </w:pPr>
            <w:r w:rsidRPr="0083456F">
              <w:rPr>
                <w:rFonts w:ascii="Times New Roman" w:hAnsi="Times New Roman" w:cs="Times New Roman"/>
                <w:lang w:val="bg-BG"/>
              </w:rPr>
              <w:t>В територията на прилежащия район на средищните училища се включват и населените места, от които са насочени учениците, в които няма училище. При спазване на водещия критерий децата, за които е подадено заявление за приемане в училището, се разпределят в следните групи:</w:t>
            </w:r>
          </w:p>
          <w:p w:rsidR="0083456F" w:rsidRPr="0083456F" w:rsidRDefault="0083456F" w:rsidP="0083456F">
            <w:pPr>
              <w:pStyle w:val="a5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1. </w:t>
            </w:r>
            <w:r w:rsidRPr="0083456F">
              <w:rPr>
                <w:rFonts w:ascii="Times New Roman" w:hAnsi="Times New Roman" w:cs="Times New Roman"/>
                <w:lang w:val="bg-BG"/>
              </w:rPr>
              <w:t>първа група - деца с постоянен/настоящ адрес в прилежащия район на училището и постоянният/настоящият им адрес не е променян в последните над 3 години преди подаване на заявлението;</w:t>
            </w:r>
          </w:p>
          <w:p w:rsidR="0083456F" w:rsidRPr="0083456F" w:rsidRDefault="0083456F" w:rsidP="0083456F">
            <w:pPr>
              <w:pStyle w:val="a5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2. </w:t>
            </w:r>
            <w:r w:rsidRPr="0083456F">
              <w:rPr>
                <w:rFonts w:ascii="Times New Roman" w:hAnsi="Times New Roman" w:cs="Times New Roman"/>
                <w:lang w:val="bg-BG"/>
              </w:rPr>
              <w:t>втора група - деца с постоянен/настоящ адрес в прилежащия район на училището пове</w:t>
            </w:r>
            <w:r>
              <w:rPr>
                <w:rFonts w:ascii="Times New Roman" w:hAnsi="Times New Roman" w:cs="Times New Roman"/>
                <w:lang w:val="bg-BG"/>
              </w:rPr>
              <w:t xml:space="preserve">че от 1 година, </w:t>
            </w:r>
            <w:r w:rsidRPr="0083456F">
              <w:rPr>
                <w:rFonts w:ascii="Times New Roman" w:hAnsi="Times New Roman" w:cs="Times New Roman"/>
                <w:lang w:val="bg-BG"/>
              </w:rPr>
              <w:t>но постоянният/настоящият им адрес е променен в периода през последните от 1 до 3 години преди подаване на заявлението;</w:t>
            </w:r>
          </w:p>
          <w:p w:rsidR="0083456F" w:rsidRPr="0083456F" w:rsidRDefault="0083456F" w:rsidP="0083456F">
            <w:pPr>
              <w:pStyle w:val="a5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3. </w:t>
            </w:r>
            <w:r w:rsidRPr="0083456F">
              <w:rPr>
                <w:rFonts w:ascii="Times New Roman" w:hAnsi="Times New Roman" w:cs="Times New Roman"/>
                <w:lang w:val="bg-BG"/>
              </w:rPr>
              <w:t>трета група - деца с постоянен/настоящ адрес в прилежащия район на училището, но постоянният/настоящият им адрес е бил променен през последната една година преди подаване на заявлението;</w:t>
            </w:r>
          </w:p>
          <w:p w:rsidR="0083456F" w:rsidRPr="0083456F" w:rsidRDefault="0083456F" w:rsidP="0083456F">
            <w:pPr>
              <w:pStyle w:val="a5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4. </w:t>
            </w:r>
            <w:r w:rsidRPr="0083456F">
              <w:rPr>
                <w:rFonts w:ascii="Times New Roman" w:hAnsi="Times New Roman" w:cs="Times New Roman"/>
                <w:lang w:val="bg-BG"/>
              </w:rPr>
              <w:t>четвърта група - деца с постоянен/настоящ адрес извън прилежащия район на училището към деня на подаване на заявлението.</w:t>
            </w:r>
          </w:p>
          <w:p w:rsidR="0083456F" w:rsidRPr="0083456F" w:rsidRDefault="0083456F" w:rsidP="0083456F">
            <w:pPr>
              <w:pStyle w:val="a5"/>
              <w:rPr>
                <w:rFonts w:ascii="Times New Roman" w:hAnsi="Times New Roman" w:cs="Times New Roman"/>
                <w:lang w:val="bg-BG"/>
              </w:rPr>
            </w:pPr>
            <w:r w:rsidRPr="0083456F">
              <w:rPr>
                <w:rFonts w:ascii="Times New Roman" w:hAnsi="Times New Roman" w:cs="Times New Roman"/>
                <w:lang w:val="bg-BG"/>
              </w:rPr>
              <w:t xml:space="preserve">За разпределянето в групите се взема посоченият в заявлението адрес, който е по- благоприятен за ученика. Деца, чиито братя или сестри до 12-годишна възраст са ученици в същото училище, се разпределят в първа група независимо от постоянния/настоящия им адрес. Приемът в училище се осъществява последователно по реда на групите като първо се приемат децата от първа група. Когато с броя на децата в определена група по се надхвърля броят на местата, определени с училищния план-прием, децата в тази група се подреждат според следните </w:t>
            </w:r>
            <w:r w:rsidRPr="0083456F">
              <w:rPr>
                <w:rFonts w:ascii="Times New Roman" w:hAnsi="Times New Roman" w:cs="Times New Roman"/>
                <w:lang w:val="bg-BG"/>
              </w:rPr>
              <w:tab/>
              <w:t>допълнителни критерии:</w:t>
            </w:r>
          </w:p>
        </w:tc>
      </w:tr>
    </w:tbl>
    <w:p w:rsidR="00873697" w:rsidRPr="00B12A39" w:rsidRDefault="00873697" w:rsidP="00B12A39">
      <w:pPr>
        <w:pStyle w:val="a5"/>
        <w:rPr>
          <w:rFonts w:ascii="Times New Roman" w:hAnsi="Times New Roman" w:cs="Times New Roman"/>
        </w:rPr>
      </w:pPr>
    </w:p>
    <w:p w:rsidR="0083456F" w:rsidRPr="00B12A39" w:rsidRDefault="0041638B" w:rsidP="0083456F">
      <w:pPr>
        <w:pStyle w:val="a5"/>
        <w:rPr>
          <w:rFonts w:ascii="Times New Roman" w:hAnsi="Times New Roman" w:cs="Times New Roman"/>
        </w:rPr>
      </w:pPr>
      <w:r w:rsidRPr="00B12A39">
        <w:rPr>
          <w:rFonts w:ascii="Times New Roman" w:hAnsi="Times New Roman" w:cs="Times New Roman"/>
        </w:rPr>
        <w:tab/>
      </w:r>
    </w:p>
    <w:p w:rsidR="00873697" w:rsidRPr="00B12A39" w:rsidRDefault="0041638B" w:rsidP="00B12A39">
      <w:pPr>
        <w:pStyle w:val="a5"/>
        <w:rPr>
          <w:rFonts w:ascii="Times New Roman" w:hAnsi="Times New Roman" w:cs="Times New Roman"/>
        </w:rPr>
      </w:pPr>
      <w:r w:rsidRPr="00B12A39">
        <w:rPr>
          <w:rFonts w:ascii="Times New Roman" w:hAnsi="Times New Roman" w:cs="Times New Roman"/>
        </w:rPr>
        <w:tab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3984"/>
        <w:gridCol w:w="4910"/>
      </w:tblGrid>
      <w:tr w:rsidR="00873697" w:rsidRPr="00B12A39">
        <w:trPr>
          <w:trHeight w:val="498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873697" w:rsidP="00B12A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873697" w:rsidP="00B12A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83456F" w:rsidP="00B12A3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1. </w:t>
            </w:r>
            <w:r w:rsidR="0041638B" w:rsidRPr="00B12A39">
              <w:rPr>
                <w:rFonts w:ascii="Times New Roman" w:hAnsi="Times New Roman" w:cs="Times New Roman"/>
              </w:rPr>
              <w:t>дете с трайни увреждания над 50 %;</w:t>
            </w:r>
          </w:p>
          <w:p w:rsidR="00873697" w:rsidRPr="00B12A39" w:rsidRDefault="0083456F" w:rsidP="00B12A3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2. </w:t>
            </w:r>
            <w:r w:rsidR="0041638B" w:rsidRPr="00B12A39">
              <w:rPr>
                <w:rFonts w:ascii="Times New Roman" w:hAnsi="Times New Roman" w:cs="Times New Roman"/>
              </w:rPr>
              <w:t>дете с един или двама починали родители;</w:t>
            </w:r>
          </w:p>
          <w:p w:rsidR="00873697" w:rsidRPr="00B12A39" w:rsidRDefault="0083456F" w:rsidP="00B12A3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3. </w:t>
            </w:r>
            <w:r w:rsidR="0041638B" w:rsidRPr="00B12A39">
              <w:rPr>
                <w:rFonts w:ascii="Times New Roman" w:hAnsi="Times New Roman" w:cs="Times New Roman"/>
              </w:rPr>
              <w:t>други деца от семейството над 12-годишна възраст, обучаващи се в училището;</w:t>
            </w:r>
          </w:p>
          <w:p w:rsidR="00873697" w:rsidRPr="00B12A39" w:rsidRDefault="0083456F" w:rsidP="00B12A3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4. </w:t>
            </w:r>
            <w:r w:rsidR="0041638B" w:rsidRPr="00B12A39">
              <w:rPr>
                <w:rFonts w:ascii="Times New Roman" w:hAnsi="Times New Roman" w:cs="Times New Roman"/>
              </w:rPr>
              <w:t>деца, завършили подготвителна група в избраното училище;</w:t>
            </w:r>
          </w:p>
          <w:p w:rsidR="00873697" w:rsidRPr="00B12A39" w:rsidRDefault="0083456F" w:rsidP="00B12A3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5. </w:t>
            </w:r>
            <w:r w:rsidR="0041638B" w:rsidRPr="00B12A39">
              <w:rPr>
                <w:rFonts w:ascii="Times New Roman" w:hAnsi="Times New Roman" w:cs="Times New Roman"/>
              </w:rPr>
              <w:t>дете от семейство с повече от две деца;</w:t>
            </w:r>
          </w:p>
          <w:p w:rsidR="00873697" w:rsidRPr="00B12A39" w:rsidRDefault="0083456F" w:rsidP="00B12A3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6. </w:t>
            </w:r>
            <w:r w:rsidR="0041638B" w:rsidRPr="00B12A39">
              <w:rPr>
                <w:rFonts w:ascii="Times New Roman" w:hAnsi="Times New Roman" w:cs="Times New Roman"/>
              </w:rPr>
              <w:t>други критерии, определени от общината, които са свързани с достъпа до образование и не са дискриминационни. Осиновените деца и/или децата, настанени в приемни семейства, за които е подадено заявление за приемане в училището по желание на осиновителя, съответно приемния родител, може да се разпределят в групите по постоянен/настоящ адрес на осиновителя, съответно приемния родител, ако е по-благоприятно за детето.</w:t>
            </w:r>
          </w:p>
        </w:tc>
      </w:tr>
      <w:tr w:rsidR="00873697" w:rsidRPr="00B12A39">
        <w:trPr>
          <w:trHeight w:val="42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Начини на заявяване на услугата.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Лично или чрез пълномощник</w:t>
            </w:r>
          </w:p>
        </w:tc>
      </w:tr>
      <w:tr w:rsidR="00873697" w:rsidRPr="00B12A39">
        <w:trPr>
          <w:trHeight w:val="56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Информация за предоставяне на услугата по електронен път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Услугата не се предоставя по електронен път</w:t>
            </w:r>
          </w:p>
        </w:tc>
      </w:tr>
      <w:tr w:rsidR="00873697" w:rsidRPr="00B12A39">
        <w:trPr>
          <w:trHeight w:val="84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безсрочно</w:t>
            </w:r>
          </w:p>
        </w:tc>
      </w:tr>
      <w:tr w:rsidR="00873697" w:rsidRPr="00B12A39">
        <w:trPr>
          <w:trHeight w:val="42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Такси или цени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Не се дължат такси</w:t>
            </w:r>
          </w:p>
        </w:tc>
      </w:tr>
      <w:tr w:rsidR="00873697" w:rsidRPr="00B12A39">
        <w:trPr>
          <w:trHeight w:val="83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Общинска администрация</w:t>
            </w:r>
          </w:p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Регионално управление на образованието</w:t>
            </w:r>
          </w:p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Министерство на образованието и науката</w:t>
            </w:r>
          </w:p>
        </w:tc>
      </w:tr>
      <w:tr w:rsidR="00873697" w:rsidRPr="00B12A39">
        <w:trPr>
          <w:trHeight w:val="84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Отказът за записване се обжалва по реда на АПК</w:t>
            </w:r>
          </w:p>
        </w:tc>
      </w:tr>
      <w:tr w:rsidR="00873697" w:rsidRPr="00B12A39" w:rsidTr="0083456F">
        <w:trPr>
          <w:trHeight w:val="77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Електронен адрес за предложения във връзка с услугата.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83456F" w:rsidP="00B12A39">
            <w:pPr>
              <w:pStyle w:val="a5"/>
              <w:rPr>
                <w:rFonts w:ascii="Times New Roman" w:hAnsi="Times New Roman" w:cs="Times New Roman"/>
              </w:rPr>
            </w:pPr>
            <w:r w:rsidRPr="0083456F">
              <w:rPr>
                <w:rStyle w:val="51"/>
                <w:rFonts w:eastAsia="Arial Unicode MS"/>
                <w:sz w:val="24"/>
                <w:szCs w:val="24"/>
              </w:rPr>
              <w:t>sou_lulakovo@abv.bg</w:t>
            </w:r>
          </w:p>
        </w:tc>
      </w:tr>
      <w:tr w:rsidR="00873697" w:rsidRPr="00B12A39">
        <w:trPr>
          <w:trHeight w:val="56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Начини на получаване на резултата от услугата.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Лично или чрез пълномощник</w:t>
            </w:r>
          </w:p>
        </w:tc>
      </w:tr>
      <w:tr w:rsidR="00873697" w:rsidRPr="00B12A39" w:rsidTr="0083456F">
        <w:trPr>
          <w:trHeight w:val="995"/>
          <w:jc w:val="center"/>
        </w:trPr>
        <w:tc>
          <w:tcPr>
            <w:tcW w:w="93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3456F" w:rsidRDefault="0083456F" w:rsidP="00B12A39">
            <w:pPr>
              <w:pStyle w:val="a5"/>
              <w:rPr>
                <w:rStyle w:val="23"/>
                <w:rFonts w:eastAsia="Arial Unicode MS"/>
                <w:sz w:val="24"/>
                <w:szCs w:val="24"/>
              </w:rPr>
            </w:pPr>
          </w:p>
          <w:p w:rsidR="00873697" w:rsidRPr="0083456F" w:rsidRDefault="0041638B" w:rsidP="00B12A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3456F">
              <w:rPr>
                <w:rStyle w:val="23"/>
                <w:rFonts w:eastAsia="Arial Unicode MS"/>
                <w:sz w:val="28"/>
                <w:szCs w:val="28"/>
              </w:rPr>
              <w:t>III. Административни услуги за приемане на ученици в V клас по училищен прием в неспециализираните училища.</w:t>
            </w:r>
          </w:p>
        </w:tc>
      </w:tr>
      <w:tr w:rsidR="00873697" w:rsidRPr="00B12A39">
        <w:trPr>
          <w:trHeight w:val="84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Наименование на административната услуга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Приемане на ученици в V клас по училищен прием в неспециализираните училища</w:t>
            </w:r>
          </w:p>
        </w:tc>
      </w:tr>
      <w:tr w:rsidR="00873697" w:rsidRPr="00B12A39" w:rsidTr="0083456F">
        <w:trPr>
          <w:trHeight w:val="126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Правно основание за предоставянето на административната услуга/издаването на</w:t>
            </w:r>
            <w:r w:rsidR="0083456F" w:rsidRPr="00B12A39">
              <w:rPr>
                <w:rFonts w:ascii="Times New Roman" w:hAnsi="Times New Roman" w:cs="Times New Roman"/>
              </w:rPr>
              <w:t xml:space="preserve"> индивидуалния административен акт.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56F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 xml:space="preserve">Закон за предучилищното и училищното образование - чл. 142, ал. 2, чл. 147, чл. 148, </w:t>
            </w:r>
          </w:p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чл. 149</w:t>
            </w:r>
          </w:p>
        </w:tc>
      </w:tr>
    </w:tbl>
    <w:p w:rsidR="00873697" w:rsidRPr="00B12A39" w:rsidRDefault="00873697" w:rsidP="00B12A39">
      <w:pPr>
        <w:pStyle w:val="a5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3984"/>
        <w:gridCol w:w="4910"/>
      </w:tblGrid>
      <w:tr w:rsidR="00873697" w:rsidRPr="00B12A39" w:rsidTr="0083456F">
        <w:trPr>
          <w:trHeight w:val="97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Орган, който предоставя административната услуга/издава индивидуалния административен акт.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83456F" w:rsidRDefault="0041638B" w:rsidP="0083456F">
            <w:pPr>
              <w:pStyle w:val="a5"/>
              <w:rPr>
                <w:rFonts w:ascii="Times New Roman" w:hAnsi="Times New Roman" w:cs="Times New Roman"/>
                <w:lang w:val="bg-BG"/>
              </w:rPr>
            </w:pPr>
            <w:r w:rsidRPr="00B12A39">
              <w:rPr>
                <w:rStyle w:val="6"/>
                <w:rFonts w:eastAsia="Arial Unicode MS"/>
                <w:sz w:val="24"/>
                <w:szCs w:val="24"/>
              </w:rPr>
              <w:t xml:space="preserve">Директорът на </w:t>
            </w:r>
            <w:r w:rsidR="0083456F">
              <w:rPr>
                <w:rStyle w:val="6"/>
                <w:rFonts w:eastAsia="Arial Unicode MS"/>
                <w:sz w:val="24"/>
                <w:szCs w:val="24"/>
                <w:lang w:val="bg-BG"/>
              </w:rPr>
              <w:t>СУ „Отец Паисий“ с. Люляково</w:t>
            </w:r>
          </w:p>
        </w:tc>
      </w:tr>
      <w:tr w:rsidR="00873697" w:rsidRPr="00B12A39">
        <w:trPr>
          <w:trHeight w:val="553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За приемане на ученици в пети клас могат да кандидатстват ученици, завършили успешно четвърти клас. Родителите/настойниците подават писмено заявление до директора на избраното училище, което осъществява прием в пети клас по образец изготвен от училището.</w:t>
            </w:r>
          </w:p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Приемането на ученици в пети клас в съответното училище се осъществява от училищна комисия, определена от директора на училището.</w:t>
            </w:r>
          </w:p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Училищната комисията съобразно спецификите на образователния процес разработва критерии за прием в V клас, в случай че постъпилите заявления са повече от свободните места, като времето на подаване на заявлението не е критерий. Директорът утвърждава списъците на приетите ученици по паралелки в срок до началото на учебната година.</w:t>
            </w:r>
          </w:p>
        </w:tc>
      </w:tr>
      <w:tr w:rsidR="00873697" w:rsidRPr="00B12A39">
        <w:trPr>
          <w:trHeight w:val="42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Начини на заявяване на услугата.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Style w:val="6"/>
                <w:rFonts w:eastAsia="Arial Unicode MS"/>
                <w:sz w:val="24"/>
                <w:szCs w:val="24"/>
              </w:rPr>
              <w:t>Лично от родител или чрез пълномощник</w:t>
            </w:r>
          </w:p>
        </w:tc>
      </w:tr>
      <w:tr w:rsidR="00873697" w:rsidRPr="00B12A39">
        <w:trPr>
          <w:trHeight w:val="139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Style w:val="6"/>
                <w:rFonts w:eastAsia="Arial Unicode MS"/>
                <w:sz w:val="24"/>
                <w:szCs w:val="24"/>
              </w:rPr>
              <w:t>Услугата не се предоставя по електронен път</w:t>
            </w:r>
          </w:p>
        </w:tc>
      </w:tr>
      <w:tr w:rsidR="00873697" w:rsidRPr="00B12A39">
        <w:trPr>
          <w:trHeight w:val="83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За съответната учебна година</w:t>
            </w:r>
          </w:p>
        </w:tc>
      </w:tr>
      <w:tr w:rsidR="00873697" w:rsidRPr="00B12A39">
        <w:trPr>
          <w:trHeight w:val="42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Такси или цени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Не се дължат такси</w:t>
            </w:r>
          </w:p>
        </w:tc>
      </w:tr>
      <w:tr w:rsidR="00873697" w:rsidRPr="00B12A39">
        <w:trPr>
          <w:trHeight w:val="84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Регионално управление на образованието Министерство на образованието и науката</w:t>
            </w:r>
          </w:p>
        </w:tc>
      </w:tr>
      <w:tr w:rsidR="00873697" w:rsidRPr="00B12A39">
        <w:trPr>
          <w:trHeight w:val="84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Отказът за записване се обжалва по реда на АПК</w:t>
            </w:r>
          </w:p>
        </w:tc>
      </w:tr>
      <w:tr w:rsidR="00873697" w:rsidRPr="00B12A39">
        <w:trPr>
          <w:trHeight w:val="56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Електронен адрес за предложения във връзка с услугата.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83456F" w:rsidP="00B12A39">
            <w:pPr>
              <w:pStyle w:val="a5"/>
              <w:rPr>
                <w:rFonts w:ascii="Times New Roman" w:hAnsi="Times New Roman" w:cs="Times New Roman"/>
              </w:rPr>
            </w:pPr>
            <w:r w:rsidRPr="0083456F">
              <w:rPr>
                <w:rStyle w:val="51"/>
                <w:rFonts w:eastAsia="Arial Unicode MS"/>
                <w:sz w:val="24"/>
                <w:szCs w:val="24"/>
              </w:rPr>
              <w:t>sou_lulakovo@abv.bg</w:t>
            </w:r>
          </w:p>
        </w:tc>
      </w:tr>
      <w:tr w:rsidR="00873697" w:rsidRPr="00B12A39">
        <w:trPr>
          <w:trHeight w:val="571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Начини на получаване на резултата от услугата.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Лично или чрез пълномощник</w:t>
            </w:r>
          </w:p>
        </w:tc>
      </w:tr>
    </w:tbl>
    <w:p w:rsidR="00873697" w:rsidRPr="00B12A39" w:rsidRDefault="00873697" w:rsidP="00B12A39">
      <w:pPr>
        <w:pStyle w:val="a5"/>
        <w:rPr>
          <w:rFonts w:ascii="Times New Roman" w:hAnsi="Times New Roman" w:cs="Times New Roman"/>
        </w:rPr>
      </w:pPr>
    </w:p>
    <w:p w:rsidR="00873697" w:rsidRDefault="0041638B" w:rsidP="00B12A39">
      <w:pPr>
        <w:pStyle w:val="a5"/>
        <w:rPr>
          <w:rStyle w:val="13"/>
          <w:rFonts w:eastAsia="Arial Unicode MS"/>
          <w:sz w:val="28"/>
          <w:szCs w:val="28"/>
        </w:rPr>
      </w:pPr>
      <w:bookmarkStart w:id="2" w:name="bookmark1"/>
      <w:r w:rsidRPr="0083456F">
        <w:rPr>
          <w:rStyle w:val="13"/>
          <w:rFonts w:eastAsia="Arial Unicode MS"/>
          <w:sz w:val="28"/>
          <w:szCs w:val="28"/>
          <w:lang w:val="en-US"/>
        </w:rPr>
        <w:t xml:space="preserve">IV. </w:t>
      </w:r>
      <w:r w:rsidRPr="0083456F">
        <w:rPr>
          <w:rStyle w:val="13"/>
          <w:rFonts w:eastAsia="Arial Unicode MS"/>
          <w:sz w:val="28"/>
          <w:szCs w:val="28"/>
        </w:rPr>
        <w:t xml:space="preserve">Административни услуги за приемане на ученици в </w:t>
      </w:r>
      <w:r w:rsidRPr="0083456F">
        <w:rPr>
          <w:rStyle w:val="13"/>
          <w:rFonts w:eastAsia="Arial Unicode MS"/>
          <w:sz w:val="28"/>
          <w:szCs w:val="28"/>
          <w:lang w:val="en-US"/>
        </w:rPr>
        <w:t xml:space="preserve">V </w:t>
      </w:r>
      <w:r w:rsidRPr="0083456F">
        <w:rPr>
          <w:rStyle w:val="13"/>
          <w:rFonts w:eastAsia="Arial Unicode MS"/>
          <w:sz w:val="28"/>
          <w:szCs w:val="28"/>
        </w:rPr>
        <w:t>клас в профилираните гимназии с профил Математически или Природни науки на места определени по държавен план-прием.</w:t>
      </w:r>
      <w:bookmarkEnd w:id="2"/>
    </w:p>
    <w:p w:rsidR="0083456F" w:rsidRPr="0083456F" w:rsidRDefault="0083456F" w:rsidP="00B12A39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3984"/>
        <w:gridCol w:w="4910"/>
      </w:tblGrid>
      <w:tr w:rsidR="00873697" w:rsidRPr="00B12A39" w:rsidTr="00A60514">
        <w:trPr>
          <w:trHeight w:val="167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Наименование на административната услуга и уникален идентификатор съгласно Регистъра на услугите.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 xml:space="preserve">Приемане на ученици в </w:t>
            </w:r>
            <w:r w:rsidRPr="00B12A39">
              <w:rPr>
                <w:rFonts w:ascii="Times New Roman" w:hAnsi="Times New Roman" w:cs="Times New Roman"/>
                <w:lang w:val="en-US"/>
              </w:rPr>
              <w:t xml:space="preserve">V </w:t>
            </w:r>
            <w:r w:rsidRPr="00B12A39">
              <w:rPr>
                <w:rFonts w:ascii="Times New Roman" w:hAnsi="Times New Roman" w:cs="Times New Roman"/>
              </w:rPr>
              <w:t>клас в профилираните гимназии с профил Математически или Природни науки на места определени по държавен план- прием</w:t>
            </w:r>
          </w:p>
        </w:tc>
      </w:tr>
      <w:tr w:rsidR="00873697" w:rsidRPr="00B12A39" w:rsidTr="00A60514">
        <w:trPr>
          <w:trHeight w:val="125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Закон за предучилищното и училищното образование - чл. 142, ал. 3, т. 5, чл. 147, чл. 148, чл. 149</w:t>
            </w:r>
          </w:p>
        </w:tc>
      </w:tr>
      <w:tr w:rsidR="00873697" w:rsidRPr="00B12A39" w:rsidTr="00A60514">
        <w:trPr>
          <w:trHeight w:val="97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Орган, който предоставя административната услуга/издава индивидуалния административен акт.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83456F" w:rsidRDefault="0041638B" w:rsidP="00B12A39">
            <w:pPr>
              <w:pStyle w:val="a5"/>
              <w:rPr>
                <w:rFonts w:ascii="Times New Roman" w:hAnsi="Times New Roman" w:cs="Times New Roman"/>
                <w:lang w:val="bg-BG"/>
              </w:rPr>
            </w:pPr>
            <w:r w:rsidRPr="00B12A39">
              <w:rPr>
                <w:rFonts w:ascii="Times New Roman" w:hAnsi="Times New Roman" w:cs="Times New Roman"/>
              </w:rPr>
              <w:t xml:space="preserve">Директор </w:t>
            </w:r>
            <w:r w:rsidR="0083456F">
              <w:rPr>
                <w:rFonts w:ascii="Times New Roman" w:hAnsi="Times New Roman" w:cs="Times New Roman"/>
              </w:rPr>
              <w:t xml:space="preserve">на </w:t>
            </w:r>
            <w:r w:rsidR="0083456F">
              <w:rPr>
                <w:rFonts w:ascii="Times New Roman" w:hAnsi="Times New Roman" w:cs="Times New Roman"/>
                <w:lang w:val="bg-BG"/>
              </w:rPr>
              <w:t>СУ „ Отец Паисий“ с. Люляково</w:t>
            </w:r>
          </w:p>
        </w:tc>
      </w:tr>
      <w:tr w:rsidR="00873697" w:rsidRPr="00B12A39" w:rsidTr="00A60514">
        <w:trPr>
          <w:trHeight w:val="749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Право на участие в приема в V клас в профилирани гимназии с профил "Математически" или "Природни науки" имат ученици, които успешно са завършили началния етап на основно образование, явили са се на националното външно оценяване в IV клас и са участвали във включени в календара на МОН - олимпиада на областно ниво и поне едно състезание, които са в областта на математиката и/или на природните науки, или</w:t>
            </w:r>
          </w:p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поне две състезания в областта на математиката и/или на природните науки. Те се определят от педагогическия съвет и се оповестяват на интернет страница на училището до 10 дни след утвърждаването на графиците за провеждане на ученическите олимпиади и състезания през учебната година.</w:t>
            </w:r>
          </w:p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Състезанията, в които участва ученикът, не може да бъдат срещу заплащане на такса или дарение.</w:t>
            </w:r>
          </w:p>
          <w:p w:rsidR="0083456F" w:rsidRPr="0083456F" w:rsidRDefault="0041638B" w:rsidP="0083456F">
            <w:pPr>
              <w:pStyle w:val="a5"/>
              <w:rPr>
                <w:rFonts w:ascii="Times New Roman" w:hAnsi="Times New Roman" w:cs="Times New Roman"/>
                <w:lang w:val="bg-BG"/>
              </w:rPr>
            </w:pPr>
            <w:r w:rsidRPr="00B12A39">
              <w:rPr>
                <w:rFonts w:ascii="Times New Roman" w:hAnsi="Times New Roman" w:cs="Times New Roman"/>
              </w:rPr>
              <w:t xml:space="preserve">За места, определени с държавния план- прием в </w:t>
            </w:r>
            <w:r w:rsidRPr="00B12A39">
              <w:rPr>
                <w:rFonts w:ascii="Times New Roman" w:hAnsi="Times New Roman" w:cs="Times New Roman"/>
                <w:lang w:val="en-US"/>
              </w:rPr>
              <w:t xml:space="preserve">V </w:t>
            </w:r>
            <w:r w:rsidRPr="00B12A39">
              <w:rPr>
                <w:rFonts w:ascii="Times New Roman" w:hAnsi="Times New Roman" w:cs="Times New Roman"/>
              </w:rPr>
              <w:t xml:space="preserve">клас, могат да кандидатстват и ученици от училища на чужди държави, които в годината на кандидатстване успешно са завършили клас, съответстващ на </w:t>
            </w:r>
            <w:r w:rsidRPr="00B12A39">
              <w:rPr>
                <w:rFonts w:ascii="Times New Roman" w:hAnsi="Times New Roman" w:cs="Times New Roman"/>
                <w:lang w:val="en-US"/>
              </w:rPr>
              <w:t xml:space="preserve">IV </w:t>
            </w:r>
            <w:r w:rsidRPr="00B12A39">
              <w:rPr>
                <w:rFonts w:ascii="Times New Roman" w:hAnsi="Times New Roman" w:cs="Times New Roman"/>
              </w:rPr>
              <w:t>клас в България, който е признат при условията и</w:t>
            </w:r>
            <w:r w:rsidR="0083456F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83456F" w:rsidRPr="0083456F">
              <w:rPr>
                <w:rFonts w:ascii="Times New Roman" w:hAnsi="Times New Roman" w:cs="Times New Roman"/>
                <w:lang w:val="bg-BG"/>
              </w:rPr>
              <w:t>по реда на Наредба № 11 от 1 септември 2016 г. за оценяване на резултатите от обучението на учениците. Учениците се класират от профилираната гимназия въз основа на:</w:t>
            </w:r>
          </w:p>
          <w:p w:rsidR="0083456F" w:rsidRPr="0083456F" w:rsidRDefault="0083456F" w:rsidP="0083456F">
            <w:pPr>
              <w:pStyle w:val="a5"/>
              <w:rPr>
                <w:rFonts w:ascii="Times New Roman" w:hAnsi="Times New Roman" w:cs="Times New Roman"/>
                <w:lang w:val="bg-BG"/>
              </w:rPr>
            </w:pPr>
            <w:r w:rsidRPr="0083456F">
              <w:rPr>
                <w:rFonts w:ascii="Times New Roman" w:hAnsi="Times New Roman" w:cs="Times New Roman"/>
                <w:lang w:val="bg-BG"/>
              </w:rPr>
              <w:t>резултата от националното външно оценяване по математика;</w:t>
            </w:r>
          </w:p>
          <w:p w:rsidR="0083456F" w:rsidRPr="0083456F" w:rsidRDefault="0083456F" w:rsidP="0083456F">
            <w:pPr>
              <w:pStyle w:val="a5"/>
              <w:rPr>
                <w:rFonts w:ascii="Times New Roman" w:hAnsi="Times New Roman" w:cs="Times New Roman"/>
                <w:lang w:val="bg-BG"/>
              </w:rPr>
            </w:pPr>
            <w:r w:rsidRPr="0083456F">
              <w:rPr>
                <w:rFonts w:ascii="Times New Roman" w:hAnsi="Times New Roman" w:cs="Times New Roman"/>
                <w:lang w:val="bg-BG"/>
              </w:rPr>
              <w:t>средноаритметичната стойност от превърнатите по скала в точки в съответствие с държавния образователен стандарт за оценяването на резултатите от обучението на учениците оценки от удостоверението за завършен начален етап на основно образование по учебните предмети, изучавани в IV клас, в раздел А от учебния план, а за учениците от училища на чужда държава - оценките от служебната бележка за признаването по чл. 110, ал. 2 от Наредба № 11 от 1 септември 2016 г. за оценяване на резултатите от обучението на учениците;</w:t>
            </w:r>
          </w:p>
          <w:p w:rsidR="0083456F" w:rsidRPr="0083456F" w:rsidRDefault="0083456F" w:rsidP="0083456F">
            <w:pPr>
              <w:pStyle w:val="a5"/>
              <w:rPr>
                <w:rFonts w:ascii="Times New Roman" w:hAnsi="Times New Roman" w:cs="Times New Roman"/>
                <w:lang w:val="bg-BG"/>
              </w:rPr>
            </w:pPr>
            <w:r w:rsidRPr="0083456F">
              <w:rPr>
                <w:rFonts w:ascii="Times New Roman" w:hAnsi="Times New Roman" w:cs="Times New Roman"/>
                <w:lang w:val="bg-BG"/>
              </w:rPr>
              <w:lastRenderedPageBreak/>
              <w:t>резултатите от най-малко: една олимпиада на областно ниво и едно състезание, които са в областта на математиката и/или на природните науки или две състезания в областта на математиката и/или на природните науки</w:t>
            </w:r>
          </w:p>
          <w:p w:rsidR="0083456F" w:rsidRPr="0083456F" w:rsidRDefault="0083456F" w:rsidP="0083456F">
            <w:pPr>
              <w:pStyle w:val="a5"/>
              <w:rPr>
                <w:rFonts w:ascii="Times New Roman" w:hAnsi="Times New Roman" w:cs="Times New Roman"/>
                <w:lang w:val="bg-BG"/>
              </w:rPr>
            </w:pPr>
            <w:r w:rsidRPr="0083456F">
              <w:rPr>
                <w:rFonts w:ascii="Times New Roman" w:hAnsi="Times New Roman" w:cs="Times New Roman"/>
                <w:lang w:val="bg-BG"/>
              </w:rPr>
              <w:t>За участие в класирането учениците подават:</w:t>
            </w:r>
          </w:p>
          <w:p w:rsidR="0083456F" w:rsidRPr="0083456F" w:rsidRDefault="0083456F" w:rsidP="0083456F">
            <w:pPr>
              <w:pStyle w:val="a5"/>
              <w:rPr>
                <w:rFonts w:ascii="Times New Roman" w:hAnsi="Times New Roman" w:cs="Times New Roman"/>
                <w:lang w:val="bg-BG"/>
              </w:rPr>
            </w:pPr>
            <w:r w:rsidRPr="0083456F">
              <w:rPr>
                <w:rFonts w:ascii="Times New Roman" w:hAnsi="Times New Roman" w:cs="Times New Roman"/>
                <w:lang w:val="bg-BG"/>
              </w:rPr>
              <w:t>заявление до директора на профилираната гимназия по образец на училището.</w:t>
            </w:r>
          </w:p>
          <w:p w:rsidR="0083456F" w:rsidRPr="0083456F" w:rsidRDefault="0083456F" w:rsidP="0083456F">
            <w:pPr>
              <w:pStyle w:val="a5"/>
              <w:rPr>
                <w:rFonts w:ascii="Times New Roman" w:hAnsi="Times New Roman" w:cs="Times New Roman"/>
                <w:lang w:val="bg-BG"/>
              </w:rPr>
            </w:pPr>
            <w:r w:rsidRPr="0083456F">
              <w:rPr>
                <w:rFonts w:ascii="Times New Roman" w:hAnsi="Times New Roman" w:cs="Times New Roman"/>
                <w:lang w:val="bg-BG"/>
              </w:rPr>
              <w:t>копия на документите за резултатите от състезанията и/или олимпиадите - само за ученици от друга област;</w:t>
            </w:r>
          </w:p>
          <w:p w:rsidR="0083456F" w:rsidRPr="0083456F" w:rsidRDefault="0083456F" w:rsidP="0083456F">
            <w:pPr>
              <w:pStyle w:val="a5"/>
              <w:rPr>
                <w:rFonts w:ascii="Times New Roman" w:hAnsi="Times New Roman" w:cs="Times New Roman"/>
                <w:lang w:val="bg-BG"/>
              </w:rPr>
            </w:pPr>
            <w:r w:rsidRPr="0083456F">
              <w:rPr>
                <w:rFonts w:ascii="Times New Roman" w:hAnsi="Times New Roman" w:cs="Times New Roman"/>
                <w:lang w:val="bg-BG"/>
              </w:rPr>
              <w:t>копие на удостоверение за завършен начален етап, съответно служебната бележка за признаване по чл. 110, ал. 2 от Наредба № 11 от 1 септември 2016 г. за оценяване на резултатите от обучението на учениците Учениците могат да кандидатстват едновременно в повече от едно училище и една област.</w:t>
            </w:r>
          </w:p>
          <w:p w:rsidR="00873697" w:rsidRPr="0083456F" w:rsidRDefault="0083456F" w:rsidP="0083456F">
            <w:pPr>
              <w:pStyle w:val="a5"/>
              <w:rPr>
                <w:rFonts w:ascii="Times New Roman" w:hAnsi="Times New Roman" w:cs="Times New Roman"/>
                <w:lang w:val="bg-BG"/>
              </w:rPr>
            </w:pPr>
            <w:r w:rsidRPr="0083456F">
              <w:rPr>
                <w:rFonts w:ascii="Times New Roman" w:hAnsi="Times New Roman" w:cs="Times New Roman"/>
                <w:lang w:val="bg-BG"/>
              </w:rPr>
              <w:t>Педагогическият съвет определя методиката за извършване на класирането и може да определи различна тежест на резултатите от състезанията и/или олимпиадата. Когато в класирането има ученици с равен резултат и с броя им се надхвърля държавният план-прием, те се подреждат по критерии, определени с решение на педагогическия съвет на училището. Класирането се извършва от съответното</w:t>
            </w:r>
            <w:r w:rsidR="00A60514" w:rsidRPr="00B12A39">
              <w:rPr>
                <w:rFonts w:ascii="Times New Roman" w:hAnsi="Times New Roman" w:cs="Times New Roman"/>
              </w:rPr>
              <w:t xml:space="preserve"> училище.</w:t>
            </w:r>
          </w:p>
        </w:tc>
      </w:tr>
    </w:tbl>
    <w:p w:rsidR="00873697" w:rsidRPr="00B12A39" w:rsidRDefault="00873697" w:rsidP="00B12A39">
      <w:pPr>
        <w:pStyle w:val="a5"/>
        <w:rPr>
          <w:rFonts w:ascii="Times New Roman" w:hAnsi="Times New Roman" w:cs="Times New Roman"/>
        </w:rPr>
        <w:sectPr w:rsidR="00873697" w:rsidRPr="00B12A39" w:rsidSect="0083456F">
          <w:type w:val="continuous"/>
          <w:pgSz w:w="11905" w:h="16837"/>
          <w:pgMar w:top="567" w:right="974" w:bottom="1134" w:left="1211" w:header="0" w:footer="3" w:gutter="0"/>
          <w:cols w:space="720"/>
          <w:noEndnote/>
          <w:docGrid w:linePitch="360"/>
        </w:sectPr>
      </w:pPr>
    </w:p>
    <w:p w:rsidR="00873697" w:rsidRPr="00B12A39" w:rsidRDefault="00873697" w:rsidP="00B12A39">
      <w:pPr>
        <w:pStyle w:val="a5"/>
        <w:rPr>
          <w:rFonts w:ascii="Times New Roman" w:hAnsi="Times New Roman" w:cs="Times New Roman"/>
        </w:rPr>
        <w:sectPr w:rsidR="00873697" w:rsidRPr="00B12A39">
          <w:type w:val="continuous"/>
          <w:pgSz w:w="11905" w:h="16837"/>
          <w:pgMar w:top="1334" w:right="1314" w:bottom="1483" w:left="5888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3984"/>
        <w:gridCol w:w="4910"/>
      </w:tblGrid>
      <w:tr w:rsidR="00873697" w:rsidRPr="00B12A39">
        <w:trPr>
          <w:trHeight w:val="42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Начини на заявяване на услугата.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Style w:val="9"/>
                <w:rFonts w:eastAsia="Arial Unicode MS"/>
                <w:sz w:val="24"/>
                <w:szCs w:val="24"/>
              </w:rPr>
              <w:t>Не се предоставя такава услуга</w:t>
            </w:r>
          </w:p>
        </w:tc>
      </w:tr>
      <w:tr w:rsidR="00873697" w:rsidRPr="00B12A39">
        <w:trPr>
          <w:trHeight w:val="139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Style w:val="9"/>
                <w:rFonts w:eastAsia="Arial Unicode MS"/>
                <w:sz w:val="24"/>
                <w:szCs w:val="24"/>
              </w:rPr>
              <w:t>Не се предоставя такава услуга</w:t>
            </w:r>
          </w:p>
        </w:tc>
      </w:tr>
      <w:tr w:rsidR="00873697" w:rsidRPr="00B12A39">
        <w:trPr>
          <w:trHeight w:val="84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За съответната учебна година</w:t>
            </w:r>
          </w:p>
        </w:tc>
      </w:tr>
      <w:tr w:rsidR="00873697" w:rsidRPr="00B12A39">
        <w:trPr>
          <w:trHeight w:val="42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Такси или цени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Не се дължат такси</w:t>
            </w:r>
          </w:p>
        </w:tc>
      </w:tr>
      <w:tr w:rsidR="00873697" w:rsidRPr="00B12A39">
        <w:trPr>
          <w:trHeight w:val="84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Регионално управление на образованието Министерство на образованието и науката</w:t>
            </w:r>
          </w:p>
        </w:tc>
      </w:tr>
      <w:tr w:rsidR="00873697" w:rsidRPr="00B12A39">
        <w:trPr>
          <w:trHeight w:val="83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Отказът за записване се обжалва по реда на АПК</w:t>
            </w:r>
          </w:p>
        </w:tc>
      </w:tr>
      <w:tr w:rsidR="00873697" w:rsidRPr="00B12A39">
        <w:trPr>
          <w:trHeight w:val="56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Електронен адрес за предложения във връзка с услугата.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A60514" w:rsidP="00B12A3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Style w:val="100"/>
                <w:rFonts w:eastAsia="Arial Unicode MS"/>
                <w:sz w:val="24"/>
                <w:szCs w:val="24"/>
              </w:rPr>
              <w:t xml:space="preserve"> sou_lulakovo</w:t>
            </w:r>
            <w:r w:rsidR="0041638B" w:rsidRPr="00A60514">
              <w:rPr>
                <w:rStyle w:val="100"/>
                <w:rFonts w:eastAsia="Arial Unicode MS"/>
                <w:sz w:val="24"/>
                <w:szCs w:val="24"/>
              </w:rPr>
              <w:t>@abv.bg</w:t>
            </w:r>
          </w:p>
        </w:tc>
      </w:tr>
      <w:tr w:rsidR="00873697" w:rsidRPr="00B12A39">
        <w:trPr>
          <w:trHeight w:val="571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Начини на получаване на резултата от услугата.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697" w:rsidRPr="00B12A39" w:rsidRDefault="0041638B" w:rsidP="00B12A39">
            <w:pPr>
              <w:pStyle w:val="a5"/>
              <w:rPr>
                <w:rFonts w:ascii="Times New Roman" w:hAnsi="Times New Roman" w:cs="Times New Roman"/>
              </w:rPr>
            </w:pPr>
            <w:r w:rsidRPr="00B12A39">
              <w:rPr>
                <w:rFonts w:ascii="Times New Roman" w:hAnsi="Times New Roman" w:cs="Times New Roman"/>
              </w:rPr>
              <w:t>Лично или чрез пълномощник</w:t>
            </w:r>
          </w:p>
        </w:tc>
      </w:tr>
    </w:tbl>
    <w:p w:rsidR="00873697" w:rsidRPr="00B12A39" w:rsidRDefault="00873697" w:rsidP="00B12A39">
      <w:pPr>
        <w:pStyle w:val="a5"/>
        <w:rPr>
          <w:rFonts w:ascii="Times New Roman" w:hAnsi="Times New Roman" w:cs="Times New Roman"/>
        </w:rPr>
      </w:pPr>
    </w:p>
    <w:sectPr w:rsidR="00873697" w:rsidRPr="00B12A39">
      <w:type w:val="continuous"/>
      <w:pgSz w:w="11905" w:h="16837"/>
      <w:pgMar w:top="1272" w:right="1198" w:bottom="9389" w:left="12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122" w:rsidRDefault="002C5122">
      <w:r>
        <w:separator/>
      </w:r>
    </w:p>
  </w:endnote>
  <w:endnote w:type="continuationSeparator" w:id="0">
    <w:p w:rsidR="002C5122" w:rsidRDefault="002C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122" w:rsidRDefault="002C5122"/>
  </w:footnote>
  <w:footnote w:type="continuationSeparator" w:id="0">
    <w:p w:rsidR="002C5122" w:rsidRDefault="002C512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511C0"/>
    <w:multiLevelType w:val="multilevel"/>
    <w:tmpl w:val="35A8C1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6FB04CA"/>
    <w:multiLevelType w:val="multilevel"/>
    <w:tmpl w:val="C980E9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F5776B"/>
    <w:multiLevelType w:val="multilevel"/>
    <w:tmpl w:val="2A14CE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697"/>
    <w:rsid w:val="00075D9C"/>
    <w:rsid w:val="002C5122"/>
    <w:rsid w:val="0041638B"/>
    <w:rsid w:val="00830354"/>
    <w:rsid w:val="0083456F"/>
    <w:rsid w:val="00873697"/>
    <w:rsid w:val="0094244F"/>
    <w:rsid w:val="00A60514"/>
    <w:rsid w:val="00B1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F1384"/>
  <w15:docId w15:val="{6A26F312-6531-49FD-BC40-65694782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ен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ен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Заглавие #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Заглавие #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ен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ен текст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">
    <w:name w:val="Основен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ен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1">
    <w:name w:val="Основен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lang w:val="en-US"/>
    </w:rPr>
  </w:style>
  <w:style w:type="character" w:customStyle="1" w:styleId="22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Основен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">
    <w:name w:val="Основен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51">
    <w:name w:val="Основен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lang w:val="en-US"/>
    </w:rPr>
  </w:style>
  <w:style w:type="character" w:customStyle="1" w:styleId="23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ен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">
    <w:name w:val="Основен текст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lang w:val="en-US"/>
    </w:rPr>
  </w:style>
  <w:style w:type="character" w:customStyle="1" w:styleId="13">
    <w:name w:val="Заглавие #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">
    <w:name w:val="Основен текст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9">
    <w:name w:val="Основен текст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0">
    <w:name w:val="Основен текст1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lang w:val="en-US"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40">
    <w:name w:val="Основен текст (4)"/>
    <w:basedOn w:val="a"/>
    <w:link w:val="4"/>
    <w:pPr>
      <w:shd w:val="clear" w:color="auto" w:fill="FFFFFF"/>
      <w:spacing w:line="278" w:lineRule="exact"/>
      <w:ind w:hanging="80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480" w:after="600" w:line="480" w:lineRule="exac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0">
    <w:name w:val="Основен текст11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ен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B12A3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_lulakovo@abv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2078</Words>
  <Characters>11846</Characters>
  <Application>Microsoft Office Word</Application>
  <DocSecurity>0</DocSecurity>
  <Lines>98</Lines>
  <Paragraphs>27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НАЧАЛНИК НА КАБИНЕТА</vt:lpstr>
    </vt:vector>
  </TitlesOfParts>
  <Company/>
  <LinksUpToDate>false</LinksUpToDate>
  <CharactersWithSpaces>13897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НАЧАЛНИК НА КАБИНЕТА</dc:title>
  <dc:subject/>
  <dc:creator>Marinov</dc:creator>
  <cp:keywords/>
  <cp:lastModifiedBy>Marinov</cp:lastModifiedBy>
  <cp:revision>4</cp:revision>
  <dcterms:created xsi:type="dcterms:W3CDTF">2020-01-28T11:01:00Z</dcterms:created>
  <dcterms:modified xsi:type="dcterms:W3CDTF">2020-01-28T14:42:00Z</dcterms:modified>
</cp:coreProperties>
</file>