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95" w:rsidRDefault="00E06495">
      <w:pPr>
        <w:pStyle w:val="1"/>
        <w:spacing w:before="0" w:after="120" w:line="250" w:lineRule="auto"/>
        <w:ind w:left="720" w:right="57" w:firstLine="10008"/>
        <w:rPr>
          <w:rFonts w:ascii="Times New Roman" w:eastAsia="Times New Roman" w:hAnsi="Times New Roman" w:cs="Times New Roman"/>
          <w:sz w:val="24"/>
          <w:szCs w:val="24"/>
        </w:rPr>
      </w:pPr>
    </w:p>
    <w:p w:rsidR="00E06495" w:rsidRDefault="008B00EF">
      <w:pPr>
        <w:pStyle w:val="1"/>
        <w:spacing w:before="0" w:after="120" w:line="250" w:lineRule="auto"/>
        <w:ind w:left="720" w:right="57" w:firstLine="10008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УТВЪРДИЛ</w:t>
      </w:r>
    </w:p>
    <w:p w:rsidR="00E06495" w:rsidRDefault="008B00EF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720" w:right="57" w:firstLine="10008"/>
        <w:rPr>
          <w:color w:val="000000"/>
        </w:rPr>
      </w:pPr>
      <w:r>
        <w:rPr>
          <w:color w:val="000000"/>
        </w:rPr>
        <w:t xml:space="preserve">Директор: .........................................................                                           </w:t>
      </w:r>
    </w:p>
    <w:p w:rsidR="00E06495" w:rsidRDefault="008B00EF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720" w:right="57" w:firstLine="10008"/>
        <w:rPr>
          <w:color w:val="000000"/>
        </w:rPr>
      </w:pPr>
      <w:r>
        <w:rPr>
          <w:color w:val="000000"/>
        </w:rPr>
        <w:t>(Име, фамилия, подпис)</w:t>
      </w:r>
    </w:p>
    <w:p w:rsidR="00E06495" w:rsidRDefault="00E06495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720" w:right="57" w:firstLine="10008"/>
        <w:rPr>
          <w:color w:val="000000"/>
        </w:rPr>
      </w:pPr>
    </w:p>
    <w:p w:rsidR="00E06495" w:rsidRDefault="00E06495"/>
    <w:p w:rsidR="00E06495" w:rsidRDefault="008B00EF">
      <w:pPr>
        <w:pStyle w:val="1"/>
        <w:spacing w:before="60" w:line="250" w:lineRule="auto"/>
        <w:ind w:left="720" w:right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ГОДИШНО ТЕМАТИЧНО РАЗПРЕДЕЛЕНИЕ</w:t>
      </w:r>
    </w:p>
    <w:p w:rsidR="00E06495" w:rsidRDefault="00E06495">
      <w:pPr>
        <w:rPr>
          <w:sz w:val="22"/>
          <w:szCs w:val="22"/>
        </w:rPr>
      </w:pPr>
    </w:p>
    <w:p w:rsidR="00E06495" w:rsidRDefault="008B00EF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720" w:right="57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Час на класа за 3. клас </w:t>
      </w:r>
    </w:p>
    <w:p w:rsidR="00E06495" w:rsidRDefault="008B00EF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720" w:right="57"/>
        <w:jc w:val="center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за учебната 2021 / 2022 г.</w:t>
      </w:r>
    </w:p>
    <w:p w:rsidR="00E06495" w:rsidRDefault="00E06495">
      <w:pPr>
        <w:widowControl/>
        <w:jc w:val="center"/>
        <w:rPr>
          <w:sz w:val="22"/>
          <w:szCs w:val="22"/>
        </w:rPr>
      </w:pPr>
    </w:p>
    <w:p w:rsidR="00E06495" w:rsidRDefault="00E06495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720" w:right="57"/>
        <w:jc w:val="center"/>
        <w:rPr>
          <w:color w:val="000000"/>
          <w:sz w:val="22"/>
          <w:szCs w:val="22"/>
        </w:rPr>
      </w:pPr>
    </w:p>
    <w:p w:rsidR="00E06495" w:rsidRDefault="008B00EF">
      <w:pPr>
        <w:spacing w:line="280" w:lineRule="auto"/>
        <w:ind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32 седмици х 1 час = 32 часа</w:t>
      </w:r>
    </w:p>
    <w:p w:rsidR="00E06495" w:rsidRDefault="008B00EF">
      <w:pPr>
        <w:spacing w:line="259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 тях задължителни:</w:t>
      </w:r>
      <w:r>
        <w:rPr>
          <w:sz w:val="22"/>
          <w:szCs w:val="22"/>
        </w:rPr>
        <w:t xml:space="preserve"> </w:t>
      </w:r>
    </w:p>
    <w:p w:rsidR="00E06495" w:rsidRDefault="008B00E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Патриотично възпитание и изграждане на национално </w:t>
      </w:r>
      <w:proofErr w:type="spellStart"/>
      <w:r>
        <w:rPr>
          <w:color w:val="000000"/>
          <w:sz w:val="22"/>
          <w:szCs w:val="22"/>
        </w:rPr>
        <w:t>самочувствиe</w:t>
      </w:r>
      <w:proofErr w:type="spellEnd"/>
      <w:r>
        <w:rPr>
          <w:color w:val="000000"/>
          <w:sz w:val="22"/>
          <w:szCs w:val="22"/>
        </w:rPr>
        <w:t xml:space="preserve"> – 4 часа</w:t>
      </w:r>
    </w:p>
    <w:p w:rsidR="00E06495" w:rsidRDefault="008B00E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Толерантност и интеркултурен диалог – 1 час</w:t>
      </w:r>
    </w:p>
    <w:p w:rsidR="00E06495" w:rsidRDefault="008B00E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Безопасност и движение по пътищата – 6 часа</w:t>
      </w:r>
    </w:p>
    <w:p w:rsidR="00E06495" w:rsidRDefault="008B00E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Защитата на населението при бедствия, аварии </w:t>
      </w:r>
      <w:r>
        <w:rPr>
          <w:color w:val="000000"/>
          <w:sz w:val="22"/>
          <w:szCs w:val="22"/>
        </w:rPr>
        <w:t>и катастрофи; оказване на първа помощ – 4 часа</w:t>
      </w:r>
    </w:p>
    <w:p w:rsidR="00E06495" w:rsidRDefault="008B00E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Превенция на насилието, справяне с гнева и с агресията; мирно решаване на конфликти – 1 час</w:t>
      </w:r>
    </w:p>
    <w:p w:rsidR="00E06495" w:rsidRDefault="008B00E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Превенция на тероризма и поведение при терористична заплаха; </w:t>
      </w:r>
      <w:proofErr w:type="spellStart"/>
      <w:r>
        <w:rPr>
          <w:color w:val="000000"/>
          <w:sz w:val="22"/>
          <w:szCs w:val="22"/>
        </w:rPr>
        <w:t>киберзащита</w:t>
      </w:r>
      <w:proofErr w:type="spellEnd"/>
      <w:r>
        <w:rPr>
          <w:color w:val="000000"/>
          <w:sz w:val="22"/>
          <w:szCs w:val="22"/>
        </w:rPr>
        <w:t xml:space="preserve"> – 1 час</w:t>
      </w:r>
    </w:p>
    <w:p w:rsidR="00E06495" w:rsidRDefault="00E06495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720" w:right="57"/>
        <w:jc w:val="center"/>
        <w:rPr>
          <w:color w:val="000000"/>
          <w:sz w:val="22"/>
          <w:szCs w:val="22"/>
        </w:rPr>
      </w:pPr>
    </w:p>
    <w:tbl>
      <w:tblPr>
        <w:tblStyle w:val="a5"/>
        <w:tblW w:w="1524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1"/>
        <w:gridCol w:w="2835"/>
        <w:gridCol w:w="5528"/>
        <w:gridCol w:w="3686"/>
        <w:gridCol w:w="2551"/>
      </w:tblGrid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Уч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сед-ми-ца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Тема на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урочната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единица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Тематична област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Компетентности като очаквани резултати от обучението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Методи, използвани при работата</w:t>
            </w: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Забележка</w:t>
            </w:r>
          </w:p>
        </w:tc>
      </w:tr>
      <w:tr w:rsidR="00E06495">
        <w:trPr>
          <w:trHeight w:val="1647"/>
        </w:trPr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Красиво и зелено училище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Патриотично възпитание и изграждане на национално самочувствие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Предлага идеи за опазване, развитие и озеленяване на околната среда в училище.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 ползата и правилата за разделно събиране на отпадъци.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 план и участва в озеленяването и украсяването на класната стая.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дискусия, планиране, рисуване, изготвяне на у</w:t>
            </w:r>
            <w:r>
              <w:rPr>
                <w:color w:val="000000"/>
                <w:sz w:val="22"/>
                <w:szCs w:val="22"/>
              </w:rPr>
              <w:t>краса, озеленяване, генериране на идеи, конструктивно-практическа дейност, структурирано наблюдение, рефлексия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интегрални дейности, приложение</w:t>
            </w:r>
          </w:p>
        </w:tc>
      </w:tr>
      <w:tr w:rsidR="00E06495">
        <w:trPr>
          <w:trHeight w:val="1124"/>
        </w:trPr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A8D08D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Път. Елементи на пътя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Безопасност и движение по пътищата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Може да даде определение за път.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Може да назове елементите на пътя.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Може да обясни тяхното значение за безопасността на движението.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казус, анализ, дискусия, рисуване, разучаване на правила, устна проверка, рефлексия</w:t>
            </w: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 поведение на пътя, стикери</w:t>
            </w:r>
          </w:p>
        </w:tc>
      </w:tr>
      <w:tr w:rsidR="00E06495">
        <w:trPr>
          <w:trHeight w:val="58"/>
        </w:trPr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Права и отговорности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Усвоява знания за собствените си права и задължения.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Изразява отношение, ако правата му са нарушени.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Разбира, че има други култури, традиции, обичаи, към които трябва да бъде толерантен.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Запознава се и разпознава опасностите около себе си.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дискусия, аргуме</w:t>
            </w:r>
            <w:r>
              <w:rPr>
                <w:color w:val="000000"/>
                <w:sz w:val="22"/>
                <w:szCs w:val="22"/>
              </w:rPr>
              <w:t xml:space="preserve">нтиране на позиция, проучване, разучаване на </w:t>
            </w:r>
            <w:r>
              <w:rPr>
                <w:color w:val="000000"/>
                <w:sz w:val="22"/>
                <w:szCs w:val="22"/>
              </w:rPr>
              <w:lastRenderedPageBreak/>
              <w:t>правила, систематизиране на информация, рисуване, структурирано наблюдение, рефлексия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конвенция на ООН за правата на детето</w:t>
            </w:r>
          </w:p>
        </w:tc>
      </w:tr>
      <w:tr w:rsidR="00E06495">
        <w:trPr>
          <w:trHeight w:val="1140"/>
        </w:trPr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Училищните правила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Усвоява знания за правилата в училище, установени от училищния правилник.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Демонстрира желание да спазва правилата в различни случаи и проявява толерантност.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дискусия, разучаване на правила, работа в екип, проучване, предлагане на идеи, изработване на табло</w:t>
            </w:r>
            <w:r>
              <w:rPr>
                <w:color w:val="000000"/>
                <w:sz w:val="22"/>
                <w:szCs w:val="22"/>
              </w:rPr>
              <w:t>, структурирано наблюдение, рефлексия</w:t>
            </w: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запознаване с училищния правилник, приложения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</w:p>
        </w:tc>
      </w:tr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Как да учим по-добре?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Изразява позитивно отношение към ученето и удовлетворение от постигнатите успехи.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Усвоява правила за ефективно учене.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 и спазва правилата за хигиена на учене и работа с компютър.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решаване на проблеми, дискусия, разучаване на правила, конструктивно-практическа дейност,  портфолио, рефлексия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интегрални дейности, правила за учене, приложение</w:t>
            </w:r>
          </w:p>
        </w:tc>
      </w:tr>
      <w:tr w:rsidR="00E06495">
        <w:trPr>
          <w:trHeight w:val="1247"/>
        </w:trPr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Ден на народните будители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Патриотично възпитание и изграждане на национално 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самочувствиe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Усвоява знания за бележити личности, свързани с българската история.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Формира позитивно отношение към Деня на народните будители.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проучване, дискусия, рисуване, практическа работа, </w:t>
            </w:r>
            <w:proofErr w:type="spellStart"/>
            <w:r>
              <w:rPr>
                <w:color w:val="000000"/>
                <w:sz w:val="22"/>
                <w:szCs w:val="22"/>
              </w:rPr>
              <w:t>работа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екип, генериране на идеи, планиране,  структурирано 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наблюдение, портфолио, рефлексия</w:t>
            </w: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за празник, включване в автентични практически задачи, приложения</w:t>
            </w:r>
          </w:p>
        </w:tc>
      </w:tr>
      <w:tr w:rsidR="00E06495">
        <w:trPr>
          <w:trHeight w:val="981"/>
        </w:trPr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835" w:type="dxa"/>
            <w:shd w:val="clear" w:color="auto" w:fill="A8D08D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Велосипед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Безопасност и движение по пътищата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Може да извърши регулировка на: височина на седлото, височина на кормилото, обтегнатост на верига.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разказ, анализ, разучаване на правила, работа по казуси, решаване на проблем, устна проверка, рефлексия</w:t>
            </w: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 поведени</w:t>
            </w:r>
            <w:r>
              <w:rPr>
                <w:color w:val="000000"/>
                <w:sz w:val="22"/>
                <w:szCs w:val="22"/>
              </w:rPr>
              <w:t>е на пътя, стикери</w:t>
            </w:r>
          </w:p>
        </w:tc>
      </w:tr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835" w:type="dxa"/>
            <w:shd w:val="clear" w:color="auto" w:fill="A8D08D"/>
          </w:tcPr>
          <w:p w:rsidR="00E06495" w:rsidRDefault="008B00E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Пътен светофар за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велосипедисти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Безопасност и движение по пътищата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Може да разкаже и покаже как спазва сигналите на пътен светофар за велосипедисти.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Спазва безопасно поведение на пътя.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разказ, анализ, проучване, генериране на идеи, работа по казуси, устна проверка, рефлексия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със стикери и игри по БДП</w:t>
            </w:r>
          </w:p>
        </w:tc>
      </w:tr>
      <w:tr w:rsidR="00E06495">
        <w:trPr>
          <w:trHeight w:val="1255"/>
        </w:trPr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Нашият клас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Толерантност и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интеркултурен диалог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Усвоява знания за правилата за работа в екип.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Формира позитивно отношение към участие в общи проекти и дейности.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в екип, анкети, представяне на идеи, практическа работа, изработване на девиз, герб и табло в клас, структурирано наблюдение, портфолио, рефлексия</w:t>
            </w: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инициативност и предприемчивост,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r>
              <w:rPr>
                <w:color w:val="000000"/>
                <w:sz w:val="22"/>
                <w:szCs w:val="22"/>
              </w:rPr>
              <w:t>моорганизирани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дейности, приложения</w:t>
            </w:r>
          </w:p>
        </w:tc>
      </w:tr>
      <w:tr w:rsidR="00E06495">
        <w:trPr>
          <w:trHeight w:val="834"/>
        </w:trPr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Ние сме в екип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Усвоява поведение и различни роли за работа в екип.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Следва общи цели, указания и се стреми да дава принос към общи проекти и дейности.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дискусия, предлагане на идеи, работа в екип, планиране, работа по казуси, структурирано наблюдение, портфолио, рефлексия</w:t>
            </w: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изграждане на екипи, инициативност и предприемчивост</w:t>
            </w:r>
          </w:p>
        </w:tc>
      </w:tr>
      <w:tr w:rsidR="00E06495">
        <w:trPr>
          <w:trHeight w:val="2398"/>
        </w:trPr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Пожарна безопасност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Защита на населението при бедствия, аварии и катастрофи; оказване на първа помощ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 условия и характерни причини за възникване на пожар.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Разбира, че битовите пожари са проява на човешка небрежност и нарушаване на основните правила за пожарна безопасно</w:t>
            </w:r>
            <w:r>
              <w:rPr>
                <w:sz w:val="22"/>
                <w:szCs w:val="22"/>
              </w:rPr>
              <w:t>ст.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 мерки за защита от опасните фактори на пожар в дома.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 телефонния номер, на който да позвъни в случай на пожар.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дискусия, решаване на проблеми, работа по казуси, проучване, писане на текст по тема, разучаване на правила, ролева игра „Действия при пожар“, устна проверка, рефлексия</w:t>
            </w: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телефон 112, план за евакуация, приложения</w:t>
            </w:r>
          </w:p>
        </w:tc>
      </w:tr>
      <w:tr w:rsidR="00E06495">
        <w:trPr>
          <w:trHeight w:val="416"/>
        </w:trPr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Културно поведение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Превенция на насилието, справяне с гнева и с агресията; мирно решаване на конфликти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 и спазва нормите на културно поведение и общуване.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 и използва учтиви обръщения и думи в общуването си с другите хора.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Планира, осъществява и разбира смисъла</w:t>
            </w:r>
            <w:r>
              <w:rPr>
                <w:sz w:val="22"/>
                <w:szCs w:val="22"/>
              </w:rPr>
              <w:t xml:space="preserve"> на добрите дела.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дискусия, проучване, ролева игра, генериране на идеи, планиране и осъществяване на добро дело, работа по екипен проект, структурирано наблюдение, портфолио, рефлексия</w:t>
            </w: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етикет и норми на поведение, благотворителност, приложения</w:t>
            </w:r>
          </w:p>
        </w:tc>
      </w:tr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Здраве всеки ден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Усвоява знания за правилата на здравословния начин на живот.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 смисъла и ползата от здравословното хранене.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 здравословни храни и ги различава от тези, които не трябва да яде всеки ден.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дискусия, решаване на проблем, проучване, разучаване на правила, оцветяване, съставяне и записване на съвети, структурирано наблюдение, портфолио, рефлексия</w:t>
            </w: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интегрални дейности</w:t>
            </w:r>
          </w:p>
        </w:tc>
      </w:tr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Весела Коледа.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Нова година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Разширява знанията си за спецификата на празника, за подготовката за него.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Разширява знанията си за коледно поздравление и пожелание в картичка.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 значението на личния подарък и благотворителността по време на празника.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проучване, дискусия, изработване на подаръци, поздравителни картички и украса, работа в екип, планира и участва в благотворителна инициатива, рефлексия</w:t>
            </w: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благотворителна инициатива</w:t>
            </w:r>
          </w:p>
        </w:tc>
      </w:tr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 си добър, е лесно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Толерантност и интеркултурен диалог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Усвоява знания за правилата на културното поведение.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 важността на някои нравствени и етични норми на общуване и поведение на обществено място.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Коментира критично постъпките и поведението, нарушаващи правилата в клас и в училище.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дискусия, проучване, аргументиране на позиция, разучаване на правила, 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писане, работа в екипен проект, структурирано наблюдение, рефлексия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култура на поведение, стикери, приложения</w:t>
            </w:r>
          </w:p>
        </w:tc>
      </w:tr>
      <w:tr w:rsidR="00E06495">
        <w:trPr>
          <w:trHeight w:val="558"/>
        </w:trPr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Знам и мога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Усвоява теоретични знания за правилата за безопасност на движението по пътищата.</w:t>
            </w:r>
          </w:p>
          <w:p w:rsidR="00E06495" w:rsidRDefault="008B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Овладява практически умения за правилата за безопасност на движението по пътищата.</w:t>
            </w:r>
          </w:p>
          <w:p w:rsidR="00E06495" w:rsidRDefault="00E06495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Style w:val="5"/>
              <w:spacing w:befor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диагностика, варианти на тестови задачи</w:t>
            </w: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структурирано наблюдение, варианти на тестови задачи, приложения</w:t>
            </w:r>
          </w:p>
        </w:tc>
      </w:tr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Искам и трябва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 разликата между нужда и желание.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Разбира необходимостта от разумно поведение при избор и пазаруване.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дискусия, анализ, решаване на </w:t>
            </w:r>
            <w:r>
              <w:rPr>
                <w:color w:val="000000"/>
                <w:sz w:val="22"/>
                <w:szCs w:val="22"/>
              </w:rPr>
              <w:lastRenderedPageBreak/>
              <w:t>проблем, работа в екип, генериране на идеи, планиране, структурирано наблюдение, портфолио, рефлексия</w:t>
            </w: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интегриране с </w:t>
            </w:r>
            <w:r>
              <w:rPr>
                <w:color w:val="000000"/>
                <w:sz w:val="22"/>
                <w:szCs w:val="22"/>
              </w:rPr>
              <w:lastRenderedPageBreak/>
              <w:t>обучението по предприемачество</w:t>
            </w:r>
          </w:p>
        </w:tc>
      </w:tr>
      <w:tr w:rsidR="00E06495">
        <w:trPr>
          <w:trHeight w:val="1751"/>
        </w:trPr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Индивидуални средства за защита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Защита на населението при бедствия, аварии и катастрофи; оказване на първа помощ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 за какво служат индивидуалните средства за защита.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 да прави подбор на лицевата част и проверка на годността на противогаза.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 необходимостта и правилата за неговото използване.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 за какво служат </w:t>
            </w:r>
            <w:proofErr w:type="spellStart"/>
            <w:r>
              <w:rPr>
                <w:sz w:val="22"/>
                <w:szCs w:val="22"/>
              </w:rPr>
              <w:t>памучна-марлената</w:t>
            </w:r>
            <w:proofErr w:type="spellEnd"/>
            <w:r>
              <w:rPr>
                <w:sz w:val="22"/>
                <w:szCs w:val="22"/>
              </w:rPr>
              <w:t xml:space="preserve"> превръзка и респираторът.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дискусия, анализ, демонстрация, </w:t>
            </w:r>
            <w:proofErr w:type="spellStart"/>
            <w:r>
              <w:rPr>
                <w:color w:val="000000"/>
                <w:sz w:val="22"/>
                <w:szCs w:val="22"/>
              </w:rPr>
              <w:t>симулативна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игра, разучаване на правила, устна проверка, рефлексия</w:t>
            </w: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безопасно поведение при бедствия </w:t>
            </w:r>
            <w:r>
              <w:rPr>
                <w:color w:val="000000"/>
                <w:sz w:val="22"/>
                <w:szCs w:val="22"/>
              </w:rPr>
              <w:t>и аварии</w:t>
            </w:r>
          </w:p>
        </w:tc>
      </w:tr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835" w:type="dxa"/>
            <w:shd w:val="clear" w:color="auto" w:fill="A8D08D"/>
          </w:tcPr>
          <w:p w:rsidR="00E06495" w:rsidRDefault="008B00E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Безопасни места за управление на велосипед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Безопасност и движение по пътищата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Може да изброи безопасни места за управление на велосипед.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Може да обясни защо са безопасни тези места.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разказ, анализ, разучаване на правила, работа по казуси, решаване на проблем, устна проверка, рефлексия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 поведение на пътя, стикери</w:t>
            </w:r>
          </w:p>
        </w:tc>
      </w:tr>
      <w:tr w:rsidR="00E06495">
        <w:trPr>
          <w:trHeight w:val="1831"/>
        </w:trPr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Природни бедствия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Защитата на населението при бедствия, аварии и катастрофи; оказване на първа помощ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Усвоява знания за пороите, силните ветрове и гръмотевичните бури като природни бедствия.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 и спазва правилата на безопасно поведение при природно бедствие.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 необходимостта от информиране, координация на действията и взаимопомощта по време на бедствие и кризисна ситуация.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дискусия, анализ, решаване на проблем, работа по казуси, разучаване на правила, рисуване, устна проверка, рефлексия</w:t>
            </w: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 поведен</w:t>
            </w:r>
            <w:r>
              <w:rPr>
                <w:color w:val="000000"/>
                <w:sz w:val="22"/>
                <w:szCs w:val="22"/>
              </w:rPr>
              <w:t>ие при бедствия и аварии, стикери</w:t>
            </w:r>
          </w:p>
        </w:tc>
      </w:tr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 посрещнем пролетта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Усвоява знания за традицията на кукерските празници, маски, вярвания.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Разширява знанията си за пролетните празници.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проучване, дискусия, рисуване,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изработване на украса, генериране на идеи, планиране, поздравителни картички, работа в екипен проект, структурирано наблюдение, портфолио, рефлексия</w:t>
            </w: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интегрални дейности, приложения</w:t>
            </w:r>
          </w:p>
        </w:tc>
      </w:tr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Трети март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Патриотично възпитание и изграждане на национално 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самочувствиe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Разширява знанията си за Трети март като национален празник.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Разбира, че може активно да участва в подготовката на празници.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дискусия, предлагане на идеи, работа в екипен проект, генериране на </w:t>
            </w:r>
            <w:r>
              <w:rPr>
                <w:color w:val="000000"/>
                <w:sz w:val="22"/>
                <w:szCs w:val="22"/>
              </w:rPr>
              <w:t xml:space="preserve">идеи, интервю, структурирано 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наблюдение, портфолио, рефлексия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за празник, </w:t>
            </w:r>
            <w:proofErr w:type="spellStart"/>
            <w:r>
              <w:rPr>
                <w:color w:val="000000"/>
                <w:sz w:val="22"/>
                <w:szCs w:val="22"/>
              </w:rPr>
              <w:t>самоорганизация</w:t>
            </w:r>
            <w:proofErr w:type="spellEnd"/>
            <w:r>
              <w:rPr>
                <w:color w:val="000000"/>
                <w:sz w:val="22"/>
                <w:szCs w:val="22"/>
              </w:rPr>
              <w:t>, инициативност и предприемчивост</w:t>
            </w:r>
          </w:p>
        </w:tc>
      </w:tr>
      <w:tr w:rsidR="00E06495">
        <w:trPr>
          <w:trHeight w:val="1283"/>
        </w:trPr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835" w:type="dxa"/>
            <w:shd w:val="clear" w:color="auto" w:fill="A8D08D"/>
          </w:tcPr>
          <w:p w:rsidR="00E06495" w:rsidRDefault="008B00E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Моят робот спазва сигналите на светофара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Безопасност и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движение по пътищата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Може да разкаже и покаже как спазва сигналите на пътен светофар за велосипедисти.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Спазва безопасно поведение на пътя.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дискусия, разучаване на правила, рисуване, работа по казус, игри,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практическа работа, устна проверка, рефлексия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 поведение на пътя, приложения</w:t>
            </w:r>
          </w:p>
        </w:tc>
      </w:tr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Опасности и заплахи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Превенция на тероризма и поведение при терористична заплаха; 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киберзащита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Разбира, че в обществото могат да възникнат опасности и заплахи, свързани с тероризъм.</w:t>
            </w:r>
          </w:p>
          <w:p w:rsidR="00E06495" w:rsidRDefault="008B00E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 опасностите от заплахите чрез информационните и комуникационните технологии.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дискусия, работа по казуси, разучване на правила, проучване, устна проверка, рефлексия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безопасно поведение при терористична и </w:t>
            </w:r>
            <w:proofErr w:type="spellStart"/>
            <w:r>
              <w:rPr>
                <w:color w:val="000000"/>
                <w:sz w:val="22"/>
                <w:szCs w:val="22"/>
              </w:rPr>
              <w:t>киберзаплаха</w:t>
            </w:r>
            <w:proofErr w:type="spellEnd"/>
          </w:p>
        </w:tc>
      </w:tr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2835" w:type="dxa"/>
            <w:shd w:val="clear" w:color="auto" w:fill="A8D08D"/>
          </w:tcPr>
          <w:p w:rsidR="00E06495" w:rsidRDefault="008B00E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Знам къде са превозните средства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Безопасност и движение по пътищата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Може да определя </w:t>
            </w:r>
            <w:proofErr w:type="spellStart"/>
            <w:r>
              <w:rPr>
                <w:sz w:val="22"/>
                <w:szCs w:val="22"/>
              </w:rPr>
              <w:t>отстоянията</w:t>
            </w:r>
            <w:proofErr w:type="spellEnd"/>
            <w:r>
              <w:rPr>
                <w:sz w:val="22"/>
                <w:szCs w:val="22"/>
              </w:rPr>
              <w:t xml:space="preserve"> на пътните</w:t>
            </w:r>
          </w:p>
          <w:p w:rsidR="00E06495" w:rsidRDefault="008B00E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превозни средства спрямо себе си – на око, без уред.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 и определя разстоянията на пътните превозни средства по силата на звука спрямо себе си.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разказ, анализ, решаване на проблем, практическа работа, устна проверка, рефлексия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 поведение на пътя, приложение, стикери</w:t>
            </w:r>
          </w:p>
        </w:tc>
      </w:tr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Състезание с велосипеди</w:t>
            </w:r>
          </w:p>
          <w:p w:rsidR="00E06495" w:rsidRDefault="00E06495">
            <w:pPr>
              <w:widowControl/>
              <w:rPr>
                <w:b/>
                <w:sz w:val="22"/>
                <w:szCs w:val="22"/>
              </w:rPr>
            </w:pPr>
          </w:p>
          <w:p w:rsidR="00E06495" w:rsidRDefault="00E06495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 правила за безопасно управление на велосипед.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Планира и участва в организиране на екипно спортно състезание в клас.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планиране, участие в екипен проект, подготовка за състезание, структурирано наблюдение, портфолио, рефлекс</w:t>
            </w:r>
            <w:r>
              <w:rPr>
                <w:color w:val="000000"/>
                <w:sz w:val="22"/>
                <w:szCs w:val="22"/>
              </w:rPr>
              <w:t>ия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спортно състезание с велосипеди</w:t>
            </w:r>
          </w:p>
        </w:tc>
      </w:tr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Аз и другите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Превенция на насилието, справяне с гнева и с агресията; мирно решаване на конфликти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Разбира, че децата си приличат и се различават, но спазват еднакви за всички правила на поведение и общуване.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Изразява толерантност и уважение към своите съученици, другите деца и възрастните.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позитивно отношение към добрите постъпки и поведение.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дискусия, проучване, писане, структурирано 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наблюдение, портфолио, рефлексия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допълване на темата със знания за пр</w:t>
            </w:r>
            <w:r>
              <w:rPr>
                <w:color w:val="000000"/>
                <w:sz w:val="22"/>
                <w:szCs w:val="22"/>
              </w:rPr>
              <w:t>евенция на насилието</w:t>
            </w:r>
          </w:p>
        </w:tc>
      </w:tr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Здраве, движение, спортни игри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Усвоява знания за правилата на здравословния начин на живот.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Изразява позитивно отношение към спорта и спортните игри.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Разбира, че ежедневният престой и движение на открито са важни за здравето на човека.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дискусия, решаване на проблем, работа по проект, генериране на идеи, планиране, писане, работа в екип, структурирано наблюдение, портфолио, рефлексия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интегрални дейност</w:t>
            </w:r>
            <w:r>
              <w:rPr>
                <w:color w:val="000000"/>
                <w:sz w:val="22"/>
                <w:szCs w:val="22"/>
              </w:rPr>
              <w:t xml:space="preserve">и, инициативност, предприемчивост, </w:t>
            </w:r>
            <w:proofErr w:type="spellStart"/>
            <w:r>
              <w:rPr>
                <w:color w:val="000000"/>
                <w:sz w:val="22"/>
                <w:szCs w:val="22"/>
              </w:rPr>
              <w:t>самоорганизация</w:t>
            </w:r>
            <w:proofErr w:type="spellEnd"/>
          </w:p>
        </w:tc>
      </w:tr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 май.  В библиотеката</w:t>
            </w:r>
          </w:p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Патриотично възпитание и изграждане на национално 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самочувствиe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Разширява знанията си за Деня на българската просвета и култура и на славянската писменост.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Участва в проект на класа.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Разбира, че може ефективно да участва в подготовката за празник в училище.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дискусия, генериране на идеи, планиране, практическа работа, осъществяване на автентичен екипен проект, структурирано наблюдение, портфолио, рефлексия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интегрални дейности, инициативност, предприемчивост, </w:t>
            </w:r>
            <w:proofErr w:type="spellStart"/>
            <w:r>
              <w:rPr>
                <w:color w:val="000000"/>
                <w:sz w:val="22"/>
                <w:szCs w:val="22"/>
              </w:rPr>
              <w:t>самоорганизация</w:t>
            </w:r>
            <w:proofErr w:type="spellEnd"/>
            <w:r>
              <w:rPr>
                <w:color w:val="000000"/>
                <w:sz w:val="22"/>
                <w:szCs w:val="22"/>
              </w:rPr>
              <w:t>, приложения</w:t>
            </w:r>
          </w:p>
        </w:tc>
      </w:tr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Весело и безопасно лято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Усвоява знания за правилата на здравословния начин на живот.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Разбира опасностите от изгаряния и топлинен </w:t>
            </w:r>
            <w:r>
              <w:rPr>
                <w:sz w:val="22"/>
                <w:szCs w:val="22"/>
              </w:rPr>
              <w:lastRenderedPageBreak/>
              <w:t>удар през лятото.</w:t>
            </w:r>
          </w:p>
          <w:p w:rsidR="00E06495" w:rsidRDefault="00E0649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lastRenderedPageBreak/>
              <w:t xml:space="preserve">дискусия, разучаване на правила, работа по казуси, решаване на проблем, </w:t>
            </w:r>
            <w:r>
              <w:rPr>
                <w:color w:val="000000"/>
                <w:sz w:val="22"/>
                <w:szCs w:val="22"/>
              </w:rPr>
              <w:t>устна проверка, рефлексия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безопасно поведение през лятото</w:t>
            </w:r>
          </w:p>
        </w:tc>
      </w:tr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31.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 планираме лятото</w:t>
            </w: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 w:hanging="352"/>
            </w:pPr>
            <w:r>
              <w:rPr>
                <w:color w:val="404040"/>
              </w:rPr>
              <w:t>Генерира идеи за учене, спорт и игри.</w:t>
            </w:r>
          </w:p>
          <w:p w:rsidR="00E06495" w:rsidRDefault="008B00EF">
            <w:pPr>
              <w:numPr>
                <w:ilvl w:val="0"/>
                <w:numId w:val="1"/>
              </w:numPr>
              <w:ind w:left="57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 да планира и осъществява дейности за пълноценно използване на свободното време.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0404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дискусия, решаване на проблем, работа по проект, писане, планиране, </w:t>
            </w:r>
            <w:r>
              <w:rPr>
                <w:color w:val="404040"/>
                <w:sz w:val="22"/>
                <w:szCs w:val="22"/>
              </w:rPr>
              <w:t>структурирано наблюдение,</w:t>
            </w:r>
            <w:r>
              <w:rPr>
                <w:color w:val="000000"/>
                <w:sz w:val="22"/>
                <w:szCs w:val="22"/>
              </w:rPr>
              <w:t xml:space="preserve"> рефлексия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за учене и занимателни и спортни игри през лятото</w:t>
            </w:r>
          </w:p>
        </w:tc>
      </w:tr>
      <w:tr w:rsidR="00E06495">
        <w:tc>
          <w:tcPr>
            <w:tcW w:w="64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2835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Знам и мога</w:t>
            </w: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</w:p>
          <w:p w:rsidR="00E06495" w:rsidRDefault="00E06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E06495" w:rsidRDefault="008B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Усвоява теоретични знания за правилата за безопасност на движението по пътищата.</w:t>
            </w:r>
          </w:p>
          <w:p w:rsidR="00E06495" w:rsidRDefault="008B00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Овладява практически умения за правилата за безопасност на движението по пътищата</w:t>
            </w:r>
            <w:r>
              <w:rPr>
                <w:color w:val="00B050"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тестови задачи в края на годината</w:t>
            </w:r>
          </w:p>
        </w:tc>
        <w:tc>
          <w:tcPr>
            <w:tcW w:w="2551" w:type="dxa"/>
            <w:shd w:val="clear" w:color="auto" w:fill="auto"/>
          </w:tcPr>
          <w:p w:rsidR="00E06495" w:rsidRDefault="008B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книжка с варианти на тестови задачи </w:t>
            </w:r>
          </w:p>
        </w:tc>
      </w:tr>
    </w:tbl>
    <w:p w:rsidR="00E06495" w:rsidRDefault="00E06495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663" w:right="57"/>
        <w:rPr>
          <w:color w:val="000000"/>
          <w:sz w:val="22"/>
          <w:szCs w:val="22"/>
        </w:rPr>
      </w:pPr>
    </w:p>
    <w:p w:rsidR="00E06495" w:rsidRDefault="008B00EF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663" w:right="57"/>
        <w:jc w:val="right"/>
        <w:rPr>
          <w:b/>
          <w:color w:val="000000"/>
        </w:rPr>
      </w:pPr>
      <w:r>
        <w:rPr>
          <w:b/>
          <w:color w:val="000000"/>
        </w:rPr>
        <w:t>Разработил: ....................................................</w:t>
      </w:r>
    </w:p>
    <w:p w:rsidR="00E06495" w:rsidRDefault="008B00EF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663" w:right="57"/>
        <w:jc w:val="right"/>
        <w:rPr>
          <w:color w:val="000000"/>
        </w:rPr>
      </w:pPr>
      <w:r>
        <w:rPr>
          <w:color w:val="000000"/>
        </w:rPr>
        <w:t>(име, фамилия, подпис)</w:t>
      </w:r>
    </w:p>
    <w:p w:rsidR="00E06495" w:rsidRDefault="00E06495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663" w:right="57"/>
        <w:jc w:val="right"/>
        <w:rPr>
          <w:color w:val="000000"/>
          <w:sz w:val="22"/>
          <w:szCs w:val="22"/>
        </w:rPr>
      </w:pPr>
    </w:p>
    <w:p w:rsidR="00F37BFB" w:rsidRDefault="00F37BFB" w:rsidP="00F37BFB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663" w:right="57"/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F37BFB" w:rsidRPr="00F37BFB" w:rsidRDefault="00F37BFB" w:rsidP="00F37BFB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663" w:right="57"/>
        <w:jc w:val="center"/>
        <w:rPr>
          <w:b/>
          <w:color w:val="000000"/>
          <w:sz w:val="28"/>
          <w:szCs w:val="28"/>
        </w:rPr>
      </w:pPr>
    </w:p>
    <w:p w:rsidR="00F37BFB" w:rsidRPr="00F37BFB" w:rsidRDefault="00F37BFB" w:rsidP="00F37BFB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663" w:right="57"/>
        <w:jc w:val="center"/>
        <w:rPr>
          <w:b/>
          <w:color w:val="000000"/>
          <w:sz w:val="28"/>
          <w:szCs w:val="28"/>
        </w:rPr>
      </w:pPr>
      <w:r w:rsidRPr="00F37BFB">
        <w:rPr>
          <w:b/>
          <w:color w:val="000000"/>
          <w:sz w:val="28"/>
          <w:szCs w:val="28"/>
        </w:rPr>
        <w:t>ГОДИШНО ТЕМАТИЧНО ПЛАНИРАНЕ БДП</w:t>
      </w:r>
    </w:p>
    <w:p w:rsidR="00F37BFB" w:rsidRPr="00F37BFB" w:rsidRDefault="00F37BFB" w:rsidP="00F37BFB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663" w:right="57"/>
        <w:jc w:val="center"/>
        <w:rPr>
          <w:b/>
          <w:color w:val="000000"/>
          <w:sz w:val="28"/>
          <w:szCs w:val="28"/>
        </w:rPr>
      </w:pPr>
      <w:r w:rsidRPr="00F37BFB">
        <w:rPr>
          <w:b/>
          <w:color w:val="000000"/>
          <w:sz w:val="28"/>
          <w:szCs w:val="28"/>
        </w:rPr>
        <w:t>ЧАС НА КЛАСА 3-ТИ КЛАС ЗА УЧЕБНАТА 2021/2022 Г.</w:t>
      </w:r>
    </w:p>
    <w:p w:rsidR="00F37BFB" w:rsidRPr="00F37BFB" w:rsidRDefault="00F37BFB" w:rsidP="00F37BFB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663" w:right="57"/>
        <w:jc w:val="center"/>
        <w:rPr>
          <w:b/>
          <w:color w:val="000000"/>
          <w:sz w:val="28"/>
          <w:szCs w:val="28"/>
        </w:rPr>
      </w:pPr>
    </w:p>
    <w:p w:rsidR="00F37BFB" w:rsidRDefault="00F37BFB" w:rsidP="00F37BFB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663" w:right="57"/>
        <w:jc w:val="center"/>
        <w:rPr>
          <w:color w:val="000000"/>
          <w:sz w:val="22"/>
          <w:szCs w:val="22"/>
        </w:rPr>
      </w:pPr>
    </w:p>
    <w:p w:rsidR="00F37BFB" w:rsidRDefault="00F37BFB" w:rsidP="00F37BFB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663" w:right="57"/>
        <w:jc w:val="center"/>
        <w:rPr>
          <w:color w:val="000000"/>
          <w:sz w:val="22"/>
          <w:szCs w:val="22"/>
        </w:rPr>
      </w:pPr>
    </w:p>
    <w:p w:rsidR="00F37BFB" w:rsidRPr="00F37BFB" w:rsidRDefault="00F37BFB" w:rsidP="00F37BFB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154" w:hanging="357"/>
        <w:rPr>
          <w:b/>
          <w:i/>
          <w:color w:val="000000"/>
        </w:rPr>
      </w:pPr>
      <w:r w:rsidRPr="00F37BFB">
        <w:rPr>
          <w:b/>
          <w:color w:val="000000"/>
        </w:rPr>
        <w:t>Път. Елементи на пътя</w:t>
      </w:r>
    </w:p>
    <w:p w:rsidR="00F37BFB" w:rsidRPr="00F37BFB" w:rsidRDefault="00F37BFB" w:rsidP="00F37BFB">
      <w:pPr>
        <w:pStyle w:val="a6"/>
        <w:numPr>
          <w:ilvl w:val="0"/>
          <w:numId w:val="4"/>
        </w:numPr>
        <w:pBdr>
          <w:between w:val="nil"/>
        </w:pBdr>
        <w:spacing w:after="120" w:line="360" w:lineRule="auto"/>
        <w:ind w:left="2154" w:hanging="357"/>
        <w:rPr>
          <w:b/>
          <w:color w:val="000000"/>
        </w:rPr>
      </w:pPr>
      <w:r w:rsidRPr="00F37BFB">
        <w:rPr>
          <w:b/>
          <w:color w:val="000000"/>
        </w:rPr>
        <w:t>Велосипед</w:t>
      </w:r>
    </w:p>
    <w:p w:rsidR="00F37BFB" w:rsidRPr="00F37BFB" w:rsidRDefault="00F37BFB" w:rsidP="00F37BFB">
      <w:pPr>
        <w:pStyle w:val="a6"/>
        <w:widowControl/>
        <w:numPr>
          <w:ilvl w:val="0"/>
          <w:numId w:val="4"/>
        </w:numPr>
        <w:spacing w:after="120" w:line="360" w:lineRule="auto"/>
        <w:ind w:left="2154" w:hanging="357"/>
        <w:rPr>
          <w:b/>
          <w:color w:val="000000"/>
        </w:rPr>
      </w:pPr>
      <w:r w:rsidRPr="00F37BFB">
        <w:rPr>
          <w:b/>
        </w:rPr>
        <w:t>Пътен светофар за</w:t>
      </w:r>
      <w:r w:rsidRPr="00F37BFB">
        <w:rPr>
          <w:b/>
        </w:rPr>
        <w:t xml:space="preserve"> </w:t>
      </w:r>
      <w:r w:rsidRPr="00F37BFB">
        <w:rPr>
          <w:b/>
          <w:color w:val="000000"/>
        </w:rPr>
        <w:t>велосипедисти</w:t>
      </w:r>
    </w:p>
    <w:p w:rsidR="00F37BFB" w:rsidRPr="00F37BFB" w:rsidRDefault="00F37BFB" w:rsidP="00F37BFB">
      <w:pPr>
        <w:pStyle w:val="a6"/>
        <w:widowControl/>
        <w:numPr>
          <w:ilvl w:val="0"/>
          <w:numId w:val="4"/>
        </w:numPr>
        <w:spacing w:after="120" w:line="360" w:lineRule="auto"/>
        <w:ind w:left="2154" w:hanging="357"/>
        <w:rPr>
          <w:b/>
        </w:rPr>
      </w:pPr>
      <w:r w:rsidRPr="00F37BFB">
        <w:rPr>
          <w:b/>
        </w:rPr>
        <w:t>Безопасни места за управление на велосипед</w:t>
      </w:r>
    </w:p>
    <w:p w:rsidR="00F37BFB" w:rsidRPr="00F37BFB" w:rsidRDefault="00F37BFB" w:rsidP="00F37BFB">
      <w:pPr>
        <w:pStyle w:val="a6"/>
        <w:widowControl/>
        <w:numPr>
          <w:ilvl w:val="0"/>
          <w:numId w:val="4"/>
        </w:numPr>
        <w:spacing w:after="120" w:line="360" w:lineRule="auto"/>
        <w:ind w:left="2154" w:hanging="357"/>
        <w:rPr>
          <w:b/>
        </w:rPr>
      </w:pPr>
      <w:r w:rsidRPr="00F37BFB">
        <w:rPr>
          <w:b/>
        </w:rPr>
        <w:t>Моят робот спазва сигналите на светофара</w:t>
      </w:r>
    </w:p>
    <w:p w:rsidR="00F37BFB" w:rsidRPr="00F37BFB" w:rsidRDefault="00F37BFB" w:rsidP="00F37BFB">
      <w:pPr>
        <w:pStyle w:val="a6"/>
        <w:widowControl/>
        <w:numPr>
          <w:ilvl w:val="0"/>
          <w:numId w:val="4"/>
        </w:numPr>
        <w:spacing w:after="120" w:line="360" w:lineRule="auto"/>
        <w:ind w:left="2154" w:hanging="357"/>
        <w:rPr>
          <w:b/>
          <w:sz w:val="22"/>
          <w:szCs w:val="22"/>
        </w:rPr>
      </w:pPr>
      <w:r w:rsidRPr="00F37BFB">
        <w:rPr>
          <w:b/>
        </w:rPr>
        <w:t>Знам къде са превозните средства</w:t>
      </w:r>
    </w:p>
    <w:p w:rsidR="00F37BFB" w:rsidRPr="00F37BFB" w:rsidRDefault="00F37BFB" w:rsidP="00F37BFB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b/>
          <w:color w:val="000000"/>
          <w:sz w:val="22"/>
          <w:szCs w:val="22"/>
        </w:rPr>
      </w:pPr>
    </w:p>
    <w:p w:rsidR="00F37BFB" w:rsidRDefault="00F37BFB" w:rsidP="00F37BFB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663" w:right="57"/>
        <w:rPr>
          <w:color w:val="000000"/>
          <w:sz w:val="22"/>
          <w:szCs w:val="22"/>
        </w:rPr>
      </w:pPr>
    </w:p>
    <w:sectPr w:rsidR="00F37BFB">
      <w:headerReference w:type="default" r:id="rId8"/>
      <w:pgSz w:w="16838" w:h="11906" w:orient="landscape"/>
      <w:pgMar w:top="170" w:right="820" w:bottom="232" w:left="17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EF" w:rsidRDefault="008B00EF" w:rsidP="00F37BFB">
      <w:r>
        <w:separator/>
      </w:r>
    </w:p>
  </w:endnote>
  <w:endnote w:type="continuationSeparator" w:id="0">
    <w:p w:rsidR="008B00EF" w:rsidRDefault="008B00EF" w:rsidP="00F3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 TimeM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EF" w:rsidRDefault="008B00EF" w:rsidP="00F37BFB">
      <w:r>
        <w:separator/>
      </w:r>
    </w:p>
  </w:footnote>
  <w:footnote w:type="continuationSeparator" w:id="0">
    <w:p w:rsidR="008B00EF" w:rsidRDefault="008B00EF" w:rsidP="00F37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FB" w:rsidRDefault="00F37BFB">
    <w:pPr>
      <w:pStyle w:val="a7"/>
    </w:pPr>
  </w:p>
  <w:p w:rsidR="00F37BFB" w:rsidRDefault="00F37B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4144"/>
    <w:multiLevelType w:val="multilevel"/>
    <w:tmpl w:val="11EA9D9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C03CC5"/>
    <w:multiLevelType w:val="multilevel"/>
    <w:tmpl w:val="2B8039E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152076A"/>
    <w:multiLevelType w:val="multilevel"/>
    <w:tmpl w:val="3B76A562"/>
    <w:lvl w:ilvl="0">
      <w:start w:val="1"/>
      <w:numFmt w:val="bullet"/>
      <w:lvlText w:val="●"/>
      <w:lvlJc w:val="left"/>
      <w:pPr>
        <w:ind w:left="1418" w:hanging="35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E591B80"/>
    <w:multiLevelType w:val="hybridMultilevel"/>
    <w:tmpl w:val="4B186BD4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6495"/>
    <w:rsid w:val="00767EC3"/>
    <w:rsid w:val="008B00EF"/>
    <w:rsid w:val="00E06495"/>
    <w:rsid w:val="00F3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37"/>
      <w:outlineLvl w:val="0"/>
    </w:pPr>
    <w:rPr>
      <w:rFonts w:ascii="SP TimeML" w:eastAsia="SP TimeML" w:hAnsi="SP TimeML" w:cs="SP TimeML"/>
      <w:b/>
      <w:sz w:val="22"/>
      <w:szCs w:val="2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ind w:left="117"/>
      <w:outlineLvl w:val="3"/>
    </w:pPr>
  </w:style>
  <w:style w:type="paragraph" w:styleId="5">
    <w:name w:val="heading 5"/>
    <w:basedOn w:val="a"/>
    <w:next w:val="a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6">
    <w:name w:val="heading 6"/>
    <w:basedOn w:val="a"/>
    <w:next w:val="a"/>
    <w:pPr>
      <w:keepNext/>
      <w:keepLines/>
      <w:spacing w:before="200"/>
      <w:outlineLvl w:val="5"/>
    </w:pPr>
    <w:rPr>
      <w:rFonts w:ascii="Cambria" w:eastAsia="Cambria" w:hAnsi="Cambria" w:cs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paragraph" w:styleId="a6">
    <w:name w:val="List Paragraph"/>
    <w:basedOn w:val="a"/>
    <w:uiPriority w:val="34"/>
    <w:qFormat/>
    <w:rsid w:val="00F37B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7BFB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F37BFB"/>
  </w:style>
  <w:style w:type="paragraph" w:styleId="a9">
    <w:name w:val="footer"/>
    <w:basedOn w:val="a"/>
    <w:link w:val="aa"/>
    <w:uiPriority w:val="99"/>
    <w:unhideWhenUsed/>
    <w:rsid w:val="00F37BFB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F37BFB"/>
  </w:style>
  <w:style w:type="paragraph" w:styleId="ab">
    <w:name w:val="Balloon Text"/>
    <w:basedOn w:val="a"/>
    <w:link w:val="ac"/>
    <w:uiPriority w:val="99"/>
    <w:semiHidden/>
    <w:unhideWhenUsed/>
    <w:rsid w:val="00F37BFB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F37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37"/>
      <w:outlineLvl w:val="0"/>
    </w:pPr>
    <w:rPr>
      <w:rFonts w:ascii="SP TimeML" w:eastAsia="SP TimeML" w:hAnsi="SP TimeML" w:cs="SP TimeML"/>
      <w:b/>
      <w:sz w:val="22"/>
      <w:szCs w:val="2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ind w:left="117"/>
      <w:outlineLvl w:val="3"/>
    </w:pPr>
  </w:style>
  <w:style w:type="paragraph" w:styleId="5">
    <w:name w:val="heading 5"/>
    <w:basedOn w:val="a"/>
    <w:next w:val="a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6">
    <w:name w:val="heading 6"/>
    <w:basedOn w:val="a"/>
    <w:next w:val="a"/>
    <w:pPr>
      <w:keepNext/>
      <w:keepLines/>
      <w:spacing w:before="200"/>
      <w:outlineLvl w:val="5"/>
    </w:pPr>
    <w:rPr>
      <w:rFonts w:ascii="Cambria" w:eastAsia="Cambria" w:hAnsi="Cambria" w:cs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paragraph" w:styleId="a6">
    <w:name w:val="List Paragraph"/>
    <w:basedOn w:val="a"/>
    <w:uiPriority w:val="34"/>
    <w:qFormat/>
    <w:rsid w:val="00F37B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7BFB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F37BFB"/>
  </w:style>
  <w:style w:type="paragraph" w:styleId="a9">
    <w:name w:val="footer"/>
    <w:basedOn w:val="a"/>
    <w:link w:val="aa"/>
    <w:uiPriority w:val="99"/>
    <w:unhideWhenUsed/>
    <w:rsid w:val="00F37BFB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F37BFB"/>
  </w:style>
  <w:style w:type="paragraph" w:styleId="ab">
    <w:name w:val="Balloon Text"/>
    <w:basedOn w:val="a"/>
    <w:link w:val="ac"/>
    <w:uiPriority w:val="99"/>
    <w:semiHidden/>
    <w:unhideWhenUsed/>
    <w:rsid w:val="00F37BFB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F37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2021-09-29T09:30:00Z</dcterms:created>
  <dcterms:modified xsi:type="dcterms:W3CDTF">2021-09-29T09:30:00Z</dcterms:modified>
</cp:coreProperties>
</file>