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7"/>
        <w:ind w:left="0" w:right="134" w:firstLine="0"/>
        <w:jc w:val="center"/>
        <w:rPr>
          <w:rFonts w:ascii="Cambria" w:hAnsi="Cambria"/>
          <w:b/>
          <w:sz w:val="44"/>
        </w:rPr>
      </w:pPr>
      <w:r>
        <w:rPr>
          <w:rFonts w:ascii="Cambria" w:hAnsi="Cambria"/>
          <w:b/>
          <w:sz w:val="44"/>
          <w:u w:val="single"/>
        </w:rPr>
        <w:t>ОУ</w:t>
      </w:r>
      <w:r>
        <w:rPr>
          <w:rFonts w:ascii="Cambria" w:hAnsi="Cambria"/>
          <w:b/>
          <w:spacing w:val="3"/>
          <w:sz w:val="44"/>
          <w:u w:val="single"/>
        </w:rPr>
        <w:t> </w:t>
      </w:r>
      <w:r>
        <w:rPr>
          <w:rFonts w:ascii="Trebuchet MS" w:hAnsi="Trebuchet MS"/>
          <w:b/>
          <w:sz w:val="44"/>
          <w:u w:val="single"/>
        </w:rPr>
        <w:t>„</w:t>
      </w:r>
      <w:r>
        <w:rPr>
          <w:rFonts w:ascii="Cambria" w:hAnsi="Cambria"/>
          <w:b/>
          <w:sz w:val="44"/>
          <w:u w:val="single"/>
        </w:rPr>
        <w:t>Христо</w:t>
      </w:r>
      <w:r>
        <w:rPr>
          <w:rFonts w:ascii="Cambria" w:hAnsi="Cambria"/>
          <w:b/>
          <w:spacing w:val="2"/>
          <w:sz w:val="44"/>
          <w:u w:val="single"/>
        </w:rPr>
        <w:t> </w:t>
      </w:r>
      <w:r>
        <w:rPr>
          <w:rFonts w:ascii="Cambria" w:hAnsi="Cambria"/>
          <w:b/>
          <w:sz w:val="44"/>
          <w:u w:val="single"/>
        </w:rPr>
        <w:t>Ботев</w:t>
      </w:r>
      <w:r>
        <w:rPr>
          <w:rFonts w:ascii="Trebuchet MS" w:hAnsi="Trebuchet MS"/>
          <w:b/>
          <w:sz w:val="44"/>
          <w:u w:val="single"/>
        </w:rPr>
        <w:t>“</w:t>
      </w:r>
      <w:r>
        <w:rPr>
          <w:rFonts w:ascii="Trebuchet MS" w:hAnsi="Trebuchet MS"/>
          <w:b/>
          <w:spacing w:val="-29"/>
          <w:sz w:val="44"/>
          <w:u w:val="single"/>
        </w:rPr>
        <w:t> </w:t>
      </w:r>
      <w:r>
        <w:rPr>
          <w:rFonts w:ascii="Trebuchet MS" w:hAnsi="Trebuchet MS"/>
          <w:b/>
          <w:sz w:val="44"/>
          <w:u w:val="single"/>
        </w:rPr>
        <w:t>–</w:t>
      </w:r>
      <w:r>
        <w:rPr>
          <w:rFonts w:ascii="Trebuchet MS" w:hAnsi="Trebuchet MS"/>
          <w:b/>
          <w:spacing w:val="-29"/>
          <w:sz w:val="44"/>
          <w:u w:val="single"/>
        </w:rPr>
        <w:t> </w:t>
      </w:r>
      <w:r>
        <w:rPr>
          <w:rFonts w:ascii="Cambria" w:hAnsi="Cambria"/>
          <w:b/>
          <w:spacing w:val="-2"/>
          <w:sz w:val="44"/>
          <w:u w:val="single"/>
        </w:rPr>
        <w:t>Раковица</w:t>
      </w:r>
    </w:p>
    <w:p>
      <w:pPr>
        <w:pStyle w:val="Title"/>
      </w:pPr>
      <w:r>
        <w:rPr/>
        <w:t>УЧИЛИЩЕН</w:t>
      </w:r>
      <w:r>
        <w:rPr>
          <w:spacing w:val="17"/>
        </w:rPr>
        <w:t> </w:t>
      </w:r>
      <w:r>
        <w:rPr>
          <w:spacing w:val="-2"/>
        </w:rPr>
        <w:t>ВЕСТНИК</w:t>
      </w:r>
    </w:p>
    <w:p>
      <w:pPr>
        <w:spacing w:before="237"/>
        <w:ind w:left="0" w:right="137" w:firstLine="0"/>
        <w:jc w:val="center"/>
        <w:rPr>
          <w:rFonts w:ascii="Trebuchet MS" w:hAnsi="Trebuchet MS"/>
          <w:b/>
          <w:sz w:val="36"/>
        </w:rPr>
      </w:pPr>
      <w:r>
        <w:rPr>
          <w:rFonts w:ascii="Cambria" w:hAnsi="Cambria"/>
          <w:b/>
          <w:w w:val="90"/>
          <w:sz w:val="36"/>
        </w:rPr>
        <w:t>Март</w:t>
      </w:r>
      <w:r>
        <w:rPr>
          <w:rFonts w:ascii="Trebuchet MS" w:hAnsi="Trebuchet MS"/>
          <w:b/>
          <w:w w:val="90"/>
          <w:sz w:val="36"/>
        </w:rPr>
        <w:t>,</w:t>
      </w:r>
      <w:r>
        <w:rPr>
          <w:rFonts w:ascii="Trebuchet MS" w:hAnsi="Trebuchet MS"/>
          <w:b/>
          <w:spacing w:val="-9"/>
          <w:w w:val="90"/>
          <w:sz w:val="36"/>
        </w:rPr>
        <w:t> </w:t>
      </w:r>
      <w:r>
        <w:rPr>
          <w:rFonts w:ascii="Trebuchet MS" w:hAnsi="Trebuchet MS"/>
          <w:b/>
          <w:w w:val="90"/>
          <w:sz w:val="36"/>
        </w:rPr>
        <w:t>2026</w:t>
      </w:r>
      <w:r>
        <w:rPr>
          <w:rFonts w:ascii="Trebuchet MS" w:hAnsi="Trebuchet MS"/>
          <w:b/>
          <w:spacing w:val="-3"/>
          <w:w w:val="90"/>
          <w:sz w:val="36"/>
        </w:rPr>
        <w:t> </w:t>
      </w:r>
      <w:r>
        <w:rPr>
          <w:rFonts w:ascii="Cambria" w:hAnsi="Cambria"/>
          <w:b/>
          <w:spacing w:val="-5"/>
          <w:w w:val="90"/>
          <w:sz w:val="36"/>
        </w:rPr>
        <w:t>г</w:t>
      </w:r>
      <w:r>
        <w:rPr>
          <w:rFonts w:ascii="Trebuchet MS" w:hAnsi="Trebuchet MS"/>
          <w:b/>
          <w:spacing w:val="-5"/>
          <w:w w:val="90"/>
          <w:sz w:val="36"/>
        </w:rPr>
        <w:t>.</w:t>
      </w:r>
    </w:p>
    <w:p>
      <w:pPr>
        <w:pStyle w:val="BodyText"/>
        <w:spacing w:before="51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899160</wp:posOffset>
            </wp:positionH>
            <wp:positionV relativeFrom="paragraph">
              <wp:posOffset>195330</wp:posOffset>
            </wp:positionV>
            <wp:extent cx="5681338" cy="6876288"/>
            <wp:effectExtent l="0" t="0" r="0" b="0"/>
            <wp:wrapTopAndBottom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338" cy="687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rebuchet MS"/>
          <w:b/>
          <w:sz w:val="20"/>
        </w:rPr>
        <w:sectPr>
          <w:type w:val="continuous"/>
          <w:pgSz w:w="11910" w:h="16840"/>
          <w:pgMar w:top="1320" w:bottom="280" w:left="1275" w:right="1133"/>
        </w:sectPr>
      </w:pPr>
    </w:p>
    <w:p>
      <w:pPr>
        <w:pStyle w:val="Heading1"/>
        <w:spacing w:before="59"/>
      </w:pPr>
      <w:r>
        <w:rPr/>
        <w:t>Мартенска</w:t>
      </w:r>
      <w:r>
        <w:rPr>
          <w:spacing w:val="-13"/>
        </w:rPr>
        <w:t> </w:t>
      </w:r>
      <w:r>
        <w:rPr/>
        <w:t>работилница</w:t>
      </w:r>
      <w:r>
        <w:rPr>
          <w:spacing w:val="-12"/>
        </w:rPr>
        <w:t> </w:t>
      </w:r>
      <w:r>
        <w:rPr/>
        <w:t>донесе</w:t>
      </w:r>
      <w:r>
        <w:rPr>
          <w:spacing w:val="-14"/>
        </w:rPr>
        <w:t> </w:t>
      </w:r>
      <w:r>
        <w:rPr/>
        <w:t>празнично настроение в училище</w:t>
      </w:r>
    </w:p>
    <w:p>
      <w:pPr>
        <w:pStyle w:val="BodyText"/>
        <w:spacing w:line="362" w:lineRule="auto" w:before="271"/>
        <w:ind w:left="141" w:right="273"/>
        <w:jc w:val="both"/>
      </w:pPr>
      <w:r>
        <w:rPr/>
        <w:t>В навечерието на 1 март в нашето училище се проведе мартенска работилница за изработка на традиционни български мартеници. Инициативата събра ученици и учители, които с много желание и добро настроение се включиха в творческото </w:t>
      </w:r>
      <w:r>
        <w:rPr>
          <w:spacing w:val="-2"/>
        </w:rPr>
        <w:t>занимание.</w:t>
      </w:r>
    </w:p>
    <w:p>
      <w:pPr>
        <w:pStyle w:val="BodyText"/>
        <w:spacing w:before="2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899160</wp:posOffset>
            </wp:positionH>
            <wp:positionV relativeFrom="paragraph">
              <wp:posOffset>174485</wp:posOffset>
            </wp:positionV>
            <wp:extent cx="5751081" cy="2665476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081" cy="2665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3"/>
      </w:pPr>
    </w:p>
    <w:p>
      <w:pPr>
        <w:pStyle w:val="BodyText"/>
        <w:spacing w:line="360" w:lineRule="auto" w:before="1"/>
        <w:ind w:left="141" w:right="277"/>
        <w:jc w:val="both"/>
      </w:pPr>
      <w:r>
        <w:rPr/>
        <w:t>Материалите за изработката на мартениците бяха предоставени от специалистите от Регионална библиотека „Михалаки Георгиев“ – Видин, които чрез своята Пътуваща библиотека гостуваха в село Раковица.</w:t>
      </w:r>
    </w:p>
    <w:p>
      <w:pPr>
        <w:pStyle w:val="BodyText"/>
        <w:rPr>
          <w:sz w:val="20"/>
        </w:rPr>
      </w:pPr>
    </w:p>
    <w:p>
      <w:pPr>
        <w:pStyle w:val="BodyText"/>
        <w:spacing w:before="21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899160</wp:posOffset>
            </wp:positionH>
            <wp:positionV relativeFrom="paragraph">
              <wp:posOffset>296532</wp:posOffset>
            </wp:positionV>
            <wp:extent cx="5753516" cy="2569464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516" cy="2569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10" w:h="16840"/>
          <w:pgMar w:top="1340" w:bottom="280" w:left="1275" w:right="1133"/>
        </w:sectPr>
      </w:pPr>
    </w:p>
    <w:p>
      <w:pPr>
        <w:pStyle w:val="BodyText"/>
        <w:spacing w:line="362" w:lineRule="auto" w:before="70"/>
        <w:ind w:left="141" w:right="278"/>
        <w:jc w:val="both"/>
      </w:pPr>
      <w:r>
        <w:rPr/>
        <w:t>По време на работилницата участниците изработваха пискюли и мартенички, като преплитаха традиционните бяло и червено – символи на здраве, чистота и ново начало. С много старание и усмивки малките творци създадоха красиви мартеници, които ще носят като символ на настъпващата пролет.</w:t>
      </w:r>
    </w:p>
    <w:p>
      <w:pPr>
        <w:pStyle w:val="BodyText"/>
        <w:spacing w:line="362" w:lineRule="auto" w:before="273"/>
        <w:ind w:left="141" w:right="281"/>
        <w:jc w:val="both"/>
      </w:pPr>
      <w:r>
        <w:rPr/>
        <w:t>Работилницата премина в приятна и вдъхновяваща атмосфера, а съвместната работа на ученици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учители</w:t>
      </w:r>
      <w:r>
        <w:rPr>
          <w:spacing w:val="-12"/>
        </w:rPr>
        <w:t> </w:t>
      </w:r>
      <w:r>
        <w:rPr/>
        <w:t>превърна</w:t>
      </w:r>
      <w:r>
        <w:rPr>
          <w:spacing w:val="-15"/>
        </w:rPr>
        <w:t> </w:t>
      </w:r>
      <w:r>
        <w:rPr/>
        <w:t>инициативата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истински</w:t>
      </w:r>
      <w:r>
        <w:rPr>
          <w:spacing w:val="-12"/>
        </w:rPr>
        <w:t> </w:t>
      </w:r>
      <w:r>
        <w:rPr/>
        <w:t>празник</w:t>
      </w:r>
      <w:r>
        <w:rPr>
          <w:spacing w:val="-15"/>
        </w:rPr>
        <w:t> </w:t>
      </w:r>
      <w:r>
        <w:rPr/>
        <w:t>на</w:t>
      </w:r>
      <w:r>
        <w:rPr>
          <w:spacing w:val="-13"/>
        </w:rPr>
        <w:t> </w:t>
      </w:r>
      <w:r>
        <w:rPr/>
        <w:t>българските</w:t>
      </w:r>
      <w:r>
        <w:rPr>
          <w:spacing w:val="-15"/>
        </w:rPr>
        <w:t> </w:t>
      </w:r>
      <w:r>
        <w:rPr/>
        <w:t>традиции.</w:t>
      </w:r>
    </w:p>
    <w:p>
      <w:pPr>
        <w:pStyle w:val="BodyText"/>
        <w:spacing w:before="2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899160</wp:posOffset>
            </wp:positionH>
            <wp:positionV relativeFrom="paragraph">
              <wp:posOffset>176055</wp:posOffset>
            </wp:positionV>
            <wp:extent cx="5753375" cy="2203704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375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6"/>
      </w:pPr>
    </w:p>
    <w:p>
      <w:pPr>
        <w:pStyle w:val="BodyText"/>
        <w:spacing w:line="362" w:lineRule="auto"/>
        <w:ind w:left="141" w:right="275"/>
        <w:jc w:val="both"/>
      </w:pPr>
      <w:r>
        <w:rPr/>
        <w:t>Празничното настроение продължи, когато в училището ни</w:t>
      </w:r>
      <w:r>
        <w:rPr>
          <w:spacing w:val="-1"/>
        </w:rPr>
        <w:t> </w:t>
      </w:r>
      <w:r>
        <w:rPr/>
        <w:t>гостува самата Баба Марта. Тя посети всички класни стаи и върза на учениците мартенички за здраве, късмет и успешна година.</w:t>
      </w:r>
    </w:p>
    <w:p>
      <w:pPr>
        <w:pStyle w:val="BodyText"/>
        <w:spacing w:before="2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899160</wp:posOffset>
            </wp:positionH>
            <wp:positionV relativeFrom="paragraph">
              <wp:posOffset>176053</wp:posOffset>
            </wp:positionV>
            <wp:extent cx="5268001" cy="3358515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001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10" w:h="16840"/>
          <w:pgMar w:top="1320" w:bottom="280" w:left="1275" w:right="1133"/>
        </w:sectPr>
      </w:pPr>
    </w:p>
    <w:p>
      <w:pPr>
        <w:pStyle w:val="BodyText"/>
        <w:spacing w:line="362" w:lineRule="auto" w:before="70"/>
        <w:ind w:left="141"/>
      </w:pPr>
      <w:r>
        <w:rPr/>
        <w:t>Подобни</w:t>
      </w:r>
      <w:r>
        <w:rPr>
          <w:spacing w:val="80"/>
        </w:rPr>
        <w:t> </w:t>
      </w:r>
      <w:r>
        <w:rPr/>
        <w:t>инициативи</w:t>
      </w:r>
      <w:r>
        <w:rPr>
          <w:spacing w:val="80"/>
        </w:rPr>
        <w:t> </w:t>
      </w:r>
      <w:r>
        <w:rPr/>
        <w:t>ни</w:t>
      </w:r>
      <w:r>
        <w:rPr>
          <w:spacing w:val="80"/>
        </w:rPr>
        <w:t> </w:t>
      </w:r>
      <w:r>
        <w:rPr/>
        <w:t>напомнят</w:t>
      </w:r>
      <w:r>
        <w:rPr>
          <w:spacing w:val="80"/>
        </w:rPr>
        <w:t> </w:t>
      </w:r>
      <w:r>
        <w:rPr/>
        <w:t>колко</w:t>
      </w:r>
      <w:r>
        <w:rPr>
          <w:spacing w:val="80"/>
        </w:rPr>
        <w:t> </w:t>
      </w:r>
      <w:r>
        <w:rPr/>
        <w:t>е</w:t>
      </w:r>
      <w:r>
        <w:rPr>
          <w:spacing w:val="80"/>
        </w:rPr>
        <w:t> </w:t>
      </w:r>
      <w:r>
        <w:rPr/>
        <w:t>важно</w:t>
      </w:r>
      <w:r>
        <w:rPr>
          <w:spacing w:val="80"/>
        </w:rPr>
        <w:t> </w:t>
      </w:r>
      <w:r>
        <w:rPr/>
        <w:t>да</w:t>
      </w:r>
      <w:r>
        <w:rPr>
          <w:spacing w:val="80"/>
        </w:rPr>
        <w:t> </w:t>
      </w:r>
      <w:r>
        <w:rPr/>
        <w:t>съхраняваме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предаваме българските обичаи и традиции на младото поколение.</w:t>
      </w:r>
    </w:p>
    <w:p>
      <w:pPr>
        <w:pStyle w:val="BodyText"/>
        <w:spacing w:before="14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905408</wp:posOffset>
            </wp:positionH>
            <wp:positionV relativeFrom="paragraph">
              <wp:posOffset>252000</wp:posOffset>
            </wp:positionV>
            <wp:extent cx="5645631" cy="280987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631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899160</wp:posOffset>
            </wp:positionH>
            <wp:positionV relativeFrom="paragraph">
              <wp:posOffset>706850</wp:posOffset>
            </wp:positionV>
            <wp:extent cx="5752336" cy="4311396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336" cy="4311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"/>
        <w:rPr>
          <w:sz w:val="20"/>
        </w:rPr>
      </w:pPr>
    </w:p>
    <w:p>
      <w:pPr>
        <w:pStyle w:val="BodyText"/>
        <w:spacing w:line="362" w:lineRule="auto" w:before="136"/>
        <w:ind w:left="141" w:right="282"/>
        <w:jc w:val="both"/>
      </w:pPr>
      <w:r>
        <w:rPr/>
        <w:t>По повод националния празник на България – 3-ти март, учениците от ОУ „Христо Ботев“ – с. Раковица взеха участие в тържествено честване, проведено в Раковишкия манастир „Света Троица“. Събитието събра ученици и учители, обединени от уважението към българската история и стремежа да съхраняват родовата памет.</w:t>
      </w:r>
    </w:p>
    <w:p>
      <w:pPr>
        <w:pStyle w:val="BodyText"/>
        <w:spacing w:line="360" w:lineRule="auto" w:before="268"/>
        <w:ind w:left="141" w:right="278"/>
        <w:jc w:val="both"/>
      </w:pPr>
      <w:r>
        <w:rPr/>
        <w:t>В рамките на тържеството учениците достойно представиха своето училище с рецитал на стихотворения, посветени на свободата и героизма. С</w:t>
      </w:r>
      <w:r>
        <w:rPr>
          <w:spacing w:val="-2"/>
        </w:rPr>
        <w:t> </w:t>
      </w:r>
      <w:r>
        <w:rPr/>
        <w:t>вдъхновение</w:t>
      </w:r>
      <w:r>
        <w:rPr>
          <w:spacing w:val="-2"/>
        </w:rPr>
        <w:t> </w:t>
      </w:r>
      <w:r>
        <w:rPr/>
        <w:t>и преклонение те припомниха величието на българския дух и жертвоготовността на онези, които са се борили за свободата на родината. В знак на признателност беше поднесен и венец пред паметника на националните герои.</w:t>
      </w:r>
    </w:p>
    <w:p>
      <w:pPr>
        <w:pStyle w:val="BodyText"/>
        <w:spacing w:before="7"/>
      </w:pPr>
    </w:p>
    <w:p>
      <w:pPr>
        <w:pStyle w:val="BodyText"/>
        <w:spacing w:line="360" w:lineRule="auto" w:before="1"/>
        <w:ind w:left="141" w:right="278"/>
        <w:jc w:val="both"/>
      </w:pPr>
      <w:r>
        <w:rPr/>
        <w:t>Трети март е денят, в който си спомняме за подписването на Санстефанския мирен договор</w:t>
      </w:r>
      <w:r>
        <w:rPr>
          <w:spacing w:val="12"/>
        </w:rPr>
        <w:t> </w:t>
      </w:r>
      <w:r>
        <w:rPr/>
        <w:t>–</w:t>
      </w:r>
      <w:r>
        <w:rPr>
          <w:spacing w:val="17"/>
        </w:rPr>
        <w:t> </w:t>
      </w:r>
      <w:r>
        <w:rPr/>
        <w:t>предварителния</w:t>
      </w:r>
      <w:r>
        <w:rPr>
          <w:spacing w:val="13"/>
        </w:rPr>
        <w:t> </w:t>
      </w:r>
      <w:r>
        <w:rPr/>
        <w:t>мирен</w:t>
      </w:r>
      <w:r>
        <w:rPr>
          <w:spacing w:val="18"/>
        </w:rPr>
        <w:t> </w:t>
      </w:r>
      <w:r>
        <w:rPr/>
        <w:t>договор,</w:t>
      </w:r>
      <w:r>
        <w:rPr>
          <w:spacing w:val="15"/>
        </w:rPr>
        <w:t> </w:t>
      </w:r>
      <w:r>
        <w:rPr/>
        <w:t>който</w:t>
      </w:r>
      <w:r>
        <w:rPr>
          <w:spacing w:val="18"/>
        </w:rPr>
        <w:t> </w:t>
      </w:r>
      <w:r>
        <w:rPr/>
        <w:t>бележи</w:t>
      </w:r>
      <w:r>
        <w:rPr>
          <w:spacing w:val="18"/>
        </w:rPr>
        <w:t> </w:t>
      </w:r>
      <w:r>
        <w:rPr/>
        <w:t>края</w:t>
      </w:r>
      <w:r>
        <w:rPr>
          <w:spacing w:val="18"/>
        </w:rPr>
        <w:t> </w:t>
      </w:r>
      <w:r>
        <w:rPr/>
        <w:t>на</w:t>
      </w:r>
      <w:r>
        <w:rPr>
          <w:spacing w:val="16"/>
        </w:rPr>
        <w:t> </w:t>
      </w:r>
      <w:r>
        <w:rPr/>
        <w:t>Руско-турската</w:t>
      </w:r>
      <w:r>
        <w:rPr>
          <w:spacing w:val="18"/>
        </w:rPr>
        <w:t> </w:t>
      </w:r>
      <w:r>
        <w:rPr>
          <w:spacing w:val="-2"/>
        </w:rPr>
        <w:t>война</w:t>
      </w:r>
    </w:p>
    <w:p>
      <w:pPr>
        <w:pStyle w:val="BodyText"/>
        <w:spacing w:after="0" w:line="360" w:lineRule="auto"/>
        <w:jc w:val="both"/>
        <w:sectPr>
          <w:pgSz w:w="11910" w:h="16840"/>
          <w:pgMar w:top="1320" w:bottom="280" w:left="1275" w:right="1133"/>
        </w:sectPr>
      </w:pPr>
    </w:p>
    <w:p>
      <w:pPr>
        <w:pStyle w:val="BodyText"/>
        <w:spacing w:line="362" w:lineRule="auto" w:before="70"/>
        <w:ind w:left="141"/>
      </w:pPr>
      <w:r>
        <w:rPr/>
        <w:t>през 1878 г. и поставя началото на Освобождението на България. Тази дата е символ на смелост, достойнство и стремеж към свобода.</w:t>
      </w:r>
    </w:p>
    <w:p>
      <w:pPr>
        <w:pStyle w:val="BodyText"/>
        <w:spacing w:before="2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899160</wp:posOffset>
            </wp:positionH>
            <wp:positionV relativeFrom="paragraph">
              <wp:posOffset>179800</wp:posOffset>
            </wp:positionV>
            <wp:extent cx="5746265" cy="3241548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265" cy="3241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2"/>
      </w:pPr>
    </w:p>
    <w:p>
      <w:pPr>
        <w:pStyle w:val="BodyText"/>
        <w:spacing w:line="362" w:lineRule="auto" w:before="1"/>
        <w:ind w:left="141" w:right="276"/>
        <w:jc w:val="both"/>
      </w:pPr>
      <w:r>
        <w:rPr/>
        <w:t>Чрез</w:t>
      </w:r>
      <w:r>
        <w:rPr>
          <w:spacing w:val="-6"/>
        </w:rPr>
        <w:t> </w:t>
      </w:r>
      <w:r>
        <w:rPr/>
        <w:t>подобни</w:t>
      </w:r>
      <w:r>
        <w:rPr>
          <w:spacing w:val="-6"/>
        </w:rPr>
        <w:t> </w:t>
      </w:r>
      <w:r>
        <w:rPr/>
        <w:t>инициативи</w:t>
      </w:r>
      <w:r>
        <w:rPr>
          <w:spacing w:val="-6"/>
        </w:rPr>
        <w:t> </w:t>
      </w:r>
      <w:r>
        <w:rPr/>
        <w:t>ние</w:t>
      </w:r>
      <w:r>
        <w:rPr>
          <w:spacing w:val="-8"/>
        </w:rPr>
        <w:t> </w:t>
      </w:r>
      <w:r>
        <w:rPr/>
        <w:t>учим</w:t>
      </w:r>
      <w:r>
        <w:rPr>
          <w:spacing w:val="-1"/>
        </w:rPr>
        <w:t> </w:t>
      </w:r>
      <w:r>
        <w:rPr/>
        <w:t>децата</w:t>
      </w:r>
      <w:r>
        <w:rPr>
          <w:spacing w:val="-3"/>
        </w:rPr>
        <w:t> </w:t>
      </w:r>
      <w:r>
        <w:rPr/>
        <w:t>колко е</w:t>
      </w:r>
      <w:r>
        <w:rPr>
          <w:spacing w:val="-8"/>
        </w:rPr>
        <w:t> </w:t>
      </w:r>
      <w:r>
        <w:rPr/>
        <w:t>важна</w:t>
      </w:r>
      <w:r>
        <w:rPr>
          <w:spacing w:val="-8"/>
        </w:rPr>
        <w:t> </w:t>
      </w:r>
      <w:r>
        <w:rPr/>
        <w:t>народната</w:t>
      </w:r>
      <w:r>
        <w:rPr>
          <w:spacing w:val="-3"/>
        </w:rPr>
        <w:t> </w:t>
      </w:r>
      <w:r>
        <w:rPr/>
        <w:t>памет –</w:t>
      </w:r>
      <w:r>
        <w:rPr>
          <w:spacing w:val="-7"/>
        </w:rPr>
        <w:t> </w:t>
      </w:r>
      <w:r>
        <w:rPr/>
        <w:t>да</w:t>
      </w:r>
      <w:r>
        <w:rPr>
          <w:spacing w:val="-3"/>
        </w:rPr>
        <w:t> </w:t>
      </w:r>
      <w:r>
        <w:rPr/>
        <w:t>помним, да</w:t>
      </w:r>
      <w:r>
        <w:rPr>
          <w:spacing w:val="-11"/>
        </w:rPr>
        <w:t> </w:t>
      </w:r>
      <w:r>
        <w:rPr/>
        <w:t>почитаме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да</w:t>
      </w:r>
      <w:r>
        <w:rPr>
          <w:spacing w:val="-11"/>
        </w:rPr>
        <w:t> </w:t>
      </w:r>
      <w:r>
        <w:rPr/>
        <w:t>предаваме</w:t>
      </w:r>
      <w:r>
        <w:rPr>
          <w:spacing w:val="-11"/>
        </w:rPr>
        <w:t> </w:t>
      </w:r>
      <w:r>
        <w:rPr/>
        <w:t>нататък</w:t>
      </w:r>
      <w:r>
        <w:rPr>
          <w:spacing w:val="-11"/>
        </w:rPr>
        <w:t> </w:t>
      </w:r>
      <w:r>
        <w:rPr/>
        <w:t>делото</w:t>
      </w:r>
      <w:r>
        <w:rPr>
          <w:spacing w:val="-6"/>
        </w:rPr>
        <w:t> </w:t>
      </w:r>
      <w:r>
        <w:rPr/>
        <w:t>на</w:t>
      </w:r>
      <w:r>
        <w:rPr>
          <w:spacing w:val="-11"/>
        </w:rPr>
        <w:t> </w:t>
      </w:r>
      <w:r>
        <w:rPr/>
        <w:t>нашите</w:t>
      </w:r>
      <w:r>
        <w:rPr>
          <w:spacing w:val="-10"/>
        </w:rPr>
        <w:t> </w:t>
      </w:r>
      <w:r>
        <w:rPr/>
        <w:t>герои,</w:t>
      </w:r>
      <w:r>
        <w:rPr>
          <w:spacing w:val="-9"/>
        </w:rPr>
        <w:t> </w:t>
      </w:r>
      <w:r>
        <w:rPr/>
        <w:t>на</w:t>
      </w:r>
      <w:r>
        <w:rPr>
          <w:spacing w:val="-11"/>
        </w:rPr>
        <w:t> </w:t>
      </w:r>
      <w:r>
        <w:rPr/>
        <w:t>които</w:t>
      </w:r>
      <w:r>
        <w:rPr>
          <w:spacing w:val="-6"/>
        </w:rPr>
        <w:t> </w:t>
      </w:r>
      <w:r>
        <w:rPr/>
        <w:t>дължим</w:t>
      </w:r>
      <w:r>
        <w:rPr>
          <w:spacing w:val="-9"/>
        </w:rPr>
        <w:t> </w:t>
      </w:r>
      <w:r>
        <w:rPr/>
        <w:t>свободата си.</w:t>
      </w:r>
      <w:r>
        <w:rPr>
          <w:spacing w:val="-15"/>
        </w:rPr>
        <w:t> </w:t>
      </w:r>
      <w:r>
        <w:rPr/>
        <w:t>3</w:t>
      </w:r>
      <w:r>
        <w:rPr>
          <w:spacing w:val="-15"/>
        </w:rPr>
        <w:t> </w:t>
      </w:r>
      <w:r>
        <w:rPr/>
        <w:t>март</w:t>
      </w:r>
      <w:r>
        <w:rPr>
          <w:spacing w:val="-15"/>
        </w:rPr>
        <w:t> </w:t>
      </w:r>
      <w:r>
        <w:rPr/>
        <w:t>ни</w:t>
      </w:r>
      <w:r>
        <w:rPr>
          <w:spacing w:val="-14"/>
        </w:rPr>
        <w:t> </w:t>
      </w:r>
      <w:r>
        <w:rPr/>
        <w:t>напомня</w:t>
      </w:r>
      <w:r>
        <w:rPr>
          <w:spacing w:val="-14"/>
        </w:rPr>
        <w:t> </w:t>
      </w:r>
      <w:r>
        <w:rPr/>
        <w:t>за</w:t>
      </w:r>
      <w:r>
        <w:rPr>
          <w:spacing w:val="-15"/>
        </w:rPr>
        <w:t> </w:t>
      </w:r>
      <w:r>
        <w:rPr/>
        <w:t>силата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духа,</w:t>
      </w:r>
      <w:r>
        <w:rPr>
          <w:spacing w:val="-9"/>
        </w:rPr>
        <w:t> </w:t>
      </w:r>
      <w:r>
        <w:rPr/>
        <w:t>за</w:t>
      </w:r>
      <w:r>
        <w:rPr>
          <w:spacing w:val="-12"/>
        </w:rPr>
        <w:t> </w:t>
      </w:r>
      <w:r>
        <w:rPr/>
        <w:t>саможертвата</w:t>
      </w:r>
      <w:r>
        <w:rPr>
          <w:spacing w:val="-15"/>
        </w:rPr>
        <w:t> </w:t>
      </w:r>
      <w:r>
        <w:rPr/>
        <w:t>и</w:t>
      </w:r>
      <w:r>
        <w:rPr>
          <w:spacing w:val="-13"/>
        </w:rPr>
        <w:t> </w:t>
      </w:r>
      <w:r>
        <w:rPr/>
        <w:t>за</w:t>
      </w:r>
      <w:r>
        <w:rPr>
          <w:spacing w:val="-15"/>
        </w:rPr>
        <w:t> </w:t>
      </w:r>
      <w:r>
        <w:rPr/>
        <w:t>отговорността,</w:t>
      </w:r>
      <w:r>
        <w:rPr>
          <w:spacing w:val="-13"/>
        </w:rPr>
        <w:t> </w:t>
      </w:r>
      <w:r>
        <w:rPr/>
        <w:t>която</w:t>
      </w:r>
      <w:r>
        <w:rPr>
          <w:spacing w:val="-11"/>
        </w:rPr>
        <w:t> </w:t>
      </w:r>
      <w:r>
        <w:rPr/>
        <w:t>носим към бъдещето на България.</w:t>
      </w:r>
    </w:p>
    <w:p>
      <w:pPr>
        <w:pStyle w:val="BodyText"/>
        <w:spacing w:line="367" w:lineRule="auto" w:before="268"/>
        <w:ind w:left="141" w:right="285"/>
        <w:jc w:val="both"/>
      </w:pPr>
      <w:r>
        <w:rPr/>
        <w:t>Нека пазим историческата памет жива и да продължаваме да изграждаме общество, основано на знание, съпричастност и грижа един към друг.</w:t>
      </w:r>
    </w:p>
    <w:p>
      <w:pPr>
        <w:spacing w:before="273"/>
        <w:ind w:left="141" w:right="0" w:firstLine="0"/>
        <w:jc w:val="left"/>
        <w:rPr>
          <w:rFonts w:ascii="Cambria" w:hAnsi="Cambria"/>
          <w:b/>
          <w:i/>
          <w:sz w:val="24"/>
        </w:rPr>
      </w:pPr>
      <w:r>
        <w:rPr>
          <w:rFonts w:ascii="Trebuchet MS" w:hAnsi="Trebuchet MS"/>
          <w:b/>
          <w:i/>
          <w:w w:val="80"/>
          <w:sz w:val="25"/>
        </w:rPr>
        <w:t>3</w:t>
      </w:r>
      <w:r>
        <w:rPr>
          <w:rFonts w:ascii="Trebuchet MS" w:hAnsi="Trebuchet MS"/>
          <w:b/>
          <w:i/>
          <w:spacing w:val="-1"/>
          <w:w w:val="80"/>
          <w:sz w:val="25"/>
        </w:rPr>
        <w:t> </w:t>
      </w:r>
      <w:r>
        <w:rPr>
          <w:rFonts w:ascii="Cambria" w:hAnsi="Cambria"/>
          <w:b/>
          <w:i/>
          <w:spacing w:val="-4"/>
          <w:w w:val="95"/>
          <w:sz w:val="24"/>
        </w:rPr>
        <w:t>март</w:t>
      </w:r>
    </w:p>
    <w:p>
      <w:pPr>
        <w:spacing w:line="480" w:lineRule="auto" w:before="278"/>
        <w:ind w:left="141" w:right="5446" w:firstLine="0"/>
        <w:jc w:val="left"/>
        <w:rPr>
          <w:rFonts w:ascii="Cambria" w:hAnsi="Cambria"/>
          <w:i/>
          <w:sz w:val="24"/>
        </w:rPr>
      </w:pPr>
      <w:r>
        <w:rPr>
          <w:rFonts w:ascii="Cambria" w:hAnsi="Cambria"/>
          <w:i/>
          <w:sz w:val="24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4279265</wp:posOffset>
            </wp:positionH>
            <wp:positionV relativeFrom="paragraph">
              <wp:posOffset>108908</wp:posOffset>
            </wp:positionV>
            <wp:extent cx="2377440" cy="1835383"/>
            <wp:effectExtent l="0" t="0" r="0" b="0"/>
            <wp:wrapNone/>
            <wp:docPr id="9" name="Image 9" descr="Какво означават цветовете на българското знаме?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 descr="Какво означават цветовете на българското знаме?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835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sz w:val="24"/>
        </w:rPr>
        <w:t>О,</w:t>
      </w:r>
      <w:r>
        <w:rPr>
          <w:rFonts w:ascii="Cambria" w:hAnsi="Cambria"/>
          <w:i/>
          <w:spacing w:val="-10"/>
          <w:sz w:val="24"/>
        </w:rPr>
        <w:t> </w:t>
      </w:r>
      <w:r>
        <w:rPr>
          <w:rFonts w:ascii="Cambria" w:hAnsi="Cambria"/>
          <w:i/>
          <w:sz w:val="24"/>
        </w:rPr>
        <w:t>най-щастлив</w:t>
      </w:r>
      <w:r>
        <w:rPr>
          <w:rFonts w:ascii="Cambria" w:hAnsi="Cambria"/>
          <w:i/>
          <w:spacing w:val="-9"/>
          <w:sz w:val="24"/>
        </w:rPr>
        <w:t> </w:t>
      </w:r>
      <w:r>
        <w:rPr>
          <w:rFonts w:ascii="Cambria" w:hAnsi="Cambria"/>
          <w:i/>
          <w:sz w:val="24"/>
        </w:rPr>
        <w:t>и</w:t>
      </w:r>
      <w:r>
        <w:rPr>
          <w:rFonts w:ascii="Cambria" w:hAnsi="Cambria"/>
          <w:i/>
          <w:spacing w:val="-9"/>
          <w:sz w:val="24"/>
        </w:rPr>
        <w:t> </w:t>
      </w:r>
      <w:r>
        <w:rPr>
          <w:rFonts w:ascii="Cambria" w:hAnsi="Cambria"/>
          <w:i/>
          <w:sz w:val="24"/>
        </w:rPr>
        <w:t>най-очакван</w:t>
      </w:r>
      <w:r>
        <w:rPr>
          <w:rFonts w:ascii="Cambria" w:hAnsi="Cambria"/>
          <w:i/>
          <w:spacing w:val="-9"/>
          <w:sz w:val="24"/>
        </w:rPr>
        <w:t> </w:t>
      </w:r>
      <w:r>
        <w:rPr>
          <w:rFonts w:ascii="Cambria" w:hAnsi="Cambria"/>
          <w:i/>
          <w:sz w:val="24"/>
        </w:rPr>
        <w:t>ден! От чаканото слънце ослепен,</w:t>
      </w:r>
    </w:p>
    <w:p>
      <w:pPr>
        <w:spacing w:line="480" w:lineRule="auto" w:before="0"/>
        <w:ind w:left="141" w:right="4153" w:firstLine="0"/>
        <w:jc w:val="left"/>
        <w:rPr>
          <w:rFonts w:ascii="Cambria" w:hAnsi="Cambria"/>
          <w:i/>
          <w:sz w:val="24"/>
        </w:rPr>
      </w:pPr>
      <w:r>
        <w:rPr>
          <w:rFonts w:ascii="Cambria" w:hAnsi="Cambria"/>
          <w:i/>
          <w:sz w:val="24"/>
        </w:rPr>
        <w:t>Един</w:t>
      </w:r>
      <w:r>
        <w:rPr>
          <w:rFonts w:ascii="Cambria" w:hAnsi="Cambria"/>
          <w:i/>
          <w:spacing w:val="-7"/>
          <w:sz w:val="24"/>
        </w:rPr>
        <w:t> </w:t>
      </w:r>
      <w:r>
        <w:rPr>
          <w:rFonts w:ascii="Cambria" w:hAnsi="Cambria"/>
          <w:i/>
          <w:sz w:val="24"/>
        </w:rPr>
        <w:t>народ,</w:t>
      </w:r>
      <w:r>
        <w:rPr>
          <w:rFonts w:ascii="Cambria" w:hAnsi="Cambria"/>
          <w:i/>
          <w:spacing w:val="-8"/>
          <w:sz w:val="24"/>
        </w:rPr>
        <w:t> </w:t>
      </w:r>
      <w:r>
        <w:rPr>
          <w:rFonts w:ascii="Cambria" w:hAnsi="Cambria"/>
          <w:i/>
          <w:sz w:val="24"/>
        </w:rPr>
        <w:t>пет</w:t>
      </w:r>
      <w:r>
        <w:rPr>
          <w:rFonts w:ascii="Cambria" w:hAnsi="Cambria"/>
          <w:i/>
          <w:spacing w:val="-8"/>
          <w:sz w:val="24"/>
        </w:rPr>
        <w:t> </w:t>
      </w:r>
      <w:r>
        <w:rPr>
          <w:rFonts w:ascii="Cambria" w:hAnsi="Cambria"/>
          <w:i/>
          <w:sz w:val="24"/>
        </w:rPr>
        <w:t>века</w:t>
      </w:r>
      <w:r>
        <w:rPr>
          <w:rFonts w:ascii="Cambria" w:hAnsi="Cambria"/>
          <w:i/>
          <w:spacing w:val="-8"/>
          <w:sz w:val="24"/>
        </w:rPr>
        <w:t> </w:t>
      </w:r>
      <w:r>
        <w:rPr>
          <w:rFonts w:ascii="Cambria" w:hAnsi="Cambria"/>
          <w:i/>
          <w:sz w:val="24"/>
        </w:rPr>
        <w:t>в</w:t>
      </w:r>
      <w:r>
        <w:rPr>
          <w:rFonts w:ascii="Cambria" w:hAnsi="Cambria"/>
          <w:i/>
          <w:spacing w:val="-7"/>
          <w:sz w:val="24"/>
        </w:rPr>
        <w:t> </w:t>
      </w:r>
      <w:r>
        <w:rPr>
          <w:rFonts w:ascii="Cambria" w:hAnsi="Cambria"/>
          <w:i/>
          <w:sz w:val="24"/>
        </w:rPr>
        <w:t>мрак</w:t>
      </w:r>
      <w:r>
        <w:rPr>
          <w:rFonts w:ascii="Cambria" w:hAnsi="Cambria"/>
          <w:i/>
          <w:spacing w:val="-7"/>
          <w:sz w:val="24"/>
        </w:rPr>
        <w:t> </w:t>
      </w:r>
      <w:r>
        <w:rPr>
          <w:rFonts w:ascii="Cambria" w:hAnsi="Cambria"/>
          <w:i/>
          <w:sz w:val="24"/>
        </w:rPr>
        <w:t>изстрадал, Набожно е застанал като в храм</w:t>
      </w:r>
    </w:p>
    <w:p>
      <w:pPr>
        <w:spacing w:line="480" w:lineRule="auto" w:before="0"/>
        <w:ind w:left="141" w:right="5446" w:firstLine="0"/>
        <w:jc w:val="left"/>
        <w:rPr>
          <w:rFonts w:ascii="Cambria" w:hAnsi="Cambria"/>
          <w:i/>
          <w:sz w:val="24"/>
        </w:rPr>
      </w:pPr>
      <w:r>
        <w:rPr>
          <w:rFonts w:ascii="Cambria" w:hAnsi="Cambria"/>
          <w:i/>
          <w:sz w:val="24"/>
        </w:rPr>
        <w:t>И</w:t>
      </w:r>
      <w:r>
        <w:rPr>
          <w:rFonts w:ascii="Cambria" w:hAnsi="Cambria"/>
          <w:i/>
          <w:spacing w:val="-6"/>
          <w:sz w:val="24"/>
        </w:rPr>
        <w:t> </w:t>
      </w:r>
      <w:r>
        <w:rPr>
          <w:rFonts w:ascii="Cambria" w:hAnsi="Cambria"/>
          <w:i/>
          <w:sz w:val="24"/>
        </w:rPr>
        <w:t>в</w:t>
      </w:r>
      <w:r>
        <w:rPr>
          <w:rFonts w:ascii="Cambria" w:hAnsi="Cambria"/>
          <w:i/>
          <w:spacing w:val="-6"/>
          <w:sz w:val="24"/>
        </w:rPr>
        <w:t> </w:t>
      </w:r>
      <w:r>
        <w:rPr>
          <w:rFonts w:ascii="Cambria" w:hAnsi="Cambria"/>
          <w:i/>
          <w:sz w:val="24"/>
        </w:rPr>
        <w:t>радостта</w:t>
      </w:r>
      <w:r>
        <w:rPr>
          <w:rFonts w:ascii="Cambria" w:hAnsi="Cambria"/>
          <w:i/>
          <w:spacing w:val="-7"/>
          <w:sz w:val="24"/>
        </w:rPr>
        <w:t> </w:t>
      </w:r>
      <w:r>
        <w:rPr>
          <w:rFonts w:ascii="Cambria" w:hAnsi="Cambria"/>
          <w:i/>
          <w:sz w:val="24"/>
        </w:rPr>
        <w:t>си</w:t>
      </w:r>
      <w:r>
        <w:rPr>
          <w:rFonts w:ascii="Cambria" w:hAnsi="Cambria"/>
          <w:i/>
          <w:spacing w:val="-6"/>
          <w:sz w:val="24"/>
        </w:rPr>
        <w:t> </w:t>
      </w:r>
      <w:r>
        <w:rPr>
          <w:rFonts w:ascii="Cambria" w:hAnsi="Cambria"/>
          <w:i/>
          <w:sz w:val="24"/>
        </w:rPr>
        <w:t>не</w:t>
      </w:r>
      <w:r>
        <w:rPr>
          <w:rFonts w:ascii="Cambria" w:hAnsi="Cambria"/>
          <w:i/>
          <w:spacing w:val="-7"/>
          <w:sz w:val="24"/>
        </w:rPr>
        <w:t> </w:t>
      </w:r>
      <w:r>
        <w:rPr>
          <w:rFonts w:ascii="Cambria" w:hAnsi="Cambria"/>
          <w:i/>
          <w:sz w:val="24"/>
        </w:rPr>
        <w:t>разбира</w:t>
      </w:r>
      <w:r>
        <w:rPr>
          <w:rFonts w:ascii="Cambria" w:hAnsi="Cambria"/>
          <w:i/>
          <w:spacing w:val="-8"/>
          <w:sz w:val="24"/>
        </w:rPr>
        <w:t> </w:t>
      </w:r>
      <w:r>
        <w:rPr>
          <w:rFonts w:ascii="Cambria" w:hAnsi="Cambria"/>
          <w:i/>
          <w:sz w:val="24"/>
        </w:rPr>
        <w:t>сам Дали е коленичил или паднал.</w:t>
      </w:r>
    </w:p>
    <w:p>
      <w:pPr>
        <w:tabs>
          <w:tab w:pos="6714" w:val="left" w:leader="none"/>
        </w:tabs>
        <w:spacing w:line="280" w:lineRule="exact" w:before="0"/>
        <w:ind w:left="141" w:right="0" w:firstLine="0"/>
        <w:jc w:val="left"/>
        <w:rPr>
          <w:rFonts w:ascii="Cambria" w:hAnsi="Cambria"/>
          <w:i/>
          <w:sz w:val="24"/>
        </w:rPr>
      </w:pPr>
      <w:r>
        <w:rPr>
          <w:rFonts w:ascii="Cambria" w:hAnsi="Cambria"/>
          <w:i/>
          <w:sz w:val="24"/>
        </w:rPr>
        <w:t>О,</w:t>
      </w:r>
      <w:r>
        <w:rPr>
          <w:rFonts w:ascii="Cambria" w:hAnsi="Cambria"/>
          <w:i/>
          <w:spacing w:val="-5"/>
          <w:sz w:val="24"/>
        </w:rPr>
        <w:t> </w:t>
      </w:r>
      <w:r>
        <w:rPr>
          <w:rFonts w:ascii="Cambria" w:hAnsi="Cambria"/>
          <w:i/>
          <w:sz w:val="24"/>
        </w:rPr>
        <w:t>най-щастлив</w:t>
      </w:r>
      <w:r>
        <w:rPr>
          <w:rFonts w:ascii="Cambria" w:hAnsi="Cambria"/>
          <w:i/>
          <w:spacing w:val="-4"/>
          <w:sz w:val="24"/>
        </w:rPr>
        <w:t> </w:t>
      </w:r>
      <w:r>
        <w:rPr>
          <w:rFonts w:ascii="Cambria" w:hAnsi="Cambria"/>
          <w:i/>
          <w:sz w:val="24"/>
        </w:rPr>
        <w:t>и</w:t>
      </w:r>
      <w:r>
        <w:rPr>
          <w:rFonts w:ascii="Cambria" w:hAnsi="Cambria"/>
          <w:i/>
          <w:spacing w:val="-3"/>
          <w:sz w:val="24"/>
        </w:rPr>
        <w:t> </w:t>
      </w:r>
      <w:r>
        <w:rPr>
          <w:rFonts w:ascii="Cambria" w:hAnsi="Cambria"/>
          <w:i/>
          <w:sz w:val="24"/>
        </w:rPr>
        <w:t>най-очакван</w:t>
      </w:r>
      <w:r>
        <w:rPr>
          <w:rFonts w:ascii="Cambria" w:hAnsi="Cambria"/>
          <w:i/>
          <w:spacing w:val="-3"/>
          <w:sz w:val="24"/>
        </w:rPr>
        <w:t> </w:t>
      </w:r>
      <w:r>
        <w:rPr>
          <w:rFonts w:ascii="Cambria" w:hAnsi="Cambria"/>
          <w:i/>
          <w:spacing w:val="-4"/>
          <w:sz w:val="24"/>
        </w:rPr>
        <w:t>миг!</w:t>
      </w:r>
      <w:r>
        <w:rPr>
          <w:rFonts w:ascii="Cambria" w:hAnsi="Cambria"/>
          <w:i/>
          <w:sz w:val="24"/>
        </w:rPr>
        <w:tab/>
        <w:t>Дамян</w:t>
      </w:r>
      <w:r>
        <w:rPr>
          <w:rFonts w:ascii="Cambria" w:hAnsi="Cambria"/>
          <w:i/>
          <w:spacing w:val="-4"/>
          <w:sz w:val="24"/>
        </w:rPr>
        <w:t> </w:t>
      </w:r>
      <w:r>
        <w:rPr>
          <w:rFonts w:ascii="Cambria" w:hAnsi="Cambria"/>
          <w:i/>
          <w:spacing w:val="-2"/>
          <w:sz w:val="24"/>
        </w:rPr>
        <w:t>Дамянов</w:t>
      </w:r>
    </w:p>
    <w:p>
      <w:pPr>
        <w:spacing w:after="0" w:line="280" w:lineRule="exact"/>
        <w:jc w:val="left"/>
        <w:rPr>
          <w:rFonts w:ascii="Cambria" w:hAnsi="Cambria"/>
          <w:i/>
          <w:sz w:val="24"/>
        </w:rPr>
        <w:sectPr>
          <w:pgSz w:w="11910" w:h="16840"/>
          <w:pgMar w:top="1320" w:bottom="280" w:left="1275" w:right="1133"/>
        </w:sectPr>
      </w:pPr>
    </w:p>
    <w:p>
      <w:pPr>
        <w:spacing w:line="352" w:lineRule="auto" w:before="62"/>
        <w:ind w:left="775" w:right="377" w:firstLine="225"/>
        <w:jc w:val="left"/>
        <w:rPr>
          <w:b/>
          <w:sz w:val="52"/>
        </w:rPr>
      </w:pPr>
      <w:r>
        <w:rPr>
          <w:b/>
          <w:color w:val="528135"/>
          <w:sz w:val="52"/>
        </w:rPr>
        <w:t>Откриване на STEM кабинет в ОУ</w:t>
      </w:r>
      <w:r>
        <w:rPr>
          <w:b/>
          <w:color w:val="528135"/>
          <w:spacing w:val="-10"/>
          <w:sz w:val="52"/>
        </w:rPr>
        <w:t> </w:t>
      </w:r>
      <w:r>
        <w:rPr>
          <w:b/>
          <w:color w:val="528135"/>
          <w:sz w:val="52"/>
        </w:rPr>
        <w:t>„Христо</w:t>
      </w:r>
      <w:r>
        <w:rPr>
          <w:b/>
          <w:color w:val="528135"/>
          <w:spacing w:val="-7"/>
          <w:sz w:val="52"/>
        </w:rPr>
        <w:t> </w:t>
      </w:r>
      <w:r>
        <w:rPr>
          <w:b/>
          <w:color w:val="528135"/>
          <w:sz w:val="52"/>
        </w:rPr>
        <w:t>Ботев“</w:t>
      </w:r>
      <w:r>
        <w:rPr>
          <w:b/>
          <w:color w:val="528135"/>
          <w:spacing w:val="-3"/>
          <w:sz w:val="52"/>
        </w:rPr>
        <w:t> </w:t>
      </w:r>
      <w:r>
        <w:rPr>
          <w:b/>
          <w:color w:val="528135"/>
          <w:sz w:val="52"/>
        </w:rPr>
        <w:t>–</w:t>
      </w:r>
      <w:r>
        <w:rPr>
          <w:b/>
          <w:color w:val="528135"/>
          <w:spacing w:val="-9"/>
          <w:sz w:val="52"/>
        </w:rPr>
        <w:t> </w:t>
      </w:r>
      <w:r>
        <w:rPr>
          <w:b/>
          <w:color w:val="528135"/>
          <w:sz w:val="52"/>
        </w:rPr>
        <w:t>с.</w:t>
      </w:r>
      <w:r>
        <w:rPr>
          <w:b/>
          <w:color w:val="528135"/>
          <w:spacing w:val="-10"/>
          <w:sz w:val="52"/>
        </w:rPr>
        <w:t> </w:t>
      </w:r>
      <w:r>
        <w:rPr>
          <w:b/>
          <w:color w:val="528135"/>
          <w:sz w:val="52"/>
        </w:rPr>
        <w:t>Раковица</w:t>
      </w:r>
    </w:p>
    <w:p>
      <w:pPr>
        <w:pStyle w:val="BodyText"/>
        <w:spacing w:line="360" w:lineRule="auto"/>
        <w:ind w:left="141" w:right="282"/>
        <w:jc w:val="both"/>
      </w:pPr>
      <w:r>
        <w:rPr/>
        <w:t>На 13 март 2026 г. в ОУ „Христо Ботев“, с. Раковица тържествено беше открит новият STEM кабинет с направление „Зелени технологии и устойчиво развитие“. Създаването на кабинета е важна стъпка към модернизирането на учебната среда и предоставя на учениците възможност да учат чрез практически дейности, изследвания и работа с иновативни технологии.</w:t>
      </w:r>
    </w:p>
    <w:p>
      <w:pPr>
        <w:pStyle w:val="BodyText"/>
        <w:spacing w:line="360" w:lineRule="auto" w:before="270"/>
        <w:ind w:left="141" w:right="274"/>
        <w:jc w:val="both"/>
      </w:pPr>
      <w:r>
        <w:rPr/>
        <w:t>Преди началото на тържествения водосвет директорът на училището г-жа Албена Василева приветства гостите с вдъхновяваща реч, в която подчерта значението на съвременното</w:t>
      </w:r>
      <w:r>
        <w:rPr>
          <w:spacing w:val="-6"/>
        </w:rPr>
        <w:t> </w:t>
      </w:r>
      <w:r>
        <w:rPr/>
        <w:t>образование</w:t>
      </w:r>
      <w:r>
        <w:rPr>
          <w:spacing w:val="-11"/>
        </w:rPr>
        <w:t> </w:t>
      </w:r>
      <w:r>
        <w:rPr/>
        <w:t>и</w:t>
      </w:r>
      <w:r>
        <w:rPr>
          <w:spacing w:val="-5"/>
        </w:rPr>
        <w:t> </w:t>
      </w:r>
      <w:r>
        <w:rPr/>
        <w:t>стремежа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училището</w:t>
      </w:r>
      <w:r>
        <w:rPr>
          <w:spacing w:val="-1"/>
        </w:rPr>
        <w:t> </w:t>
      </w:r>
      <w:r>
        <w:rPr/>
        <w:t>да</w:t>
      </w:r>
      <w:r>
        <w:rPr>
          <w:spacing w:val="-6"/>
        </w:rPr>
        <w:t> </w:t>
      </w:r>
      <w:r>
        <w:rPr/>
        <w:t>осигурява</w:t>
      </w:r>
      <w:r>
        <w:rPr>
          <w:spacing w:val="-6"/>
        </w:rPr>
        <w:t> </w:t>
      </w:r>
      <w:r>
        <w:rPr/>
        <w:t>все</w:t>
      </w:r>
      <w:r>
        <w:rPr>
          <w:spacing w:val="-6"/>
        </w:rPr>
        <w:t> </w:t>
      </w:r>
      <w:r>
        <w:rPr/>
        <w:t>по-добри</w:t>
      </w:r>
      <w:r>
        <w:rPr>
          <w:spacing w:val="-5"/>
        </w:rPr>
        <w:t> </w:t>
      </w:r>
      <w:r>
        <w:rPr/>
        <w:t>условия за развитие на учениците.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141" w:right="272"/>
        <w:jc w:val="both"/>
      </w:pPr>
      <w:r>
        <w:rPr/>
        <w:t>Официалното откриване беше съпътствано от водосвет, отслужен от отец Илия – архиерейски наместник на Кулска духовна околия, който благослови новото пространство за знания, творчество и вдъхновение.</w:t>
      </w:r>
    </w:p>
    <w:p>
      <w:pPr>
        <w:pStyle w:val="BodyText"/>
        <w:spacing w:before="4"/>
      </w:pPr>
    </w:p>
    <w:p>
      <w:pPr>
        <w:pStyle w:val="BodyText"/>
        <w:spacing w:line="362" w:lineRule="auto"/>
        <w:ind w:left="141" w:right="279"/>
        <w:jc w:val="both"/>
      </w:pPr>
      <w:r>
        <w:rPr/>
        <w:t>Лентата на новия кабинет преряза кметът на село Раковица Николай Ненчев, който отправи поздрав към учениците и екипа на училището и изрази своята подкрепа към развитието на образованието в общността.</w:t>
      </w:r>
    </w:p>
    <w:p>
      <w:pPr>
        <w:pStyle w:val="BodyText"/>
        <w:spacing w:before="2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899160</wp:posOffset>
            </wp:positionH>
            <wp:positionV relativeFrom="paragraph">
              <wp:posOffset>175247</wp:posOffset>
            </wp:positionV>
            <wp:extent cx="5751341" cy="2894076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341" cy="2894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10" w:h="16840"/>
          <w:pgMar w:top="1340" w:bottom="280" w:left="1275" w:right="1133"/>
        </w:sectPr>
      </w:pPr>
    </w:p>
    <w:p>
      <w:pPr>
        <w:pStyle w:val="BodyText"/>
        <w:spacing w:line="360" w:lineRule="auto" w:before="70"/>
        <w:ind w:left="141" w:right="275"/>
        <w:jc w:val="both"/>
      </w:pPr>
      <w:r>
        <w:rPr/>
        <w:t>Особен интерес сред присъстващите предизвикаха демонстрациите, подготвени от учениците. Те бяха разпределени в четири тематични станции, на които представиха различни практически дейности и експерименти – процеса електролиза, методи за пречистване на вода, функционирането на STEM оранжерия, както и работата на различни уреди, захранвани от слънчеви батерии. С увереност и знания учениците обясниха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множеството</w:t>
      </w:r>
      <w:r>
        <w:rPr>
          <w:spacing w:val="-2"/>
        </w:rPr>
        <w:t> </w:t>
      </w:r>
      <w:r>
        <w:rPr/>
        <w:t>гости</w:t>
      </w:r>
      <w:r>
        <w:rPr>
          <w:spacing w:val="-5"/>
        </w:rPr>
        <w:t> </w:t>
      </w:r>
      <w:r>
        <w:rPr/>
        <w:t>какво</w:t>
      </w:r>
      <w:r>
        <w:rPr>
          <w:spacing w:val="-2"/>
        </w:rPr>
        <w:t> </w:t>
      </w:r>
      <w:r>
        <w:rPr/>
        <w:t>представлява</w:t>
      </w:r>
      <w:r>
        <w:rPr>
          <w:spacing w:val="-3"/>
        </w:rPr>
        <w:t> </w:t>
      </w:r>
      <w:r>
        <w:rPr/>
        <w:t>STEM</w:t>
      </w:r>
      <w:r>
        <w:rPr>
          <w:spacing w:val="-8"/>
        </w:rPr>
        <w:t> </w:t>
      </w:r>
      <w:r>
        <w:rPr/>
        <w:t>обучението и</w:t>
      </w:r>
      <w:r>
        <w:rPr>
          <w:spacing w:val="-6"/>
        </w:rPr>
        <w:t> </w:t>
      </w:r>
      <w:r>
        <w:rPr/>
        <w:t>как</w:t>
      </w:r>
      <w:r>
        <w:rPr>
          <w:spacing w:val="-4"/>
        </w:rPr>
        <w:t> </w:t>
      </w:r>
      <w:r>
        <w:rPr/>
        <w:t>то съчетава науката, технологиите, инженерството и математиката в едно цяло.</w:t>
      </w:r>
    </w:p>
    <w:p>
      <w:pPr>
        <w:pStyle w:val="BodyText"/>
        <w:spacing w:before="3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899160</wp:posOffset>
            </wp:positionH>
            <wp:positionV relativeFrom="paragraph">
              <wp:posOffset>182782</wp:posOffset>
            </wp:positionV>
            <wp:extent cx="5793476" cy="2606040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476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2"/>
      </w:pPr>
    </w:p>
    <w:p>
      <w:pPr>
        <w:pStyle w:val="BodyText"/>
        <w:spacing w:line="360" w:lineRule="auto"/>
        <w:ind w:left="141" w:right="284"/>
        <w:jc w:val="both"/>
      </w:pPr>
      <w:r>
        <w:rPr/>
        <w:t>На събитието присъстваха представители на местната власт, родители,</w:t>
      </w:r>
      <w:r>
        <w:rPr>
          <w:spacing w:val="-1"/>
        </w:rPr>
        <w:t> </w:t>
      </w:r>
      <w:r>
        <w:rPr/>
        <w:t>общественици и партньори на училището, които споделиха радостта от откриването на тази модерна образователна среда.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899160</wp:posOffset>
            </wp:positionH>
            <wp:positionV relativeFrom="paragraph">
              <wp:posOffset>181729</wp:posOffset>
            </wp:positionV>
            <wp:extent cx="5639631" cy="2537460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631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10" w:h="16840"/>
          <w:pgMar w:top="1320" w:bottom="280" w:left="1275" w:right="1133"/>
        </w:sectPr>
      </w:pPr>
    </w:p>
    <w:p>
      <w:pPr>
        <w:pStyle w:val="BodyText"/>
        <w:spacing w:line="362" w:lineRule="auto" w:before="70"/>
        <w:ind w:left="141" w:right="285"/>
        <w:jc w:val="both"/>
      </w:pPr>
      <w:r>
        <w:rPr/>
        <w:t>Новият STEM кабинет ще даде възможност на учениците да развиват своите знания и умения в областта на науката, технологиите, инженерството и математиката, като същевременно</w:t>
      </w:r>
      <w:r>
        <w:rPr>
          <w:spacing w:val="-2"/>
        </w:rPr>
        <w:t> </w:t>
      </w:r>
      <w:r>
        <w:rPr/>
        <w:t>ще</w:t>
      </w:r>
      <w:r>
        <w:rPr>
          <w:spacing w:val="-3"/>
        </w:rPr>
        <w:t> </w:t>
      </w:r>
      <w:r>
        <w:rPr/>
        <w:t>насърчава</w:t>
      </w:r>
      <w:r>
        <w:rPr>
          <w:spacing w:val="-3"/>
        </w:rPr>
        <w:t> </w:t>
      </w:r>
      <w:r>
        <w:rPr/>
        <w:t>екологичното</w:t>
      </w:r>
      <w:r>
        <w:rPr>
          <w:spacing w:val="-2"/>
        </w:rPr>
        <w:t> </w:t>
      </w:r>
      <w:r>
        <w:rPr/>
        <w:t>мислене, устойчивите</w:t>
      </w:r>
      <w:r>
        <w:rPr>
          <w:spacing w:val="-3"/>
        </w:rPr>
        <w:t> </w:t>
      </w:r>
      <w:r>
        <w:rPr/>
        <w:t>практики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грижата</w:t>
      </w:r>
      <w:r>
        <w:rPr>
          <w:spacing w:val="-7"/>
        </w:rPr>
        <w:t> </w:t>
      </w:r>
      <w:r>
        <w:rPr/>
        <w:t>за </w:t>
      </w:r>
      <w:r>
        <w:rPr>
          <w:spacing w:val="-2"/>
        </w:rPr>
        <w:t>природата.</w:t>
      </w:r>
    </w:p>
    <w:p>
      <w:pPr>
        <w:pStyle w:val="BodyText"/>
        <w:spacing w:before="2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905510</wp:posOffset>
            </wp:positionH>
            <wp:positionV relativeFrom="paragraph">
              <wp:posOffset>174435</wp:posOffset>
            </wp:positionV>
            <wp:extent cx="5792053" cy="2606040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053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2" w:lineRule="auto" w:before="263"/>
        <w:ind w:left="141" w:right="291"/>
        <w:jc w:val="both"/>
      </w:pPr>
      <w:r>
        <w:rPr/>
        <w:t>Убедени сме, че</w:t>
      </w:r>
      <w:r>
        <w:rPr>
          <w:spacing w:val="-2"/>
        </w:rPr>
        <w:t> </w:t>
      </w:r>
      <w:r>
        <w:rPr/>
        <w:t>този нов</w:t>
      </w:r>
      <w:r>
        <w:rPr>
          <w:spacing w:val="-4"/>
        </w:rPr>
        <w:t> </w:t>
      </w:r>
      <w:r>
        <w:rPr/>
        <w:t>образователен център</w:t>
      </w:r>
      <w:r>
        <w:rPr>
          <w:spacing w:val="-1"/>
        </w:rPr>
        <w:t> </w:t>
      </w:r>
      <w:r>
        <w:rPr/>
        <w:t>ще</w:t>
      </w:r>
      <w:r>
        <w:rPr>
          <w:spacing w:val="-2"/>
        </w:rPr>
        <w:t> </w:t>
      </w:r>
      <w:r>
        <w:rPr/>
        <w:t>се</w:t>
      </w:r>
      <w:r>
        <w:rPr>
          <w:spacing w:val="-2"/>
        </w:rPr>
        <w:t> </w:t>
      </w:r>
      <w:r>
        <w:rPr/>
        <w:t>превърне</w:t>
      </w:r>
      <w:r>
        <w:rPr>
          <w:spacing w:val="-2"/>
        </w:rPr>
        <w:t> </w:t>
      </w:r>
      <w:r>
        <w:rPr/>
        <w:t>в място за</w:t>
      </w:r>
      <w:r>
        <w:rPr>
          <w:spacing w:val="-7"/>
        </w:rPr>
        <w:t> </w:t>
      </w:r>
      <w:r>
        <w:rPr/>
        <w:t>вдъхновение, открития и бъдещи успехи на нашите ученици.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</w:pPr>
    </w:p>
    <w:p>
      <w:pPr>
        <w:pStyle w:val="Heading1"/>
      </w:pPr>
      <w:r>
        <w:rPr>
          <w:color w:val="1F3863"/>
        </w:rPr>
        <w:t>Урок</w:t>
      </w:r>
      <w:r>
        <w:rPr>
          <w:color w:val="1F3863"/>
          <w:spacing w:val="-8"/>
        </w:rPr>
        <w:t> </w:t>
      </w:r>
      <w:r>
        <w:rPr>
          <w:color w:val="1F3863"/>
        </w:rPr>
        <w:t>по</w:t>
      </w:r>
      <w:r>
        <w:rPr>
          <w:color w:val="1F3863"/>
          <w:spacing w:val="-6"/>
        </w:rPr>
        <w:t> </w:t>
      </w:r>
      <w:r>
        <w:rPr>
          <w:color w:val="1F3863"/>
        </w:rPr>
        <w:t>финансова</w:t>
      </w:r>
      <w:r>
        <w:rPr>
          <w:color w:val="1F3863"/>
          <w:spacing w:val="-6"/>
        </w:rPr>
        <w:t> </w:t>
      </w:r>
      <w:r>
        <w:rPr>
          <w:color w:val="1F3863"/>
        </w:rPr>
        <w:t>грамотност в</w:t>
      </w:r>
      <w:r>
        <w:rPr>
          <w:color w:val="1F3863"/>
          <w:spacing w:val="-8"/>
        </w:rPr>
        <w:t> </w:t>
      </w:r>
      <w:r>
        <w:rPr>
          <w:color w:val="1F3863"/>
        </w:rPr>
        <w:t>ОУ</w:t>
      </w:r>
      <w:r>
        <w:rPr>
          <w:color w:val="1F3863"/>
          <w:spacing w:val="-9"/>
        </w:rPr>
        <w:t> </w:t>
      </w:r>
      <w:r>
        <w:rPr>
          <w:color w:val="1F3863"/>
        </w:rPr>
        <w:t>„Христо Ботев“ – с. Раковица</w:t>
      </w:r>
    </w:p>
    <w:p>
      <w:pPr>
        <w:pStyle w:val="BodyText"/>
        <w:spacing w:line="362" w:lineRule="auto" w:before="271"/>
        <w:ind w:left="141" w:right="284"/>
        <w:jc w:val="both"/>
      </w:pPr>
      <w:r>
        <w:rPr/>
        <w:t>В ОУ „Христо Ботев“ – с. Раковица се проведе интересна и полезна дейност по Националната програма „Умения на фокус“, Модул 2 – „Финансова грамотност“.</w:t>
      </w:r>
    </w:p>
    <w:p>
      <w:pPr>
        <w:pStyle w:val="BodyText"/>
        <w:spacing w:line="362" w:lineRule="auto" w:before="276"/>
        <w:ind w:left="141" w:right="279"/>
        <w:jc w:val="both"/>
      </w:pPr>
      <w:r>
        <w:rPr/>
        <w:t>Темата</w:t>
      </w:r>
      <w:r>
        <w:rPr>
          <w:spacing w:val="-6"/>
        </w:rPr>
        <w:t> </w:t>
      </w:r>
      <w:r>
        <w:rPr/>
        <w:t>„Нужди</w:t>
      </w:r>
      <w:r>
        <w:rPr>
          <w:spacing w:val="-5"/>
        </w:rPr>
        <w:t> </w:t>
      </w:r>
      <w:r>
        <w:rPr/>
        <w:t>vs.</w:t>
      </w:r>
      <w:r>
        <w:rPr>
          <w:spacing w:val="-4"/>
        </w:rPr>
        <w:t> </w:t>
      </w:r>
      <w:r>
        <w:rPr/>
        <w:t>желания“</w:t>
      </w:r>
      <w:r>
        <w:rPr>
          <w:spacing w:val="-12"/>
        </w:rPr>
        <w:t> </w:t>
      </w:r>
      <w:r>
        <w:rPr/>
        <w:t>провокира</w:t>
      </w:r>
      <w:r>
        <w:rPr>
          <w:spacing w:val="-7"/>
        </w:rPr>
        <w:t> </w:t>
      </w:r>
      <w:r>
        <w:rPr/>
        <w:t>учениците</w:t>
      </w:r>
      <w:r>
        <w:rPr>
          <w:spacing w:val="-6"/>
        </w:rPr>
        <w:t> </w:t>
      </w:r>
      <w:r>
        <w:rPr/>
        <w:t>да</w:t>
      </w:r>
      <w:r>
        <w:rPr>
          <w:spacing w:val="-7"/>
        </w:rPr>
        <w:t> </w:t>
      </w:r>
      <w:r>
        <w:rPr/>
        <w:t>се</w:t>
      </w:r>
      <w:r>
        <w:rPr>
          <w:spacing w:val="-7"/>
        </w:rPr>
        <w:t> </w:t>
      </w:r>
      <w:r>
        <w:rPr/>
        <w:t>замислят</w:t>
      </w:r>
      <w:r>
        <w:rPr>
          <w:spacing w:val="-5"/>
        </w:rPr>
        <w:t> </w:t>
      </w:r>
      <w:r>
        <w:rPr/>
        <w:t>върху</w:t>
      </w:r>
      <w:r>
        <w:rPr>
          <w:spacing w:val="-7"/>
        </w:rPr>
        <w:t> </w:t>
      </w:r>
      <w:r>
        <w:rPr/>
        <w:t>ежедневните</w:t>
      </w:r>
      <w:r>
        <w:rPr>
          <w:spacing w:val="-6"/>
        </w:rPr>
        <w:t> </w:t>
      </w:r>
      <w:r>
        <w:rPr/>
        <w:t>си избори</w:t>
      </w:r>
      <w:r>
        <w:rPr>
          <w:spacing w:val="-5"/>
        </w:rPr>
        <w:t> </w:t>
      </w:r>
      <w:r>
        <w:rPr/>
        <w:t>при</w:t>
      </w:r>
      <w:r>
        <w:rPr>
          <w:spacing w:val="-5"/>
        </w:rPr>
        <w:t> </w:t>
      </w:r>
      <w:r>
        <w:rPr/>
        <w:t>пазаруване</w:t>
      </w:r>
      <w:r>
        <w:rPr>
          <w:spacing w:val="-2"/>
        </w:rPr>
        <w:t> </w:t>
      </w:r>
      <w:r>
        <w:rPr/>
        <w:t>и да</w:t>
      </w:r>
      <w:r>
        <w:rPr>
          <w:spacing w:val="-2"/>
        </w:rPr>
        <w:t> </w:t>
      </w:r>
      <w:r>
        <w:rPr/>
        <w:t>направят</w:t>
      </w:r>
      <w:r>
        <w:rPr>
          <w:spacing w:val="-5"/>
        </w:rPr>
        <w:t> </w:t>
      </w:r>
      <w:r>
        <w:rPr/>
        <w:t>важната</w:t>
      </w:r>
      <w:r>
        <w:rPr>
          <w:spacing w:val="-2"/>
        </w:rPr>
        <w:t> </w:t>
      </w:r>
      <w:r>
        <w:rPr/>
        <w:t>разлика</w:t>
      </w:r>
      <w:r>
        <w:rPr>
          <w:spacing w:val="-2"/>
        </w:rPr>
        <w:t> </w:t>
      </w:r>
      <w:r>
        <w:rPr/>
        <w:t>между</w:t>
      </w:r>
      <w:r>
        <w:rPr>
          <w:spacing w:val="-10"/>
        </w:rPr>
        <w:t> </w:t>
      </w:r>
      <w:r>
        <w:rPr/>
        <w:t>необходимото</w:t>
      </w:r>
      <w:r>
        <w:rPr>
          <w:spacing w:val="-1"/>
        </w:rPr>
        <w:t> </w:t>
      </w:r>
      <w:r>
        <w:rPr/>
        <w:t>и</w:t>
      </w:r>
      <w:r>
        <w:rPr>
          <w:spacing w:val="-5"/>
        </w:rPr>
        <w:t> </w:t>
      </w:r>
      <w:r>
        <w:rPr/>
        <w:t>желаното. Чрез разнообразни интерактивни задачи, дискусии и практически примери, те усвоиха ценни умения за разумно управление на личните финанси.</w:t>
      </w:r>
    </w:p>
    <w:p>
      <w:pPr>
        <w:pStyle w:val="BodyText"/>
        <w:spacing w:line="360" w:lineRule="auto" w:before="267"/>
        <w:ind w:left="141" w:right="279"/>
        <w:jc w:val="both"/>
      </w:pPr>
      <w:r>
        <w:rPr/>
        <w:t>Учениците се научиха да приоритизират разходите си и да вземат по-информирани решения</w:t>
      </w:r>
      <w:r>
        <w:rPr>
          <w:spacing w:val="27"/>
        </w:rPr>
        <w:t> </w:t>
      </w:r>
      <w:r>
        <w:rPr/>
        <w:t>като</w:t>
      </w:r>
      <w:r>
        <w:rPr>
          <w:spacing w:val="32"/>
        </w:rPr>
        <w:t> </w:t>
      </w:r>
      <w:r>
        <w:rPr/>
        <w:t>бъдещи</w:t>
      </w:r>
      <w:r>
        <w:rPr>
          <w:spacing w:val="24"/>
        </w:rPr>
        <w:t> </w:t>
      </w:r>
      <w:r>
        <w:rPr/>
        <w:t>потребители</w:t>
      </w:r>
      <w:r>
        <w:rPr>
          <w:spacing w:val="33"/>
        </w:rPr>
        <w:t> </w:t>
      </w:r>
      <w:r>
        <w:rPr/>
        <w:t>–</w:t>
      </w:r>
      <w:r>
        <w:rPr>
          <w:spacing w:val="23"/>
        </w:rPr>
        <w:t> </w:t>
      </w:r>
      <w:r>
        <w:rPr/>
        <w:t>умения,</w:t>
      </w:r>
      <w:r>
        <w:rPr>
          <w:spacing w:val="30"/>
        </w:rPr>
        <w:t> </w:t>
      </w:r>
      <w:r>
        <w:rPr/>
        <w:t>които</w:t>
      </w:r>
      <w:r>
        <w:rPr>
          <w:spacing w:val="27"/>
        </w:rPr>
        <w:t> </w:t>
      </w:r>
      <w:r>
        <w:rPr/>
        <w:t>ще</w:t>
      </w:r>
      <w:r>
        <w:rPr>
          <w:spacing w:val="22"/>
        </w:rPr>
        <w:t> </w:t>
      </w:r>
      <w:r>
        <w:rPr/>
        <w:t>им</w:t>
      </w:r>
      <w:r>
        <w:rPr>
          <w:spacing w:val="29"/>
        </w:rPr>
        <w:t> </w:t>
      </w:r>
      <w:r>
        <w:rPr/>
        <w:t>бъдат</w:t>
      </w:r>
      <w:r>
        <w:rPr>
          <w:spacing w:val="23"/>
        </w:rPr>
        <w:t> </w:t>
      </w:r>
      <w:r>
        <w:rPr/>
        <w:t>от</w:t>
      </w:r>
      <w:r>
        <w:rPr>
          <w:spacing w:val="23"/>
        </w:rPr>
        <w:t> </w:t>
      </w:r>
      <w:r>
        <w:rPr/>
        <w:t>полза</w:t>
      </w:r>
      <w:r>
        <w:rPr>
          <w:spacing w:val="22"/>
        </w:rPr>
        <w:t> </w:t>
      </w:r>
      <w:r>
        <w:rPr/>
        <w:t>през</w:t>
      </w:r>
      <w:r>
        <w:rPr>
          <w:spacing w:val="24"/>
        </w:rPr>
        <w:t> </w:t>
      </w:r>
      <w:r>
        <w:rPr/>
        <w:t>целия</w:t>
      </w:r>
    </w:p>
    <w:p>
      <w:pPr>
        <w:pStyle w:val="BodyText"/>
        <w:spacing w:after="0" w:line="360" w:lineRule="auto"/>
        <w:jc w:val="both"/>
        <w:sectPr>
          <w:pgSz w:w="11910" w:h="16840"/>
          <w:pgMar w:top="1320" w:bottom="280" w:left="1275" w:right="1133"/>
        </w:sectPr>
      </w:pPr>
    </w:p>
    <w:p>
      <w:pPr>
        <w:pStyle w:val="BodyText"/>
        <w:spacing w:line="362" w:lineRule="auto" w:before="70"/>
        <w:ind w:left="141"/>
      </w:pPr>
      <w:r>
        <w:rPr/>
        <w:t>живот. Дейността показа, че изграждането на финансова култура още в ранна възраст е ключово за отговорното и успешно бъдеще на младите хора.</w:t>
      </w:r>
    </w:p>
    <w:p>
      <w:pPr>
        <w:pStyle w:val="BodyText"/>
        <w:spacing w:before="2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899160</wp:posOffset>
            </wp:positionH>
            <wp:positionV relativeFrom="paragraph">
              <wp:posOffset>179800</wp:posOffset>
            </wp:positionV>
            <wp:extent cx="5751856" cy="3488436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856" cy="3488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8"/>
      </w:pPr>
    </w:p>
    <w:p>
      <w:pPr>
        <w:pStyle w:val="BodyText"/>
        <w:spacing w:line="362" w:lineRule="auto"/>
        <w:ind w:left="141"/>
      </w:pPr>
      <w:r>
        <w:rPr/>
        <w:t>Инициативата беше реализирана от г-жа Диана Цолова – учител по математика, и г-н</w:t>
      </w:r>
      <w:r>
        <w:rPr>
          <w:spacing w:val="80"/>
        </w:rPr>
        <w:t> </w:t>
      </w:r>
      <w:r>
        <w:rPr/>
        <w:t>Любослав Стоянов – учител по английски език.</w:t>
      </w:r>
    </w:p>
    <w:p>
      <w:pPr>
        <w:pStyle w:val="BodyText"/>
        <w:spacing w:before="27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899160</wp:posOffset>
            </wp:positionH>
            <wp:positionV relativeFrom="paragraph">
              <wp:posOffset>178418</wp:posOffset>
            </wp:positionV>
            <wp:extent cx="5746149" cy="3195828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149" cy="3195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0"/>
      </w:pPr>
    </w:p>
    <w:p>
      <w:pPr>
        <w:pStyle w:val="BodyText"/>
        <w:ind w:left="141"/>
      </w:pPr>
      <w:r>
        <w:rPr/>
        <w:t>Благодарим</w:t>
      </w:r>
      <w:r>
        <w:rPr>
          <w:spacing w:val="-5"/>
        </w:rPr>
        <w:t> </w:t>
      </w:r>
      <w:r>
        <w:rPr/>
        <w:t>на</w:t>
      </w:r>
      <w:r>
        <w:rPr>
          <w:spacing w:val="-9"/>
        </w:rPr>
        <w:t> </w:t>
      </w:r>
      <w:r>
        <w:rPr/>
        <w:t>всички</w:t>
      </w:r>
      <w:r>
        <w:rPr>
          <w:spacing w:val="-3"/>
        </w:rPr>
        <w:t> </w:t>
      </w:r>
      <w:r>
        <w:rPr/>
        <w:t>ученици</w:t>
      </w:r>
      <w:r>
        <w:rPr>
          <w:spacing w:val="-3"/>
        </w:rPr>
        <w:t> </w:t>
      </w:r>
      <w:r>
        <w:rPr/>
        <w:t>за</w:t>
      </w:r>
      <w:r>
        <w:rPr>
          <w:spacing w:val="-4"/>
        </w:rPr>
        <w:t> </w:t>
      </w:r>
      <w:r>
        <w:rPr/>
        <w:t>активното участие,</w:t>
      </w:r>
      <w:r>
        <w:rPr>
          <w:spacing w:val="-2"/>
        </w:rPr>
        <w:t> </w:t>
      </w:r>
      <w:r>
        <w:rPr/>
        <w:t>любознателността</w:t>
      </w:r>
      <w:r>
        <w:rPr>
          <w:spacing w:val="-4"/>
        </w:rPr>
        <w:t> </w:t>
      </w:r>
      <w:r>
        <w:rPr/>
        <w:t>и</w:t>
      </w:r>
      <w:r>
        <w:rPr>
          <w:spacing w:val="-7"/>
        </w:rPr>
        <w:t> </w:t>
      </w:r>
      <w:r>
        <w:rPr>
          <w:spacing w:val="-2"/>
        </w:rPr>
        <w:t>ентусиазма!</w:t>
      </w:r>
    </w:p>
    <w:p>
      <w:pPr>
        <w:pStyle w:val="BodyText"/>
        <w:spacing w:after="0"/>
        <w:sectPr>
          <w:pgSz w:w="11910" w:h="16840"/>
          <w:pgMar w:top="1320" w:bottom="280" w:left="1275" w:right="1133"/>
        </w:sectPr>
      </w:pPr>
    </w:p>
    <w:p>
      <w:pPr>
        <w:spacing w:before="56"/>
        <w:ind w:left="141" w:right="0" w:firstLine="0"/>
        <w:jc w:val="left"/>
        <w:rPr>
          <w:b/>
          <w:sz w:val="48"/>
        </w:rPr>
      </w:pPr>
      <w:r>
        <w:rPr>
          <w:b/>
          <w:color w:val="2D74B5"/>
          <w:sz w:val="48"/>
        </w:rPr>
        <w:t>Знание</w:t>
      </w:r>
      <w:r>
        <w:rPr>
          <w:b/>
          <w:color w:val="2D74B5"/>
          <w:spacing w:val="-6"/>
          <w:sz w:val="48"/>
        </w:rPr>
        <w:t> </w:t>
      </w:r>
      <w:r>
        <w:rPr>
          <w:b/>
          <w:color w:val="2D74B5"/>
          <w:sz w:val="48"/>
        </w:rPr>
        <w:t>и</w:t>
      </w:r>
      <w:r>
        <w:rPr>
          <w:b/>
          <w:color w:val="2D74B5"/>
          <w:spacing w:val="-3"/>
          <w:sz w:val="48"/>
        </w:rPr>
        <w:t> </w:t>
      </w:r>
      <w:r>
        <w:rPr>
          <w:b/>
          <w:color w:val="2D74B5"/>
          <w:sz w:val="48"/>
        </w:rPr>
        <w:t>отговорност:</w:t>
      </w:r>
      <w:r>
        <w:rPr>
          <w:b/>
          <w:color w:val="2D74B5"/>
          <w:spacing w:val="-5"/>
          <w:sz w:val="48"/>
        </w:rPr>
        <w:t> </w:t>
      </w:r>
      <w:r>
        <w:rPr>
          <w:b/>
          <w:color w:val="2D74B5"/>
          <w:sz w:val="48"/>
        </w:rPr>
        <w:t>Водата</w:t>
      </w:r>
      <w:r>
        <w:rPr>
          <w:b/>
          <w:color w:val="2D74B5"/>
          <w:spacing w:val="-3"/>
          <w:sz w:val="48"/>
        </w:rPr>
        <w:t> </w:t>
      </w:r>
      <w:r>
        <w:rPr>
          <w:b/>
          <w:color w:val="2D74B5"/>
          <w:sz w:val="48"/>
        </w:rPr>
        <w:t>–</w:t>
      </w:r>
      <w:r>
        <w:rPr>
          <w:b/>
          <w:color w:val="2D74B5"/>
          <w:spacing w:val="-4"/>
          <w:sz w:val="48"/>
        </w:rPr>
        <w:t> </w:t>
      </w:r>
      <w:r>
        <w:rPr>
          <w:b/>
          <w:color w:val="2D74B5"/>
          <w:sz w:val="48"/>
        </w:rPr>
        <w:t>извор</w:t>
      </w:r>
      <w:r>
        <w:rPr>
          <w:b/>
          <w:color w:val="2D74B5"/>
          <w:spacing w:val="-8"/>
          <w:sz w:val="48"/>
        </w:rPr>
        <w:t> </w:t>
      </w:r>
      <w:r>
        <w:rPr>
          <w:b/>
          <w:color w:val="2D74B5"/>
          <w:sz w:val="48"/>
        </w:rPr>
        <w:t>на живот и бъдеще</w:t>
      </w:r>
    </w:p>
    <w:p>
      <w:pPr>
        <w:pStyle w:val="BodyText"/>
        <w:ind w:left="2535"/>
        <w:rPr>
          <w:sz w:val="20"/>
        </w:rPr>
      </w:pPr>
      <w:r>
        <w:rPr>
          <w:sz w:val="20"/>
        </w:rPr>
        <w:drawing>
          <wp:inline distT="0" distB="0" distL="0" distR="0">
            <wp:extent cx="4330075" cy="2903220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0075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62" w:lineRule="auto" w:before="275"/>
        <w:ind w:left="141" w:right="280"/>
        <w:jc w:val="both"/>
      </w:pPr>
      <w:r>
        <w:rPr/>
        <w:t>В ОУ „Христо Ботев“</w:t>
      </w:r>
      <w:r>
        <w:rPr>
          <w:spacing w:val="-2"/>
        </w:rPr>
        <w:t> </w:t>
      </w:r>
      <w:r>
        <w:rPr/>
        <w:t>в с. Раковица се състоя</w:t>
      </w:r>
      <w:r>
        <w:rPr>
          <w:spacing w:val="-1"/>
        </w:rPr>
        <w:t> </w:t>
      </w:r>
      <w:r>
        <w:rPr/>
        <w:t>вдъхновяващ открит урок, посветен на 22 март – Световния ден на водата. Събитието беше организирано от г-жа Ирена Йотова, която с много вдъхновение и оригинален подход запозна учениците със значението на водата и необходимостта от нейното устойчиво използване.</w:t>
      </w:r>
    </w:p>
    <w:p>
      <w:pPr>
        <w:pStyle w:val="BodyText"/>
        <w:spacing w:line="367" w:lineRule="auto" w:before="268"/>
        <w:ind w:left="141" w:right="281"/>
        <w:jc w:val="both"/>
      </w:pPr>
      <w:r>
        <w:rPr/>
        <w:t>Сред гостите на урока беше ресурсният учител г-н Петко Костов, който активно се включи в дейностите и оказа подкрепа на учениците.</w:t>
      </w:r>
    </w:p>
    <w:p>
      <w:pPr>
        <w:pStyle w:val="BodyText"/>
        <w:spacing w:before="1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899160</wp:posOffset>
            </wp:positionH>
            <wp:positionV relativeFrom="paragraph">
              <wp:posOffset>170802</wp:posOffset>
            </wp:positionV>
            <wp:extent cx="5748615" cy="3044952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615" cy="304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10" w:h="16840"/>
          <w:pgMar w:top="1340" w:bottom="280" w:left="1275" w:right="1133"/>
        </w:sectPr>
      </w:pPr>
    </w:p>
    <w:p>
      <w:pPr>
        <w:pStyle w:val="BodyText"/>
        <w:spacing w:line="362" w:lineRule="auto" w:before="70"/>
        <w:ind w:left="141" w:right="281"/>
        <w:jc w:val="both"/>
      </w:pPr>
      <w:r>
        <w:rPr/>
        <w:t>В</w:t>
      </w:r>
      <w:r>
        <w:rPr>
          <w:spacing w:val="-4"/>
        </w:rPr>
        <w:t> </w:t>
      </w:r>
      <w:r>
        <w:rPr/>
        <w:t>инициативата</w:t>
      </w:r>
      <w:r>
        <w:rPr>
          <w:spacing w:val="-11"/>
        </w:rPr>
        <w:t> </w:t>
      </w:r>
      <w:r>
        <w:rPr/>
        <w:t>взеха</w:t>
      </w:r>
      <w:r>
        <w:rPr>
          <w:spacing w:val="-3"/>
        </w:rPr>
        <w:t> </w:t>
      </w:r>
      <w:r>
        <w:rPr/>
        <w:t>участие ученици</w:t>
      </w:r>
      <w:r>
        <w:rPr>
          <w:spacing w:val="-6"/>
        </w:rPr>
        <w:t> </w:t>
      </w:r>
      <w:r>
        <w:rPr/>
        <w:t>от 5.,</w:t>
      </w:r>
      <w:r>
        <w:rPr>
          <w:spacing w:val="-5"/>
        </w:rPr>
        <w:t> </w:t>
      </w:r>
      <w:r>
        <w:rPr/>
        <w:t>6.</w:t>
      </w:r>
      <w:r>
        <w:rPr>
          <w:spacing w:val="-8"/>
        </w:rPr>
        <w:t> </w:t>
      </w:r>
      <w:r>
        <w:rPr/>
        <w:t>и</w:t>
      </w:r>
      <w:r>
        <w:rPr>
          <w:spacing w:val="-1"/>
        </w:rPr>
        <w:t> </w:t>
      </w:r>
      <w:r>
        <w:rPr/>
        <w:t>7.</w:t>
      </w:r>
      <w:r>
        <w:rPr>
          <w:spacing w:val="-5"/>
        </w:rPr>
        <w:t> </w:t>
      </w:r>
      <w:r>
        <w:rPr/>
        <w:t>клас,</w:t>
      </w:r>
      <w:r>
        <w:rPr>
          <w:spacing w:val="-5"/>
        </w:rPr>
        <w:t> </w:t>
      </w:r>
      <w:r>
        <w:rPr/>
        <w:t>разделени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два</w:t>
      </w:r>
      <w:r>
        <w:rPr>
          <w:spacing w:val="-12"/>
        </w:rPr>
        <w:t> </w:t>
      </w:r>
      <w:r>
        <w:rPr/>
        <w:t>отбора</w:t>
      </w:r>
      <w:r>
        <w:rPr>
          <w:spacing w:val="-4"/>
        </w:rPr>
        <w:t> </w:t>
      </w:r>
      <w:r>
        <w:rPr/>
        <w:t>–</w:t>
      </w:r>
      <w:r>
        <w:rPr>
          <w:spacing w:val="-7"/>
        </w:rPr>
        <w:t> </w:t>
      </w:r>
      <w:r>
        <w:rPr/>
        <w:t>„Аква герои“ и „Водни бойци“. Между тях се проведе динамично и интересно състезание с разнообразни задачи, свързани с водните ресурси, тяхното опазване и значението им за живота на планетата.</w:t>
      </w:r>
    </w:p>
    <w:p>
      <w:pPr>
        <w:pStyle w:val="BodyText"/>
        <w:spacing w:before="2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899160</wp:posOffset>
            </wp:positionH>
            <wp:positionV relativeFrom="paragraph">
              <wp:posOffset>177610</wp:posOffset>
            </wp:positionV>
            <wp:extent cx="5746265" cy="3241548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265" cy="3241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3"/>
      </w:pPr>
    </w:p>
    <w:p>
      <w:pPr>
        <w:pStyle w:val="BodyText"/>
        <w:spacing w:line="362" w:lineRule="auto"/>
        <w:ind w:left="141" w:right="284"/>
        <w:jc w:val="both"/>
      </w:pPr>
      <w:r>
        <w:rPr/>
        <w:t>Голям</w:t>
      </w:r>
      <w:r>
        <w:rPr>
          <w:spacing w:val="-15"/>
        </w:rPr>
        <w:t> </w:t>
      </w:r>
      <w:r>
        <w:rPr/>
        <w:t>интерес</w:t>
      </w:r>
      <w:r>
        <w:rPr>
          <w:spacing w:val="-13"/>
        </w:rPr>
        <w:t> </w:t>
      </w:r>
      <w:r>
        <w:rPr/>
        <w:t>предизвика</w:t>
      </w:r>
      <w:r>
        <w:rPr>
          <w:spacing w:val="-13"/>
        </w:rPr>
        <w:t> </w:t>
      </w:r>
      <w:r>
        <w:rPr/>
        <w:t>практическият</w:t>
      </w:r>
      <w:r>
        <w:rPr>
          <w:spacing w:val="-12"/>
        </w:rPr>
        <w:t> </w:t>
      </w:r>
      <w:r>
        <w:rPr/>
        <w:t>експеримент</w:t>
      </w:r>
      <w:r>
        <w:rPr>
          <w:spacing w:val="-15"/>
        </w:rPr>
        <w:t> </w:t>
      </w:r>
      <w:r>
        <w:rPr/>
        <w:t>по</w:t>
      </w:r>
      <w:r>
        <w:rPr>
          <w:spacing w:val="-8"/>
        </w:rPr>
        <w:t> </w:t>
      </w:r>
      <w:r>
        <w:rPr/>
        <w:t>филтриране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вода.</w:t>
      </w:r>
      <w:r>
        <w:rPr>
          <w:spacing w:val="-11"/>
        </w:rPr>
        <w:t> </w:t>
      </w:r>
      <w:r>
        <w:rPr/>
        <w:t>Чрез</w:t>
      </w:r>
      <w:r>
        <w:rPr>
          <w:spacing w:val="-15"/>
        </w:rPr>
        <w:t> </w:t>
      </w:r>
      <w:r>
        <w:rPr/>
        <w:t>него учениците имаха възможност сами да проследят процеса на пречистване и да осъзнаят колко ценна е чистата вода.</w:t>
      </w:r>
    </w:p>
    <w:p>
      <w:pPr>
        <w:pStyle w:val="BodyText"/>
        <w:spacing w:before="2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899160</wp:posOffset>
            </wp:positionH>
            <wp:positionV relativeFrom="paragraph">
              <wp:posOffset>175926</wp:posOffset>
            </wp:positionV>
            <wp:extent cx="5605788" cy="2744343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788" cy="2744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10" w:h="16840"/>
          <w:pgMar w:top="1320" w:bottom="280" w:left="1275" w:right="1133"/>
        </w:sectPr>
      </w:pPr>
    </w:p>
    <w:p>
      <w:pPr>
        <w:pStyle w:val="BodyText"/>
        <w:spacing w:line="362" w:lineRule="auto" w:before="70"/>
        <w:ind w:left="141" w:right="194"/>
      </w:pPr>
      <w:r>
        <w:rPr/>
        <w:t>Урокът</w:t>
      </w:r>
      <w:r>
        <w:rPr>
          <w:spacing w:val="-15"/>
        </w:rPr>
        <w:t> </w:t>
      </w:r>
      <w:r>
        <w:rPr/>
        <w:t>се</w:t>
      </w:r>
      <w:r>
        <w:rPr>
          <w:spacing w:val="-15"/>
        </w:rPr>
        <w:t> </w:t>
      </w:r>
      <w:r>
        <w:rPr/>
        <w:t>проведе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новия</w:t>
      </w:r>
      <w:r>
        <w:rPr>
          <w:spacing w:val="-17"/>
        </w:rPr>
        <w:t> </w:t>
      </w:r>
      <w:r>
        <w:rPr/>
        <w:t>STEM</w:t>
      </w:r>
      <w:r>
        <w:rPr>
          <w:spacing w:val="-15"/>
        </w:rPr>
        <w:t> </w:t>
      </w:r>
      <w:r>
        <w:rPr/>
        <w:t>кабинет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училището,</w:t>
      </w:r>
      <w:r>
        <w:rPr>
          <w:spacing w:val="-15"/>
        </w:rPr>
        <w:t> </w:t>
      </w:r>
      <w:r>
        <w:rPr/>
        <w:t>посветен</w:t>
      </w:r>
      <w:r>
        <w:rPr>
          <w:spacing w:val="-16"/>
        </w:rPr>
        <w:t> </w:t>
      </w:r>
      <w:r>
        <w:rPr/>
        <w:t>на</w:t>
      </w:r>
      <w:r>
        <w:rPr>
          <w:spacing w:val="-15"/>
        </w:rPr>
        <w:t> </w:t>
      </w:r>
      <w:r>
        <w:rPr/>
        <w:t>„Зелени</w:t>
      </w:r>
      <w:r>
        <w:rPr>
          <w:spacing w:val="-15"/>
        </w:rPr>
        <w:t> </w:t>
      </w:r>
      <w:r>
        <w:rPr/>
        <w:t>технологии и устойчиво развитие“, което създаде модерна и вдъхновяваща образователна среда.</w:t>
      </w:r>
    </w:p>
    <w:p>
      <w:pPr>
        <w:pStyle w:val="BodyText"/>
        <w:spacing w:before="2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899160</wp:posOffset>
            </wp:positionH>
            <wp:positionV relativeFrom="paragraph">
              <wp:posOffset>179800</wp:posOffset>
            </wp:positionV>
            <wp:extent cx="5746265" cy="3241548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265" cy="3241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2"/>
      </w:pPr>
    </w:p>
    <w:p>
      <w:pPr>
        <w:pStyle w:val="BodyText"/>
        <w:spacing w:line="362" w:lineRule="auto" w:before="1"/>
        <w:ind w:left="141" w:right="194"/>
      </w:pPr>
      <w:r>
        <w:rPr/>
        <w:t>Събитието</w:t>
      </w:r>
      <w:r>
        <w:rPr>
          <w:spacing w:val="36"/>
        </w:rPr>
        <w:t> </w:t>
      </w:r>
      <w:r>
        <w:rPr/>
        <w:t>премина</w:t>
      </w:r>
      <w:r>
        <w:rPr>
          <w:spacing w:val="30"/>
        </w:rPr>
        <w:t> </w:t>
      </w:r>
      <w:r>
        <w:rPr/>
        <w:t>с</w:t>
      </w:r>
      <w:r>
        <w:rPr>
          <w:spacing w:val="26"/>
        </w:rPr>
        <w:t> </w:t>
      </w:r>
      <w:r>
        <w:rPr/>
        <w:t>голям</w:t>
      </w:r>
      <w:r>
        <w:rPr>
          <w:spacing w:val="33"/>
        </w:rPr>
        <w:t> </w:t>
      </w:r>
      <w:r>
        <w:rPr/>
        <w:t>интерес</w:t>
      </w:r>
      <w:r>
        <w:rPr>
          <w:spacing w:val="30"/>
        </w:rPr>
        <w:t> </w:t>
      </w:r>
      <w:r>
        <w:rPr/>
        <w:t>и</w:t>
      </w:r>
      <w:r>
        <w:rPr>
          <w:spacing w:val="32"/>
        </w:rPr>
        <w:t> </w:t>
      </w:r>
      <w:r>
        <w:rPr/>
        <w:t>активно</w:t>
      </w:r>
      <w:r>
        <w:rPr>
          <w:spacing w:val="35"/>
        </w:rPr>
        <w:t> </w:t>
      </w:r>
      <w:r>
        <w:rPr/>
        <w:t>участие</w:t>
      </w:r>
      <w:r>
        <w:rPr>
          <w:spacing w:val="30"/>
        </w:rPr>
        <w:t> </w:t>
      </w:r>
      <w:r>
        <w:rPr/>
        <w:t>от</w:t>
      </w:r>
      <w:r>
        <w:rPr>
          <w:spacing w:val="32"/>
        </w:rPr>
        <w:t> </w:t>
      </w:r>
      <w:r>
        <w:rPr/>
        <w:t>страна</w:t>
      </w:r>
      <w:r>
        <w:rPr>
          <w:spacing w:val="30"/>
        </w:rPr>
        <w:t> </w:t>
      </w:r>
      <w:r>
        <w:rPr/>
        <w:t>на</w:t>
      </w:r>
      <w:r>
        <w:rPr>
          <w:spacing w:val="30"/>
        </w:rPr>
        <w:t> </w:t>
      </w:r>
      <w:r>
        <w:rPr/>
        <w:t>учениците,</w:t>
      </w:r>
      <w:r>
        <w:rPr>
          <w:spacing w:val="33"/>
        </w:rPr>
        <w:t> </w:t>
      </w:r>
      <w:r>
        <w:rPr/>
        <w:t>като затвърди</w:t>
      </w:r>
      <w:r>
        <w:rPr>
          <w:spacing w:val="-8"/>
        </w:rPr>
        <w:t> </w:t>
      </w:r>
      <w:r>
        <w:rPr/>
        <w:t>техните</w:t>
      </w:r>
      <w:r>
        <w:rPr>
          <w:spacing w:val="-6"/>
        </w:rPr>
        <w:t> </w:t>
      </w:r>
      <w:r>
        <w:rPr/>
        <w:t>знания</w:t>
      </w:r>
      <w:r>
        <w:rPr>
          <w:spacing w:val="-11"/>
        </w:rPr>
        <w:t> </w:t>
      </w:r>
      <w:r>
        <w:rPr/>
        <w:t>и</w:t>
      </w:r>
      <w:r>
        <w:rPr>
          <w:spacing w:val="-6"/>
        </w:rPr>
        <w:t> </w:t>
      </w:r>
      <w:r>
        <w:rPr/>
        <w:t>насърчи</w:t>
      </w:r>
      <w:r>
        <w:rPr>
          <w:spacing w:val="-13"/>
        </w:rPr>
        <w:t> </w:t>
      </w:r>
      <w:r>
        <w:rPr/>
        <w:t>отговорното</w:t>
      </w:r>
      <w:r>
        <w:rPr>
          <w:spacing w:val="-7"/>
        </w:rPr>
        <w:t> </w:t>
      </w:r>
      <w:r>
        <w:rPr/>
        <w:t>им</w:t>
      </w:r>
      <w:r>
        <w:rPr>
          <w:spacing w:val="-14"/>
        </w:rPr>
        <w:t> </w:t>
      </w:r>
      <w:r>
        <w:rPr/>
        <w:t>отношение</w:t>
      </w:r>
      <w:r>
        <w:rPr>
          <w:spacing w:val="-7"/>
        </w:rPr>
        <w:t> </w:t>
      </w:r>
      <w:r>
        <w:rPr/>
        <w:t>към</w:t>
      </w:r>
      <w:r>
        <w:rPr>
          <w:spacing w:val="-8"/>
        </w:rPr>
        <w:t> </w:t>
      </w:r>
      <w:r>
        <w:rPr/>
        <w:t>природните</w:t>
      </w:r>
      <w:r>
        <w:rPr>
          <w:spacing w:val="-6"/>
        </w:rPr>
        <w:t> </w:t>
      </w:r>
      <w:r>
        <w:rPr>
          <w:spacing w:val="-2"/>
        </w:rPr>
        <w:t>ресурси.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899160</wp:posOffset>
            </wp:positionH>
            <wp:positionV relativeFrom="paragraph">
              <wp:posOffset>181597</wp:posOffset>
            </wp:positionV>
            <wp:extent cx="5746265" cy="3241548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265" cy="3241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10" w:h="16840"/>
          <w:pgMar w:top="1320" w:bottom="280" w:left="1275" w:right="1133"/>
        </w:sectPr>
      </w:pPr>
    </w:p>
    <w:p>
      <w:pPr>
        <w:spacing w:before="75"/>
        <w:ind w:left="141" w:right="0" w:firstLine="0"/>
        <w:jc w:val="both"/>
        <w:rPr>
          <w:b/>
          <w:sz w:val="28"/>
        </w:rPr>
      </w:pPr>
      <w:r>
        <w:rPr>
          <w:b/>
          <w:sz w:val="28"/>
        </w:rPr>
        <w:t>Среща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професионален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фризьор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ОУ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„Христо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Ботев“,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с.</w:t>
      </w:r>
      <w:r>
        <w:rPr>
          <w:b/>
          <w:spacing w:val="-4"/>
          <w:sz w:val="28"/>
        </w:rPr>
        <w:t> </w:t>
      </w:r>
      <w:r>
        <w:rPr>
          <w:b/>
          <w:spacing w:val="-2"/>
          <w:sz w:val="28"/>
        </w:rPr>
        <w:t>Раковица</w:t>
      </w:r>
    </w:p>
    <w:p>
      <w:pPr>
        <w:pStyle w:val="BodyText"/>
        <w:spacing w:line="360" w:lineRule="auto" w:before="277"/>
        <w:ind w:left="141" w:right="278"/>
        <w:jc w:val="both"/>
      </w:pPr>
      <w:r>
        <w:rPr/>
        <w:t>В</w:t>
      </w:r>
      <w:r>
        <w:rPr>
          <w:spacing w:val="-12"/>
        </w:rPr>
        <w:t> </w:t>
      </w:r>
      <w:r>
        <w:rPr/>
        <w:t>ОУ</w:t>
      </w:r>
      <w:r>
        <w:rPr>
          <w:spacing w:val="-9"/>
        </w:rPr>
        <w:t> </w:t>
      </w:r>
      <w:r>
        <w:rPr/>
        <w:t>„Христо</w:t>
      </w:r>
      <w:r>
        <w:rPr>
          <w:spacing w:val="-6"/>
        </w:rPr>
        <w:t> </w:t>
      </w:r>
      <w:r>
        <w:rPr/>
        <w:t>Ботев“,</w:t>
      </w:r>
      <w:r>
        <w:rPr>
          <w:spacing w:val="-10"/>
        </w:rPr>
        <w:t> </w:t>
      </w:r>
      <w:r>
        <w:rPr/>
        <w:t>с.</w:t>
      </w:r>
      <w:r>
        <w:rPr>
          <w:spacing w:val="-13"/>
        </w:rPr>
        <w:t> </w:t>
      </w:r>
      <w:r>
        <w:rPr/>
        <w:t>Раковица</w:t>
      </w:r>
      <w:r>
        <w:rPr>
          <w:spacing w:val="-12"/>
        </w:rPr>
        <w:t> </w:t>
      </w:r>
      <w:r>
        <w:rPr/>
        <w:t>се</w:t>
      </w:r>
      <w:r>
        <w:rPr>
          <w:spacing w:val="-12"/>
        </w:rPr>
        <w:t> </w:t>
      </w:r>
      <w:r>
        <w:rPr/>
        <w:t>проведе</w:t>
      </w:r>
      <w:r>
        <w:rPr>
          <w:spacing w:val="-12"/>
        </w:rPr>
        <w:t> </w:t>
      </w:r>
      <w:r>
        <w:rPr/>
        <w:t>среща</w:t>
      </w:r>
      <w:r>
        <w:rPr>
          <w:spacing w:val="-12"/>
        </w:rPr>
        <w:t> </w:t>
      </w:r>
      <w:r>
        <w:rPr/>
        <w:t>като</w:t>
      </w:r>
      <w:r>
        <w:rPr>
          <w:spacing w:val="-6"/>
        </w:rPr>
        <w:t> </w:t>
      </w:r>
      <w:r>
        <w:rPr/>
        <w:t>част</w:t>
      </w:r>
      <w:r>
        <w:rPr>
          <w:spacing w:val="-15"/>
        </w:rPr>
        <w:t> </w:t>
      </w:r>
      <w:r>
        <w:rPr/>
        <w:t>от</w:t>
      </w:r>
      <w:r>
        <w:rPr>
          <w:spacing w:val="-15"/>
        </w:rPr>
        <w:t> </w:t>
      </w:r>
      <w:r>
        <w:rPr/>
        <w:t>дейностите</w:t>
      </w:r>
      <w:r>
        <w:rPr>
          <w:spacing w:val="-11"/>
        </w:rPr>
        <w:t> </w:t>
      </w:r>
      <w:r>
        <w:rPr/>
        <w:t>по</w:t>
      </w:r>
      <w:r>
        <w:rPr>
          <w:spacing w:val="-7"/>
        </w:rPr>
        <w:t> </w:t>
      </w:r>
      <w:r>
        <w:rPr/>
        <w:t>кариерно ориентиране. Специален гост на събитието беше професионален фризьор, която представи своята професия и запозна учениците с интересните и важни аспекти на </w:t>
      </w:r>
      <w:r>
        <w:rPr>
          <w:spacing w:val="-2"/>
        </w:rPr>
        <w:t>занаята.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141" w:right="283"/>
        <w:jc w:val="both"/>
      </w:pPr>
      <w:r>
        <w:rPr/>
        <w:t>Учениците проявиха голям интерес, активно задаваха въпроси и с любопитство наблюдаваха демонстрациите. Особено вълнение предизвика възможността желаещите да получат прическа, направена на място от специалиста.</w:t>
      </w:r>
    </w:p>
    <w:p>
      <w:pPr>
        <w:pStyle w:val="BodyText"/>
        <w:spacing w:before="3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899160</wp:posOffset>
            </wp:positionH>
            <wp:positionV relativeFrom="paragraph">
              <wp:posOffset>182179</wp:posOffset>
            </wp:positionV>
            <wp:extent cx="5613876" cy="4606290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876" cy="460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3"/>
      </w:pPr>
    </w:p>
    <w:p>
      <w:pPr>
        <w:pStyle w:val="BodyText"/>
        <w:spacing w:line="362" w:lineRule="auto"/>
        <w:ind w:left="141"/>
      </w:pPr>
      <w:r>
        <w:rPr/>
        <w:t>Изказваме искрена благодарност на Сдружение „Северозапазване“</w:t>
      </w:r>
      <w:r>
        <w:rPr>
          <w:spacing w:val="-2"/>
        </w:rPr>
        <w:t> </w:t>
      </w:r>
      <w:r>
        <w:rPr/>
        <w:t>и на Наско Цанов за оказаното съдействие и подкрепа при реализирането на инициативата.</w:t>
      </w:r>
    </w:p>
    <w:p>
      <w:pPr>
        <w:pStyle w:val="BodyText"/>
      </w:pPr>
    </w:p>
    <w:p>
      <w:pPr>
        <w:pStyle w:val="BodyText"/>
        <w:ind w:left="141"/>
      </w:pPr>
      <w:r>
        <w:rPr/>
        <w:t>Събитието</w:t>
      </w:r>
      <w:r>
        <w:rPr>
          <w:spacing w:val="1"/>
        </w:rPr>
        <w:t> </w:t>
      </w:r>
      <w:r>
        <w:rPr/>
        <w:t>се</w:t>
      </w:r>
      <w:r>
        <w:rPr>
          <w:spacing w:val="-8"/>
        </w:rPr>
        <w:t> </w:t>
      </w:r>
      <w:r>
        <w:rPr/>
        <w:t>проведе</w:t>
      </w:r>
      <w:r>
        <w:rPr>
          <w:spacing w:val="-2"/>
        </w:rPr>
        <w:t> </w:t>
      </w:r>
      <w:r>
        <w:rPr/>
        <w:t>с</w:t>
      </w:r>
      <w:r>
        <w:rPr>
          <w:spacing w:val="-8"/>
        </w:rPr>
        <w:t> </w:t>
      </w:r>
      <w:r>
        <w:rPr/>
        <w:t>информираното</w:t>
      </w:r>
      <w:r>
        <w:rPr>
          <w:spacing w:val="-1"/>
        </w:rPr>
        <w:t> </w:t>
      </w:r>
      <w:r>
        <w:rPr/>
        <w:t>съгласие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родителите.</w:t>
      </w:r>
    </w:p>
    <w:p>
      <w:pPr>
        <w:pStyle w:val="BodyText"/>
        <w:spacing w:after="0"/>
        <w:sectPr>
          <w:pgSz w:w="11910" w:h="16840"/>
          <w:pgMar w:top="1320" w:bottom="280" w:left="1275" w:right="1133"/>
        </w:sectPr>
      </w:pPr>
    </w:p>
    <w:p>
      <w:pPr>
        <w:spacing w:before="62"/>
        <w:ind w:left="141" w:right="0" w:firstLine="0"/>
        <w:jc w:val="left"/>
        <w:rPr>
          <w:b/>
          <w:sz w:val="36"/>
        </w:rPr>
      </w:pPr>
      <w:r>
        <w:rPr>
          <w:b/>
          <w:spacing w:val="-2"/>
          <w:sz w:val="36"/>
        </w:rPr>
        <w:t>СЪОБЩЕНИЕ</w:t>
      </w:r>
    </w:p>
    <w:p>
      <w:pPr>
        <w:pStyle w:val="BodyText"/>
        <w:spacing w:before="274"/>
        <w:ind w:left="141"/>
        <w:jc w:val="both"/>
      </w:pPr>
      <w:r>
        <w:rPr/>
        <w:t>Уважаеми</w:t>
      </w:r>
      <w:r>
        <w:rPr>
          <w:spacing w:val="-2"/>
        </w:rPr>
        <w:t> </w:t>
      </w:r>
      <w:r>
        <w:rPr/>
        <w:t>ученици</w:t>
      </w:r>
      <w:r>
        <w:rPr>
          <w:spacing w:val="-2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2"/>
        </w:rPr>
        <w:t>родители,</w:t>
      </w:r>
    </w:p>
    <w:p>
      <w:pPr>
        <w:pStyle w:val="BodyText"/>
        <w:spacing w:before="1"/>
      </w:pPr>
    </w:p>
    <w:p>
      <w:pPr>
        <w:spacing w:line="360" w:lineRule="auto" w:before="0"/>
        <w:ind w:left="141" w:right="277" w:firstLine="0"/>
        <w:jc w:val="both"/>
        <w:rPr>
          <w:sz w:val="24"/>
        </w:rPr>
      </w:pPr>
      <w:r>
        <w:rPr>
          <w:sz w:val="24"/>
        </w:rPr>
        <w:t>Уведомяваме Ви, че пролетната ваканция</w:t>
      </w:r>
      <w:r>
        <w:rPr>
          <w:spacing w:val="-1"/>
          <w:sz w:val="24"/>
        </w:rPr>
        <w:t> </w:t>
      </w:r>
      <w:r>
        <w:rPr>
          <w:sz w:val="24"/>
        </w:rPr>
        <w:t>за учениците през учебната 2025/2026 година </w:t>
      </w:r>
      <w:r>
        <w:rPr>
          <w:b/>
          <w:sz w:val="24"/>
        </w:rPr>
        <w:t>ще бъде в периода от 4 април до 13 април 2026 г. включително</w:t>
      </w:r>
      <w:r>
        <w:rPr>
          <w:sz w:val="24"/>
        </w:rPr>
        <w:t>, като съвпада с Великденските празници.</w:t>
      </w:r>
    </w:p>
    <w:p>
      <w:pPr>
        <w:pStyle w:val="BodyText"/>
        <w:spacing w:before="9"/>
      </w:pPr>
    </w:p>
    <w:p>
      <w:pPr>
        <w:spacing w:before="0"/>
        <w:ind w:left="141" w:right="0" w:firstLine="0"/>
        <w:jc w:val="both"/>
        <w:rPr>
          <w:b/>
          <w:sz w:val="24"/>
        </w:rPr>
      </w:pPr>
      <w:r>
        <w:rPr>
          <w:sz w:val="24"/>
        </w:rPr>
        <w:t>Очакваме</w:t>
      </w:r>
      <w:r>
        <w:rPr>
          <w:spacing w:val="1"/>
          <w:sz w:val="24"/>
        </w:rPr>
        <w:t> </w:t>
      </w:r>
      <w:r>
        <w:rPr>
          <w:sz w:val="24"/>
        </w:rPr>
        <w:t>учениците</w:t>
      </w:r>
      <w:r>
        <w:rPr>
          <w:spacing w:val="-3"/>
          <w:sz w:val="24"/>
        </w:rPr>
        <w:t> </w:t>
      </w:r>
      <w:r>
        <w:rPr>
          <w:sz w:val="24"/>
        </w:rPr>
        <w:t>отново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училище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2"/>
          <w:sz w:val="24"/>
        </w:rPr>
        <w:t> </w:t>
      </w:r>
      <w:r>
        <w:rPr>
          <w:b/>
          <w:sz w:val="24"/>
        </w:rPr>
        <w:t>14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април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/вторник/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2026</w:t>
      </w:r>
      <w:r>
        <w:rPr>
          <w:b/>
          <w:spacing w:val="-5"/>
          <w:sz w:val="24"/>
        </w:rPr>
        <w:t> г.</w:t>
      </w:r>
    </w:p>
    <w:p>
      <w:pPr>
        <w:pStyle w:val="BodyText"/>
        <w:spacing w:before="134"/>
        <w:rPr>
          <w:b/>
        </w:rPr>
      </w:pPr>
    </w:p>
    <w:p>
      <w:pPr>
        <w:pStyle w:val="BodyText"/>
        <w:spacing w:line="362" w:lineRule="auto"/>
        <w:ind w:left="141" w:right="286"/>
        <w:jc w:val="both"/>
      </w:pPr>
      <w:r>
        <w:rPr>
          <w:color w:val="C00000"/>
        </w:rPr>
        <w:t>Призоваваме</w:t>
      </w:r>
      <w:r>
        <w:rPr>
          <w:color w:val="C00000"/>
          <w:spacing w:val="-2"/>
        </w:rPr>
        <w:t> </w:t>
      </w:r>
      <w:r>
        <w:rPr>
          <w:color w:val="C00000"/>
        </w:rPr>
        <w:t>всички ученици по време на</w:t>
      </w:r>
      <w:r>
        <w:rPr>
          <w:color w:val="C00000"/>
          <w:spacing w:val="-2"/>
        </w:rPr>
        <w:t> </w:t>
      </w:r>
      <w:r>
        <w:rPr>
          <w:color w:val="C00000"/>
        </w:rPr>
        <w:t>ваканцията да бъдат внимателни и да спазват правилата</w:t>
      </w:r>
      <w:r>
        <w:rPr>
          <w:color w:val="C00000"/>
          <w:spacing w:val="-7"/>
        </w:rPr>
        <w:t> </w:t>
      </w:r>
      <w:r>
        <w:rPr>
          <w:color w:val="C00000"/>
        </w:rPr>
        <w:t>за</w:t>
      </w:r>
      <w:r>
        <w:rPr>
          <w:color w:val="C00000"/>
          <w:spacing w:val="-8"/>
        </w:rPr>
        <w:t> </w:t>
      </w:r>
      <w:r>
        <w:rPr>
          <w:color w:val="C00000"/>
        </w:rPr>
        <w:t>безопасност</w:t>
      </w:r>
      <w:r>
        <w:rPr>
          <w:color w:val="C00000"/>
          <w:spacing w:val="-11"/>
        </w:rPr>
        <w:t> </w:t>
      </w:r>
      <w:r>
        <w:rPr>
          <w:color w:val="C00000"/>
        </w:rPr>
        <w:t>на</w:t>
      </w:r>
      <w:r>
        <w:rPr>
          <w:color w:val="C00000"/>
          <w:spacing w:val="-8"/>
        </w:rPr>
        <w:t> </w:t>
      </w:r>
      <w:r>
        <w:rPr>
          <w:color w:val="C00000"/>
        </w:rPr>
        <w:t>движението</w:t>
      </w:r>
      <w:r>
        <w:rPr>
          <w:color w:val="C00000"/>
          <w:spacing w:val="-2"/>
        </w:rPr>
        <w:t> </w:t>
      </w:r>
      <w:r>
        <w:rPr>
          <w:color w:val="C00000"/>
        </w:rPr>
        <w:t>по</w:t>
      </w:r>
      <w:r>
        <w:rPr>
          <w:color w:val="C00000"/>
          <w:spacing w:val="-2"/>
        </w:rPr>
        <w:t> </w:t>
      </w:r>
      <w:r>
        <w:rPr>
          <w:color w:val="C00000"/>
        </w:rPr>
        <w:t>пътищата,</w:t>
      </w:r>
      <w:r>
        <w:rPr>
          <w:color w:val="C00000"/>
          <w:spacing w:val="-5"/>
        </w:rPr>
        <w:t> </w:t>
      </w:r>
      <w:r>
        <w:rPr>
          <w:color w:val="C00000"/>
        </w:rPr>
        <w:t>както</w:t>
      </w:r>
      <w:r>
        <w:rPr>
          <w:color w:val="C00000"/>
          <w:spacing w:val="-6"/>
        </w:rPr>
        <w:t> </w:t>
      </w:r>
      <w:r>
        <w:rPr>
          <w:color w:val="C00000"/>
        </w:rPr>
        <w:t>и</w:t>
      </w:r>
      <w:r>
        <w:rPr>
          <w:color w:val="C00000"/>
          <w:spacing w:val="-6"/>
        </w:rPr>
        <w:t> </w:t>
      </w:r>
      <w:r>
        <w:rPr>
          <w:color w:val="C00000"/>
        </w:rPr>
        <w:t>да</w:t>
      </w:r>
      <w:r>
        <w:rPr>
          <w:color w:val="C00000"/>
          <w:spacing w:val="-8"/>
        </w:rPr>
        <w:t> </w:t>
      </w:r>
      <w:r>
        <w:rPr>
          <w:color w:val="C00000"/>
        </w:rPr>
        <w:t>проявяват</w:t>
      </w:r>
      <w:r>
        <w:rPr>
          <w:color w:val="C00000"/>
          <w:spacing w:val="-11"/>
        </w:rPr>
        <w:t> </w:t>
      </w:r>
      <w:r>
        <w:rPr>
          <w:color w:val="C00000"/>
        </w:rPr>
        <w:t>отговорност към собственото си здраве и сигурност.</w:t>
      </w:r>
    </w:p>
    <w:p>
      <w:pPr>
        <w:pStyle w:val="BodyText"/>
        <w:spacing w:line="367" w:lineRule="auto" w:before="273"/>
        <w:ind w:left="141" w:right="283"/>
        <w:jc w:val="both"/>
      </w:pPr>
      <w:r>
        <w:rPr/>
        <w:t>Пожелаваме на всички весела и пълноценна ваканция, изпълнена с много радостни </w:t>
      </w:r>
      <w:r>
        <w:rPr>
          <w:spacing w:val="-2"/>
        </w:rPr>
        <w:t>моменти!</w:t>
      </w:r>
    </w:p>
    <w:p>
      <w:pPr>
        <w:pStyle w:val="BodyText"/>
        <w:spacing w:before="1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899794</wp:posOffset>
            </wp:positionH>
            <wp:positionV relativeFrom="paragraph">
              <wp:posOffset>171955</wp:posOffset>
            </wp:positionV>
            <wp:extent cx="5705856" cy="3803904"/>
            <wp:effectExtent l="0" t="0" r="0" b="0"/>
            <wp:wrapTopAndBottom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856" cy="380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3"/>
      </w:pPr>
    </w:p>
    <w:p>
      <w:pPr>
        <w:spacing w:line="364" w:lineRule="auto" w:before="0"/>
        <w:ind w:left="141" w:right="286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Нека светлите Великденски празници донесат здраве, надежда и благополучие във всеки дом!</w:t>
      </w:r>
    </w:p>
    <w:sectPr>
      <w:pgSz w:w="11910" w:h="16840"/>
      <w:pgMar w:top="1340" w:bottom="280" w:left="1275" w:right="113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bg-BG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bg-BG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41"/>
      <w:outlineLvl w:val="1"/>
    </w:pPr>
    <w:rPr>
      <w:rFonts w:ascii="Times New Roman" w:hAnsi="Times New Roman" w:eastAsia="Times New Roman" w:cs="Times New Roman"/>
      <w:b/>
      <w:bCs/>
      <w:sz w:val="40"/>
      <w:szCs w:val="40"/>
      <w:lang w:val="bg-BG" w:eastAsia="en-US" w:bidi="ar-SA"/>
    </w:rPr>
  </w:style>
  <w:style w:styleId="Title" w:type="paragraph">
    <w:name w:val="Title"/>
    <w:basedOn w:val="Normal"/>
    <w:uiPriority w:val="1"/>
    <w:qFormat/>
    <w:pPr>
      <w:spacing w:before="203"/>
      <w:ind w:left="5" w:right="137"/>
      <w:jc w:val="center"/>
    </w:pPr>
    <w:rPr>
      <w:rFonts w:ascii="Cambria" w:hAnsi="Cambria" w:eastAsia="Cambria" w:cs="Cambria"/>
      <w:b/>
      <w:bCs/>
      <w:sz w:val="72"/>
      <w:szCs w:val="72"/>
      <w:lang w:val="bg-BG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bg-BG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bg-BG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2026-03-28T17:06:56Z</dcterms:created>
  <dcterms:modified xsi:type="dcterms:W3CDTF">2026-03-28T17:06:56Z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2026-03-28T00:00:00Z</vt:filetime>
  </property>
  <property fmtid="{D5CDD505-2E9C-101B-9397-08002B2CF9AE}" pid="5" name="Producer">
    <vt:lpwstr>www.ilovepdf.com</vt:lpwstr>
  </property>
</Properties>
</file>