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DED5" w14:textId="77777777" w:rsidR="001C1962" w:rsidRPr="00091B77" w:rsidRDefault="001C1962" w:rsidP="001C1962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42CE0D" wp14:editId="08E7C4A8">
            <wp:extent cx="1123950" cy="899160"/>
            <wp:effectExtent l="0" t="0" r="0" b="0"/>
            <wp:docPr id="2" name="Picture 2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8" cy="8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ОУ</w:t>
      </w:r>
      <w:r w:rsidRPr="00091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B77">
        <w:rPr>
          <w:rFonts w:ascii="Times New Roman" w:hAnsi="Times New Roman" w:cs="Times New Roman"/>
          <w:b/>
          <w:bCs/>
          <w:sz w:val="24"/>
          <w:szCs w:val="24"/>
          <w:lang w:val="bg-BG"/>
        </w:rPr>
        <w:t>“Христо Ботев“</w:t>
      </w:r>
    </w:p>
    <w:p w14:paraId="6A525D47" w14:textId="77777777" w:rsidR="001C1962" w:rsidRPr="00091B77" w:rsidRDefault="001C1962" w:rsidP="001C1962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общ.Макреш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обл.Видин</w:t>
      </w:r>
      <w:proofErr w:type="spellEnd"/>
    </w:p>
    <w:p w14:paraId="74D16D11" w14:textId="77777777" w:rsidR="001C1962" w:rsidRPr="00091B77" w:rsidRDefault="001C1962" w:rsidP="001C1962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1B77">
        <w:rPr>
          <w:rFonts w:ascii="Times New Roman" w:hAnsi="Times New Roman" w:cs="Times New Roman"/>
          <w:sz w:val="24"/>
          <w:szCs w:val="24"/>
          <w:lang w:val="bg-BG"/>
        </w:rPr>
        <w:t>Ул“Първа</w:t>
      </w:r>
      <w:proofErr w:type="spellEnd"/>
      <w:r w:rsidRPr="00091B77">
        <w:rPr>
          <w:rFonts w:ascii="Times New Roman" w:hAnsi="Times New Roman" w:cs="Times New Roman"/>
          <w:sz w:val="24"/>
          <w:szCs w:val="24"/>
          <w:lang w:val="bg-BG"/>
        </w:rPr>
        <w:t>“ 2 п.к.3820</w:t>
      </w:r>
    </w:p>
    <w:p w14:paraId="4F542D38" w14:textId="408B96E1" w:rsidR="001C1962" w:rsidRPr="00751B36" w:rsidRDefault="001C1962" w:rsidP="00751B3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91B77">
        <w:rPr>
          <w:rFonts w:ascii="Times New Roman" w:hAnsi="Times New Roman" w:cs="Times New Roman"/>
          <w:sz w:val="24"/>
          <w:szCs w:val="24"/>
          <w:lang w:val="bg-BG"/>
        </w:rPr>
        <w:t xml:space="preserve">Тел.0877853334 </w:t>
      </w:r>
      <w:r w:rsidRPr="00091B77">
        <w:rPr>
          <w:rFonts w:ascii="Times New Roman" w:hAnsi="Times New Roman" w:cs="Times New Roman"/>
          <w:sz w:val="24"/>
          <w:szCs w:val="24"/>
        </w:rPr>
        <w:t xml:space="preserve">email: </w:t>
      </w:r>
      <w:r w:rsidR="00751B36" w:rsidRPr="00751B36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info-500802@edu.mon.bg</w:t>
      </w:r>
    </w:p>
    <w:p w14:paraId="1A89352A" w14:textId="77777777" w:rsidR="001C1962" w:rsidRPr="00091B77" w:rsidRDefault="001C1962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B8EB50" w14:textId="77777777" w:rsidR="001C1962" w:rsidRPr="00091B77" w:rsidRDefault="001C1962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3D2D53" w14:textId="1CC939BE" w:rsidR="00244A03" w:rsidRPr="00751B36" w:rsidRDefault="00244A03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Л А Н</w:t>
      </w:r>
    </w:p>
    <w:p w14:paraId="3000B4F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2B9CF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ЗАЩИТА НА УЧЕНИЦИТЕ, ПЕДАГОГИЧЕСКИЯ И ПОМОЩНИЯ ПЕРСОНАЛ ПРИ БЕДСТВИЯ И АВАРИИ</w:t>
      </w:r>
    </w:p>
    <w:p w14:paraId="723231EE" w14:textId="62112E40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Ботев”</w:t>
      </w:r>
    </w:p>
    <w:p w14:paraId="0AB2751F" w14:textId="18DD9E2D" w:rsidR="00244A03" w:rsidRPr="00091B77" w:rsidRDefault="00751B36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село</w:t>
      </w:r>
      <w:r w:rsidR="001C1962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244A03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РАКОВИЦА </w:t>
      </w:r>
      <w:proofErr w:type="spellStart"/>
      <w:r w:rsidR="00244A03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община</w:t>
      </w:r>
      <w:proofErr w:type="spellEnd"/>
      <w:r w:rsidR="00244A03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1962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МАКРЕШ </w:t>
      </w:r>
      <w:proofErr w:type="spellStart"/>
      <w:r w:rsidR="001C1962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обл.ВИДИН</w:t>
      </w:r>
      <w:proofErr w:type="spellEnd"/>
    </w:p>
    <w:p w14:paraId="7B43CAE6" w14:textId="19E15195" w:rsidR="00244A03" w:rsidRPr="00091B77" w:rsidRDefault="00551BD3" w:rsidP="00244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2023/2024</w:t>
      </w:r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</w:t>
      </w:r>
    </w:p>
    <w:p w14:paraId="72CBD2F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B37582" w14:textId="59BE0FF5" w:rsidR="00244A03" w:rsidRPr="00091B77" w:rsidRDefault="00244A03" w:rsidP="001C19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FB33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П Ъ Р В А</w:t>
      </w:r>
    </w:p>
    <w:p w14:paraId="247B77F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B6ED1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 ОБЩИ ПОЛОЖЕНИЯ</w:t>
      </w:r>
    </w:p>
    <w:p w14:paraId="17B17BF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ECB36E" w14:textId="77777777" w:rsidR="00244A03" w:rsidRPr="00091B77" w:rsidRDefault="00244A03" w:rsidP="00244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</w:p>
    <w:p w14:paraId="29AC4580" w14:textId="0670398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югозападната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.Раковица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във временна училищна сграда , в която се е помещавала бившата ТПК на </w:t>
      </w:r>
      <w:proofErr w:type="spellStart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ул</w:t>
      </w:r>
      <w:proofErr w:type="spellEnd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„Четвърта „12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съседство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читалище Надежда,  пощенски клон, паркинг. На първи етаж , в отделно обособено помещение, лична собственост се помещава заведение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 училището има пешеходна пътека тип зебра.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свлачища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Водоснабдяването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електроснабдяването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от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селската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дърва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един климатик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F2FE5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15151ED6" w14:textId="77777777" w:rsidR="00244A03" w:rsidRPr="00091B77" w:rsidRDefault="00244A03" w:rsidP="00244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</w:p>
    <w:p w14:paraId="322F22E3" w14:textId="09371912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 м/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Незастроена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съобразно нотариален акт на собственика, който е наемодател на училището</w:t>
      </w:r>
    </w:p>
    <w:p w14:paraId="555A383A" w14:textId="61BBF7AD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Брой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spellStart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находяящ</w:t>
      </w:r>
      <w:proofErr w:type="spellEnd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на втори </w:t>
      </w:r>
      <w:proofErr w:type="spellStart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етажс</w:t>
      </w:r>
      <w:proofErr w:type="spellEnd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6 помещения/класни стаи</w:t>
      </w:r>
    </w:p>
    <w:p w14:paraId="012BFA24" w14:textId="3A3F545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два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09EAF4ED" w14:textId="7DB3C118" w:rsidR="00244A03" w:rsidRPr="009C2882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пожароопасност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</w:t>
      </w:r>
      <w:r w:rsidR="00551BD3" w:rsidRPr="009C288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средна</w:t>
      </w:r>
    </w:p>
    <w:p w14:paraId="15C2DC8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строителство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123 от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от 21.05.2001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масивна</w:t>
      </w:r>
      <w:proofErr w:type="spellEnd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8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</w:p>
    <w:p w14:paraId="6F92567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5C0BA5EC" w14:textId="77777777" w:rsidR="00244A03" w:rsidRPr="00091B77" w:rsidRDefault="00244A03" w:rsidP="00244A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</w:p>
    <w:p w14:paraId="45E9480B" w14:textId="6C8475B4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кадастриални</w:t>
      </w:r>
      <w:proofErr w:type="spellEnd"/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</w:t>
      </w:r>
    </w:p>
    <w:p w14:paraId="71F54E9D" w14:textId="77777777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Код от кадастъра</w:t>
      </w:r>
    </w:p>
    <w:p w14:paraId="6AD5C6AF" w14:textId="77777777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62044.888.9901</w:t>
      </w:r>
    </w:p>
    <w:p w14:paraId="263405E9" w14:textId="77777777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Географски координати (ширина)</w:t>
      </w:r>
    </w:p>
    <w:p w14:paraId="34D3897F" w14:textId="77777777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22.4733979</w:t>
      </w:r>
    </w:p>
    <w:p w14:paraId="324E9C69" w14:textId="77777777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Географски координати (дължина)</w:t>
      </w:r>
    </w:p>
    <w:p w14:paraId="318FA480" w14:textId="0CD348BB" w:rsidR="00551BD3" w:rsidRPr="00091B77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43.7653355</w:t>
      </w:r>
    </w:p>
    <w:p w14:paraId="217DAAC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6D0CA95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A73A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4.1.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C2EAB1" w14:textId="7D6297C4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</w:t>
      </w:r>
    </w:p>
    <w:p w14:paraId="7EB23DCC" w14:textId="7D5206CF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</w:p>
    <w:p w14:paraId="16F9AF7A" w14:textId="6D291C1B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непедагогически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</w:p>
    <w:p w14:paraId="03CD923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7033D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4.2.1.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spellEnd"/>
    </w:p>
    <w:p w14:paraId="6B814E04" w14:textId="446A900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една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смяна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от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08:05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19:00 часа</w:t>
      </w:r>
    </w:p>
    <w:p w14:paraId="5A9ACEE9" w14:textId="6F4BA7A0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BD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</w:t>
      </w:r>
    </w:p>
    <w:p w14:paraId="0000B5C3" w14:textId="154E6A52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</w:p>
    <w:p w14:paraId="3649A9A5" w14:textId="618B8E56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Бр.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непедагогически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</w:p>
    <w:p w14:paraId="42FDF47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97379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3D747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A947A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2DBC0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2193894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07154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C746F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 ЦЕЛИ НА ПЛАНА</w:t>
      </w:r>
    </w:p>
    <w:p w14:paraId="0DFB32B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застрашаващи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даденостите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5C2B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набележат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9CBD3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13472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9CDBF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ІІІ. ВЪЗМОЖНИ БЕДСТВИЯ И АВАРИИ НА ТЕРИТОРИЯТА НА УЧЕБНОТО ЗАВЕДЕНИЕ</w:t>
      </w:r>
    </w:p>
    <w:p w14:paraId="61B03D5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412D4669" w14:textId="080C26CA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.Раковица,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ОУ“Христо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Ботев“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човешки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бъдат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предизвикани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земетресения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гръмотевечни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снегонавявания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обледявания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изтичане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пътно-транспортни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разпиляване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големи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АЕЦ “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Козлодуй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трансграничен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F2F8E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Земетресение</w:t>
      </w:r>
      <w:proofErr w:type="spellEnd"/>
    </w:p>
    <w:p w14:paraId="04433F5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Земетресението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най-опасните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съпроводено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превръща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сеизмичните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Земетресението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съпровожда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звуци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гръмовни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тътнежи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взривно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E281E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-I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Незабележимо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усеща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9EDD0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-II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забележимо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917EF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-III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наблюдавано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094D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-IV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Усеща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по-голяма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9A35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-V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Разбуждащо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Трусът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усеща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къщи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мнозина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окачени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люлеят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затварят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C07C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-VI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Изплашващо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пукнатини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мазилките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откъсване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парчета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E3994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-VII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7C7B9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-VIII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ужас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пукнатини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големи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9ECD5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-IX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тичат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Пукнатините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широчина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свличат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срутват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3848E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-X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появяват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пукнатини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понякога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1м.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носеща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напълно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сериозни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бентовете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насипите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язовирите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5114D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-XI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Унищожаващо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обширни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повърхност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пукнатини-процепи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Тежки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най-добре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956E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-XII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Променящо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Повърхността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претърпява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дълбоки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водопади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A854E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внезапно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земетресение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BCE1275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10-та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невъзможно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заемат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най-безопасното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срутване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маса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далече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A70BF7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преминаването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разстояние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височините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2C724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асансьори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E83B3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електропроводи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тролейбусни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AF38C6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220076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изчакат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земетресение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срутване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78845C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земетресение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източници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срутване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7AA0EE" w14:textId="77777777" w:rsidR="00244A03" w:rsidRPr="00091B77" w:rsidRDefault="00244A03" w:rsidP="00244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закачени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шкафове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7C865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Наводнение</w:t>
      </w:r>
      <w:proofErr w:type="spellEnd"/>
    </w:p>
    <w:p w14:paraId="003A236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хидротехнически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язовирни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BF23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внезапно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наводнение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353807BE" w14:textId="77777777" w:rsidR="00244A03" w:rsidRPr="00091B77" w:rsidRDefault="00244A03" w:rsidP="00244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приземните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8DCB21" w14:textId="77777777" w:rsidR="00244A03" w:rsidRPr="00091B77" w:rsidRDefault="00244A03" w:rsidP="00244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изчаква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идването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B69949" w14:textId="77777777" w:rsidR="00244A03" w:rsidRPr="00091B77" w:rsidRDefault="00244A03" w:rsidP="00244A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преминаването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залети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дупка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237F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Снежни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поледици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обледявания</w:t>
      </w:r>
      <w:proofErr w:type="spellEnd"/>
    </w:p>
    <w:p w14:paraId="73E7E64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За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вятър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обилен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снеговалеж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прекъсват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снегонавявания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AE8B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сняг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дъжд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ниски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заледявания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пътищата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Обледеняват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електропроводи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човешки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загуби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3FBA0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Щабът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изършва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следното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7D0AC29" w14:textId="77777777" w:rsidR="00244A03" w:rsidRPr="00091B77" w:rsidRDefault="00244A03" w:rsidP="00244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местоживеенето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завръщането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695FE8" w14:textId="77777777" w:rsidR="00244A03" w:rsidRPr="00091B77" w:rsidRDefault="00244A03" w:rsidP="00244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13E44" w14:textId="77777777" w:rsidR="00244A03" w:rsidRPr="00091B77" w:rsidRDefault="00244A03" w:rsidP="00244A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</w:p>
    <w:p w14:paraId="130EA1A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</w:t>
      </w:r>
      <w:proofErr w:type="spellEnd"/>
    </w:p>
    <w:p w14:paraId="335B58A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неконтролируемо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огнище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нанася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фази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65F81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невисока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B14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ІІ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голяма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гасенето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800D4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ІІІ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догарят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8B705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възникнал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пожар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58623909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насочват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Извеждането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започнал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някой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обслужващия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 160.</w:t>
      </w:r>
    </w:p>
    <w:p w14:paraId="4B32F046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шкафове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пердета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ъглите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389DBE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088CF1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13CA67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персонала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гасенето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подръчни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идването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голям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</w:p>
    <w:p w14:paraId="04488486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огнеборците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0B782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обслужващия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пожарникарите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5CE439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затварят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изходите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неразпространение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напрежението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горящия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C2B0F" w14:textId="77777777" w:rsidR="00244A03" w:rsidRPr="00091B77" w:rsidRDefault="00244A03" w:rsidP="00244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придвижването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CBBD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промишлени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аварии</w:t>
      </w:r>
      <w:proofErr w:type="spellEnd"/>
    </w:p>
    <w:p w14:paraId="24BDDA7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съпроводена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сериозно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взривове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Най-голяма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изпуснати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ниска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газообразно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нашата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амонякът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хлорът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серният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ясно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засегнат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знае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съпроводена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351D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АЕЦ</w:t>
      </w:r>
    </w:p>
    <w:p w14:paraId="3D175E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водещи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изхвърляне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АЕЦ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бъдат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посевите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пасищата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Въздействието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лъчения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нарича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облъчване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външно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външно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облъчване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облъчване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вдишване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външно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облъчване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лъчева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чиито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гадене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повръщане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горчив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вкус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човешкия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организъм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изолиращите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филтриращи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противогази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респиратори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./. 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кожата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дреха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която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плътно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тялото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4137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BB321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Терористичен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proofErr w:type="spellEnd"/>
    </w:p>
    <w:p w14:paraId="4B7E6E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Тероризмът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съзнателно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6AE0D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414B7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Тероризъм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винаги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F8CB2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1.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престъпно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същото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96767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4C01F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замислена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надхвърлящи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</w:p>
    <w:p w14:paraId="7EF3F37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голямо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FDF7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която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BBD7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обмислени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детайлно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белезите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която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публика.тактическите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прийоми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</w:p>
    <w:p w14:paraId="054FE72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7.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срещу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са:</w:t>
      </w:r>
    </w:p>
    <w:p w14:paraId="6563317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Трайно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брой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чужди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които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96E40F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транзитно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преминаващи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чужди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търсещи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убежище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5BFBC5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емисари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насочена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нейното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консолидиране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27A949A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симпатизанти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47C0CD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по-активна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НАТО;</w:t>
      </w:r>
      <w:proofErr w:type="gramEnd"/>
    </w:p>
    <w:p w14:paraId="4604BD1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ЕС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антитерористични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военно-хуманитарни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14:paraId="3ED7DFC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национализъм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етнически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социално-икономически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съществуващи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нерешени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Югоизточна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B15BE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опитват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разширяват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12012C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нисък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ролята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предпоставка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спечелването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каузата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радикализма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67E007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бъдат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AE3AAD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Атентат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срещу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B1E03D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Отвличане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влак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</w:t>
      </w:r>
      <w:proofErr w:type="spellEnd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09858A1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        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Палеж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30FAFC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Взривяване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</w:p>
    <w:p w14:paraId="6BD674A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Атака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превземане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D46EA7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49D93F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оръжия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C43836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Шантаж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14606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C4325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която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CC912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Емоционално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подбуждане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привличане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изповядваната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кауза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E9FC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Човешки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подложени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терористичен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B91712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ЖП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трафик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пристанищните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5AF534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Предизвикване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енергиен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водоснабдяването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21B217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компютърно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енергоснабдяване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газоснабдяване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водоснабдяване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шантажиране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F951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6687E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Сигнал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злонамерено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анонимно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обаждане</w:t>
      </w:r>
      <w:proofErr w:type="spellEnd"/>
    </w:p>
    <w:p w14:paraId="3178F4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4B79B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ІV. ИЗВОДИ ОТ ВЕРОЯТНАТА ОБСТАНОВКА И ОСНОВНИ ЗАДАЧИ ЗА ЗАЩИТА, ПРОИЗТИЧАЩИ ОТ НЕЯ.</w:t>
      </w:r>
    </w:p>
    <w:p w14:paraId="5288C11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63653D6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F1069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мащаби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96797D" w14:textId="47919A81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Ботев</w:t>
      </w:r>
      <w:proofErr w:type="spellEnd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  <w:proofErr w:type="gramEnd"/>
    </w:p>
    <w:p w14:paraId="41BF97D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 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персонал;</w:t>
      </w:r>
      <w:proofErr w:type="gramEnd"/>
    </w:p>
    <w:p w14:paraId="6E2FD383" w14:textId="37E13396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снабдяването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водоснабдяването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съобщителните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Ботев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BD2375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ритъм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</w:p>
    <w:p w14:paraId="0AA1A3B4" w14:textId="5584CA79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</w:t>
      </w:r>
    </w:p>
    <w:p w14:paraId="7611F27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дълготрайни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90141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76004F0" w14:textId="62585AA6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Ботев</w:t>
      </w:r>
      <w:proofErr w:type="spellEnd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  <w:proofErr w:type="gramEnd"/>
    </w:p>
    <w:p w14:paraId="59AA165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мащабите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D281FC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758387D" w14:textId="729A7236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</w:t>
      </w:r>
    </w:p>
    <w:p w14:paraId="4E7BDE9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                                                  </w:t>
      </w:r>
    </w:p>
    <w:p w14:paraId="01161B4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ПОДДЪРЖАНЕ НА ПОСТОЯННА ГОТОВНОСТ ЗА ДЕЙСТВИЯ ПРИ БЕДСТВИЯ И АВАРИИ</w:t>
      </w:r>
    </w:p>
    <w:p w14:paraId="4821018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45761C" w14:textId="2A1C6EA4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и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36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ДВ, бр.102 от 19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декември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г., изм. ДВ, бр.80 от 14.10.2012г.),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D0E71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</w:t>
      </w:r>
    </w:p>
    <w:p w14:paraId="1D3E2BC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Със заповед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№.1 и №2),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235E7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1.1.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</w:p>
    <w:p w14:paraId="68ECEDC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превантивни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69C0D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177C4D" w14:textId="19C9A212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</w:t>
      </w:r>
    </w:p>
    <w:p w14:paraId="4808766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 2.1.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B344D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2.2.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т.н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654D9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112;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център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МВР;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РС “ПБЗН”,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съобразен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5D7C81" w14:textId="41FE1BF5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Виолета Иванова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proofErr w:type="spellEnd"/>
    </w:p>
    <w:p w14:paraId="7D7E4FF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противоепидемиологични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CF385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медикаменти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дезинфекционни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превързочни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B1014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8BBA8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3.4.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7F481A" w14:textId="7080FB71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(ИСЗ)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 Николов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възпитател</w:t>
      </w:r>
    </w:p>
    <w:p w14:paraId="1EFDC15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4.1.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F02EA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4.2.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7).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година.</w:t>
      </w:r>
    </w:p>
    <w:p w14:paraId="2439BD8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4.3.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приемо-предавателни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28416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4.4.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подръчни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памучно-марлени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превръзки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кърпи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62CF9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C270EE" w14:textId="2E18E9D3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(КСЗ)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8B3EED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Галина Миланова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БЕЛ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73203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5.1. При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липса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скривалище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или ПРУ, </w:t>
      </w:r>
      <w:proofErr w:type="spellStart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дейностите</w:t>
      </w:r>
      <w:proofErr w:type="spellEnd"/>
      <w:r w:rsidRPr="00091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са:</w:t>
      </w:r>
    </w:p>
    <w:p w14:paraId="37A7E24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достатъчни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A19BA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затваряне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отдушниците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DC72C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изчисляване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подръчни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</w:t>
      </w:r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14:paraId="1C2B85A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CB3E15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D98A5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539E3354" w14:textId="4CC870E3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Диуана</w:t>
      </w:r>
      <w:proofErr w:type="spellEnd"/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Гергова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B3EED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старши учител</w:t>
      </w:r>
    </w:p>
    <w:p w14:paraId="77240F0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разпореждания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D6186D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изправност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17FA7E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пътища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959E83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неподходящи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92D896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захранването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2FBFF2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стриктното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„ПБЗН”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878DF8E" w14:textId="20EBEB00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6.7.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„ПБЗН”-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С.Раковица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предстоящо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и/или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24F04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4422954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VІ. ОПОВЕСТЯВАНЕ И ПРИВЕЖДАНЕ В ГОТОВНОСТ</w:t>
      </w:r>
    </w:p>
    <w:p w14:paraId="7DC5BB8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1.Оповестяване 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4)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B90C9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7255DD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  -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висшестоящи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инстанции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F8ED30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542BB6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1BAAF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79C18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</w:p>
    <w:p w14:paraId="060354E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лице)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свиква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DD067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E20A7" w14:textId="409F889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 1.2.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47988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Приелият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Стриктно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лице),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B4836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 1.3.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2133D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6)</w:t>
      </w:r>
    </w:p>
    <w:p w14:paraId="6BCEDF3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56944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звънец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от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6834A5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извънредно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E6CA2" w14:textId="77777777" w:rsidR="003B2B6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   1.3.1.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72698" w14:textId="6F3A465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208A41" w14:textId="6AFFB6B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1.3.3.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извънработно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Албена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Василевам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-Директор</w:t>
      </w:r>
    </w:p>
    <w:p w14:paraId="7F64D52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Привеждане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</w:t>
      </w:r>
      <w:proofErr w:type="spellEnd"/>
    </w:p>
    <w:p w14:paraId="5A52F8F6" w14:textId="6DC8A0C2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0877853334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25D87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EF65E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524A8E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A7188C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разпределя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0991DB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ИСЗ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9)</w:t>
      </w:r>
    </w:p>
    <w:p w14:paraId="2D161D7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7567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VІІ. УПРАВЛЕНИЕ НА ДЕЙСТВИЯТА ПРИ БЕДСТВИЯ И АВАРИИ</w:t>
      </w:r>
    </w:p>
    <w:p w14:paraId="67134A37" w14:textId="4ECE15A3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отсъствие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заместник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131BAF" w14:textId="25C7DB58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A048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2BB35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VІІІ. РЕД ЗА ВЪВЕЖДАНЕ НА ПЛАНА И ИНФОРМИРАНЕ НА ЛИЧНИЯ СЪСТАВ НА УЧЕБНОТО ЗАВЕДЕНИЕ</w:t>
      </w:r>
    </w:p>
    <w:p w14:paraId="4E8BC86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94E3C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при:</w:t>
      </w:r>
    </w:p>
    <w:p w14:paraId="61F4000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 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вече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8B1A3C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 -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висшестоящи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инстанции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1E4A24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31110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поетапност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първоначално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66C74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поетапност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F702A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2E563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(ИСЗ)</w:t>
      </w:r>
    </w:p>
    <w:p w14:paraId="0CADDAF1" w14:textId="0C97A8FC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2.1.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ИСЗ.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7).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ИСЗ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 Николов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възпитател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разчети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8).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раздавателно-приемателна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9). ИСЗ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 Николов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възпитател</w:t>
      </w:r>
    </w:p>
    <w:p w14:paraId="04B4FF1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A9AA7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ІХ. УКАЗАТЕЛ С ВАЖНИ И НЕОБХОДИМИ ТЕЛЕФОННИ НОМЕРА</w:t>
      </w:r>
    </w:p>
    <w:p w14:paraId="4EFCB8DF" w14:textId="77777777" w:rsidR="003B2B63" w:rsidRPr="00091B77" w:rsidRDefault="00244A03" w:rsidP="003B2B63">
      <w:pPr>
        <w:pStyle w:val="BodyText2"/>
        <w:tabs>
          <w:tab w:val="left" w:pos="9000"/>
        </w:tabs>
        <w:ind w:right="-468" w:firstLine="851"/>
        <w:jc w:val="center"/>
        <w:rPr>
          <w:b/>
          <w:color w:val="auto"/>
          <w:sz w:val="24"/>
          <w:szCs w:val="24"/>
        </w:rPr>
      </w:pPr>
      <w:r w:rsidRPr="00091B77">
        <w:rPr>
          <w:sz w:val="24"/>
          <w:szCs w:val="24"/>
        </w:rPr>
        <w:t xml:space="preserve">     </w:t>
      </w:r>
      <w:r w:rsidR="003B2B63" w:rsidRPr="00091B77">
        <w:rPr>
          <w:b/>
          <w:color w:val="auto"/>
          <w:sz w:val="24"/>
          <w:szCs w:val="24"/>
        </w:rPr>
        <w:t>УКАЗАТЕЛ С ТЕЛЕФОННИ НОМЕРА.</w:t>
      </w:r>
    </w:p>
    <w:p w14:paraId="504D1F3F" w14:textId="77777777" w:rsidR="003B2B63" w:rsidRPr="00091B77" w:rsidRDefault="003B2B63" w:rsidP="003B2B63">
      <w:pPr>
        <w:pStyle w:val="1"/>
        <w:shd w:val="clear" w:color="auto" w:fill="auto"/>
        <w:tabs>
          <w:tab w:val="left" w:pos="9000"/>
        </w:tabs>
        <w:spacing w:after="0" w:line="264" w:lineRule="exact"/>
        <w:ind w:left="20" w:right="-468"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14:paraId="39B4A4BB" w14:textId="77777777" w:rsidR="003B2B63" w:rsidRPr="00091B77" w:rsidRDefault="003B2B63" w:rsidP="003B2B63">
      <w:pPr>
        <w:pStyle w:val="1"/>
        <w:shd w:val="clear" w:color="auto" w:fill="auto"/>
        <w:tabs>
          <w:tab w:val="left" w:pos="9000"/>
        </w:tabs>
        <w:spacing w:after="0" w:line="264" w:lineRule="exact"/>
        <w:ind w:left="20" w:right="-468"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14:paraId="0AF0BBEB" w14:textId="5065E2FD" w:rsidR="003B2B63" w:rsidRPr="00091B77" w:rsidRDefault="003B2B63" w:rsidP="003B2B6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112</w:t>
      </w:r>
    </w:p>
    <w:p w14:paraId="6220628A" w14:textId="77777777" w:rsidR="003B2B63" w:rsidRPr="00091B77" w:rsidRDefault="003B2B63" w:rsidP="003B2B63">
      <w:pPr>
        <w:pStyle w:val="1"/>
        <w:shd w:val="clear" w:color="auto" w:fill="auto"/>
        <w:tabs>
          <w:tab w:val="left" w:pos="9000"/>
        </w:tabs>
        <w:spacing w:after="0" w:line="264" w:lineRule="exact"/>
        <w:ind w:left="20" w:right="-468"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14:paraId="0F71225A" w14:textId="77777777" w:rsidR="003B2B63" w:rsidRPr="00091B77" w:rsidRDefault="003B2B63" w:rsidP="003B2B63">
      <w:pPr>
        <w:pStyle w:val="1"/>
        <w:shd w:val="clear" w:color="auto" w:fill="auto"/>
        <w:tabs>
          <w:tab w:val="left" w:pos="9000"/>
        </w:tabs>
        <w:spacing w:after="0" w:line="264" w:lineRule="exact"/>
        <w:ind w:left="20" w:right="-468"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7"/>
        <w:gridCol w:w="2803"/>
      </w:tblGrid>
      <w:tr w:rsidR="003B2B63" w:rsidRPr="00091B77" w14:paraId="752085D4" w14:textId="77777777" w:rsidTr="00372BA7">
        <w:tc>
          <w:tcPr>
            <w:tcW w:w="828" w:type="dxa"/>
            <w:shd w:val="clear" w:color="auto" w:fill="auto"/>
          </w:tcPr>
          <w:p w14:paraId="023F7E7D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7" w:type="dxa"/>
            <w:shd w:val="clear" w:color="auto" w:fill="auto"/>
          </w:tcPr>
          <w:p w14:paraId="58E41FD4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ИНСТИТУЦИЯ</w:t>
            </w:r>
          </w:p>
        </w:tc>
        <w:tc>
          <w:tcPr>
            <w:tcW w:w="2803" w:type="dxa"/>
            <w:shd w:val="clear" w:color="auto" w:fill="auto"/>
          </w:tcPr>
          <w:p w14:paraId="42A5FE7B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B2B63" w:rsidRPr="00091B77" w14:paraId="58AEB0F2" w14:textId="77777777" w:rsidTr="00372BA7">
        <w:tc>
          <w:tcPr>
            <w:tcW w:w="828" w:type="dxa"/>
            <w:shd w:val="clear" w:color="auto" w:fill="auto"/>
          </w:tcPr>
          <w:p w14:paraId="7BBB0B5A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51AF66EB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Щаба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училищния</w:t>
            </w:r>
            <w:proofErr w:type="spellEnd"/>
            <w:r w:rsidRPr="0009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3" w:type="dxa"/>
            <w:shd w:val="clear" w:color="auto" w:fill="auto"/>
          </w:tcPr>
          <w:p w14:paraId="510C1C83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0877853334</w:t>
            </w:r>
          </w:p>
        </w:tc>
      </w:tr>
      <w:tr w:rsidR="003B2B63" w:rsidRPr="00091B77" w14:paraId="0AD3195E" w14:textId="77777777" w:rsidTr="00372BA7">
        <w:tc>
          <w:tcPr>
            <w:tcW w:w="828" w:type="dxa"/>
            <w:shd w:val="clear" w:color="auto" w:fill="auto"/>
          </w:tcPr>
          <w:p w14:paraId="40C70835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2E92C05B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Щаб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училищния</w:t>
            </w:r>
            <w:proofErr w:type="spellEnd"/>
            <w:r w:rsidRPr="0009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4EEA3A80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0898530083</w:t>
            </w:r>
          </w:p>
        </w:tc>
      </w:tr>
      <w:tr w:rsidR="003B2B63" w:rsidRPr="00091B77" w14:paraId="2E7AE101" w14:textId="77777777" w:rsidTr="00372BA7">
        <w:tc>
          <w:tcPr>
            <w:tcW w:w="828" w:type="dxa"/>
            <w:shd w:val="clear" w:color="auto" w:fill="auto"/>
          </w:tcPr>
          <w:p w14:paraId="5F80EEF5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705C159A" w14:textId="77777777" w:rsidR="003B2B63" w:rsidRPr="00091B77" w:rsidRDefault="003B2B63" w:rsidP="00372BA7">
            <w:pPr>
              <w:pStyle w:val="20"/>
              <w:shd w:val="clear" w:color="auto" w:fill="auto"/>
              <w:tabs>
                <w:tab w:val="left" w:pos="9000"/>
              </w:tabs>
              <w:spacing w:before="0" w:after="0" w:line="269" w:lineRule="exact"/>
              <w:ind w:right="-468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 на Общинския щаб/кмет на община/</w:t>
            </w:r>
          </w:p>
        </w:tc>
        <w:tc>
          <w:tcPr>
            <w:tcW w:w="2803" w:type="dxa"/>
            <w:shd w:val="clear" w:color="auto" w:fill="auto"/>
          </w:tcPr>
          <w:p w14:paraId="17B5A4AB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0888754273</w:t>
            </w:r>
          </w:p>
        </w:tc>
      </w:tr>
      <w:tr w:rsidR="003B2B63" w:rsidRPr="00091B77" w14:paraId="562FE923" w14:textId="77777777" w:rsidTr="00372BA7">
        <w:tc>
          <w:tcPr>
            <w:tcW w:w="828" w:type="dxa"/>
            <w:shd w:val="clear" w:color="auto" w:fill="auto"/>
          </w:tcPr>
          <w:p w14:paraId="3B16B5A3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7142F29F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общинския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щаб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3" w:type="dxa"/>
            <w:shd w:val="clear" w:color="auto" w:fill="auto"/>
          </w:tcPr>
          <w:p w14:paraId="3062B7BF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0887771933</w:t>
            </w:r>
          </w:p>
        </w:tc>
      </w:tr>
      <w:tr w:rsidR="003B2B63" w:rsidRPr="00091B77" w14:paraId="08018571" w14:textId="77777777" w:rsidTr="00372BA7">
        <w:tc>
          <w:tcPr>
            <w:tcW w:w="828" w:type="dxa"/>
            <w:shd w:val="clear" w:color="auto" w:fill="auto"/>
          </w:tcPr>
          <w:p w14:paraId="070FB9E3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015AE89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ЕЕНСП/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Единен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европейски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спешни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повиквания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799F2BA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B2B63" w:rsidRPr="00091B77" w14:paraId="2AFCF9E3" w14:textId="77777777" w:rsidTr="00372BA7">
        <w:tc>
          <w:tcPr>
            <w:tcW w:w="828" w:type="dxa"/>
            <w:shd w:val="clear" w:color="auto" w:fill="auto"/>
          </w:tcPr>
          <w:p w14:paraId="3D69040C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00CD2734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Оперативен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център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към РДПБЗН -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5965A1CC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0885452166</w:t>
            </w:r>
          </w:p>
        </w:tc>
      </w:tr>
      <w:tr w:rsidR="003B2B63" w:rsidRPr="00091B77" w14:paraId="2D025281" w14:textId="77777777" w:rsidTr="00372BA7">
        <w:tc>
          <w:tcPr>
            <w:tcW w:w="828" w:type="dxa"/>
            <w:shd w:val="clear" w:color="auto" w:fill="auto"/>
          </w:tcPr>
          <w:p w14:paraId="460B322F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3691222C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РС „ПБЗН” –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78D8B771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094/694498</w:t>
            </w:r>
          </w:p>
        </w:tc>
      </w:tr>
      <w:tr w:rsidR="003B2B63" w:rsidRPr="00091B77" w14:paraId="2A1B2546" w14:textId="77777777" w:rsidTr="00372BA7">
        <w:tc>
          <w:tcPr>
            <w:tcW w:w="828" w:type="dxa"/>
            <w:shd w:val="clear" w:color="auto" w:fill="auto"/>
          </w:tcPr>
          <w:p w14:paraId="4D23DA6E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737F974F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РС „ПБЗН” –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Белоградчик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00DC9A61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0893646953</w:t>
            </w:r>
          </w:p>
        </w:tc>
      </w:tr>
      <w:tr w:rsidR="003B2B63" w:rsidRPr="00091B77" w14:paraId="26C3E0A2" w14:textId="77777777" w:rsidTr="00372BA7">
        <w:tc>
          <w:tcPr>
            <w:tcW w:w="828" w:type="dxa"/>
            <w:shd w:val="clear" w:color="auto" w:fill="auto"/>
          </w:tcPr>
          <w:p w14:paraId="6E71C472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1D8A42D6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РС „ПБЗН” –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5C32DFE3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0884751173</w:t>
            </w:r>
          </w:p>
        </w:tc>
      </w:tr>
      <w:tr w:rsidR="003B2B63" w:rsidRPr="00091B77" w14:paraId="7AFE0F0E" w14:textId="77777777" w:rsidTr="00372BA7">
        <w:tc>
          <w:tcPr>
            <w:tcW w:w="828" w:type="dxa"/>
            <w:shd w:val="clear" w:color="auto" w:fill="auto"/>
          </w:tcPr>
          <w:p w14:paraId="438D602C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21AF501A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ЦСМП -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5DA0C04C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0876375111</w:t>
            </w:r>
          </w:p>
        </w:tc>
      </w:tr>
      <w:tr w:rsidR="003B2B63" w:rsidRPr="00091B77" w14:paraId="6E787C22" w14:textId="77777777" w:rsidTr="00372BA7">
        <w:tc>
          <w:tcPr>
            <w:tcW w:w="828" w:type="dxa"/>
            <w:shd w:val="clear" w:color="auto" w:fill="auto"/>
          </w:tcPr>
          <w:p w14:paraId="7F94780E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7DCEA78B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ЦСМП –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7BFE8670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0884926073</w:t>
            </w:r>
          </w:p>
        </w:tc>
      </w:tr>
      <w:tr w:rsidR="003B2B63" w:rsidRPr="00091B77" w14:paraId="3890B8C3" w14:textId="77777777" w:rsidTr="00372BA7">
        <w:tc>
          <w:tcPr>
            <w:tcW w:w="828" w:type="dxa"/>
            <w:shd w:val="clear" w:color="auto" w:fill="auto"/>
          </w:tcPr>
          <w:p w14:paraId="1F3F1186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51900E2E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ЦСМП -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Димово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1E7CE603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0884910846</w:t>
            </w:r>
          </w:p>
        </w:tc>
      </w:tr>
      <w:tr w:rsidR="003B2B63" w:rsidRPr="00091B77" w14:paraId="6CED2CBD" w14:textId="77777777" w:rsidTr="00372BA7">
        <w:tc>
          <w:tcPr>
            <w:tcW w:w="828" w:type="dxa"/>
            <w:shd w:val="clear" w:color="auto" w:fill="auto"/>
          </w:tcPr>
          <w:p w14:paraId="230CE91C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4157899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564695C9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094/600 166</w:t>
            </w:r>
          </w:p>
        </w:tc>
      </w:tr>
      <w:tr w:rsidR="003B2B63" w:rsidRPr="00091B77" w14:paraId="1FAEC414" w14:textId="77777777" w:rsidTr="00372BA7">
        <w:tc>
          <w:tcPr>
            <w:tcW w:w="828" w:type="dxa"/>
            <w:shd w:val="clear" w:color="auto" w:fill="auto"/>
          </w:tcPr>
          <w:p w14:paraId="61DA3E00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0C898335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Белоградчик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127B4FBD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0886501479</w:t>
            </w:r>
          </w:p>
        </w:tc>
      </w:tr>
      <w:tr w:rsidR="003B2B63" w:rsidRPr="00091B77" w14:paraId="10115D26" w14:textId="77777777" w:rsidTr="00372BA7">
        <w:tc>
          <w:tcPr>
            <w:tcW w:w="828" w:type="dxa"/>
            <w:shd w:val="clear" w:color="auto" w:fill="auto"/>
          </w:tcPr>
          <w:p w14:paraId="0EA4F282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68F82464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1298EEE4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09383/22 31</w:t>
            </w:r>
          </w:p>
        </w:tc>
      </w:tr>
      <w:tr w:rsidR="003B2B63" w:rsidRPr="00091B77" w14:paraId="4648CA12" w14:textId="77777777" w:rsidTr="00372BA7">
        <w:tc>
          <w:tcPr>
            <w:tcW w:w="828" w:type="dxa"/>
            <w:vMerge w:val="restart"/>
            <w:shd w:val="clear" w:color="auto" w:fill="auto"/>
          </w:tcPr>
          <w:p w14:paraId="052F36C0" w14:textId="77777777" w:rsidR="003B2B63" w:rsidRPr="00091B77" w:rsidRDefault="003B2B63" w:rsidP="003B2B6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7F542336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Дежурни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общини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59D7C90C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63" w:rsidRPr="00091B77" w14:paraId="3147143C" w14:textId="77777777" w:rsidTr="00372BA7">
        <w:tc>
          <w:tcPr>
            <w:tcW w:w="828" w:type="dxa"/>
            <w:vMerge/>
            <w:shd w:val="clear" w:color="auto" w:fill="auto"/>
          </w:tcPr>
          <w:p w14:paraId="717CDFEA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5EA709DE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49327F36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0879949147</w:t>
            </w:r>
          </w:p>
        </w:tc>
      </w:tr>
      <w:tr w:rsidR="003B2B63" w:rsidRPr="00091B77" w14:paraId="21D48F1D" w14:textId="77777777" w:rsidTr="00372BA7">
        <w:tc>
          <w:tcPr>
            <w:tcW w:w="828" w:type="dxa"/>
            <w:vMerge/>
            <w:shd w:val="clear" w:color="auto" w:fill="auto"/>
          </w:tcPr>
          <w:p w14:paraId="0EDFFE91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4235C011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Белоградчик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23161947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0877881308</w:t>
            </w:r>
          </w:p>
        </w:tc>
      </w:tr>
      <w:tr w:rsidR="003B2B63" w:rsidRPr="00091B77" w14:paraId="639D685A" w14:textId="77777777" w:rsidTr="00372BA7">
        <w:tc>
          <w:tcPr>
            <w:tcW w:w="828" w:type="dxa"/>
            <w:vMerge/>
            <w:shd w:val="clear" w:color="auto" w:fill="auto"/>
          </w:tcPr>
          <w:p w14:paraId="7283089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27EDD736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Брегово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6A65EF62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0884463325</w:t>
            </w:r>
          </w:p>
        </w:tc>
      </w:tr>
      <w:tr w:rsidR="003B2B63" w:rsidRPr="00091B77" w14:paraId="4084019F" w14:textId="77777777" w:rsidTr="00372BA7">
        <w:tc>
          <w:tcPr>
            <w:tcW w:w="828" w:type="dxa"/>
            <w:vMerge/>
            <w:shd w:val="clear" w:color="auto" w:fill="auto"/>
          </w:tcPr>
          <w:p w14:paraId="28B9382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64AC5336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Бойница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4201220C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0885076452</w:t>
            </w:r>
          </w:p>
        </w:tc>
      </w:tr>
      <w:tr w:rsidR="003B2B63" w:rsidRPr="00091B77" w14:paraId="4DFCF958" w14:textId="77777777" w:rsidTr="00372BA7">
        <w:tc>
          <w:tcPr>
            <w:tcW w:w="828" w:type="dxa"/>
            <w:vMerge/>
            <w:shd w:val="clear" w:color="auto" w:fill="auto"/>
          </w:tcPr>
          <w:p w14:paraId="233F13BE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45E537D7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Грамада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059C0874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0885338039</w:t>
            </w:r>
          </w:p>
        </w:tc>
      </w:tr>
      <w:tr w:rsidR="003B2B63" w:rsidRPr="00091B77" w14:paraId="6ED9FAA8" w14:textId="77777777" w:rsidTr="00372BA7">
        <w:tc>
          <w:tcPr>
            <w:tcW w:w="828" w:type="dxa"/>
            <w:vMerge/>
            <w:shd w:val="clear" w:color="auto" w:fill="auto"/>
          </w:tcPr>
          <w:p w14:paraId="7CF68F70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19E9C02A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Димово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377DC421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0884572374</w:t>
            </w:r>
          </w:p>
        </w:tc>
      </w:tr>
      <w:tr w:rsidR="003B2B63" w:rsidRPr="00091B77" w14:paraId="3FA8D435" w14:textId="77777777" w:rsidTr="00372BA7">
        <w:tc>
          <w:tcPr>
            <w:tcW w:w="828" w:type="dxa"/>
            <w:vMerge/>
            <w:shd w:val="clear" w:color="auto" w:fill="auto"/>
          </w:tcPr>
          <w:p w14:paraId="3B71E29D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1B0F63F3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387A1C9F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0884887719</w:t>
            </w:r>
          </w:p>
        </w:tc>
      </w:tr>
      <w:tr w:rsidR="003B2B63" w:rsidRPr="00091B77" w14:paraId="1BBE58DC" w14:textId="77777777" w:rsidTr="00372BA7">
        <w:tc>
          <w:tcPr>
            <w:tcW w:w="828" w:type="dxa"/>
            <w:vMerge/>
            <w:shd w:val="clear" w:color="auto" w:fill="auto"/>
          </w:tcPr>
          <w:p w14:paraId="4AE1C3EE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522650A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Макреш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22F13D03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0884555989</w:t>
            </w:r>
          </w:p>
        </w:tc>
      </w:tr>
      <w:tr w:rsidR="003B2B63" w:rsidRPr="00091B77" w14:paraId="6141CCB3" w14:textId="77777777" w:rsidTr="00372BA7">
        <w:tc>
          <w:tcPr>
            <w:tcW w:w="828" w:type="dxa"/>
            <w:vMerge/>
            <w:shd w:val="clear" w:color="auto" w:fill="auto"/>
          </w:tcPr>
          <w:p w14:paraId="7063AF4F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3B495D2A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0887EAA7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0889106501</w:t>
            </w:r>
          </w:p>
        </w:tc>
      </w:tr>
      <w:tr w:rsidR="003B2B63" w:rsidRPr="00091B77" w14:paraId="41ABB874" w14:textId="77777777" w:rsidTr="00372BA7">
        <w:tc>
          <w:tcPr>
            <w:tcW w:w="828" w:type="dxa"/>
            <w:vMerge/>
            <w:shd w:val="clear" w:color="auto" w:fill="auto"/>
          </w:tcPr>
          <w:p w14:paraId="3456EC89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05BD00C4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Ружинци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3ED30D22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0884704940</w:t>
            </w:r>
          </w:p>
        </w:tc>
      </w:tr>
      <w:tr w:rsidR="003B2B63" w:rsidRPr="00091B77" w14:paraId="7B3670C1" w14:textId="77777777" w:rsidTr="00372BA7">
        <w:tc>
          <w:tcPr>
            <w:tcW w:w="828" w:type="dxa"/>
            <w:vMerge/>
            <w:shd w:val="clear" w:color="auto" w:fill="auto"/>
          </w:tcPr>
          <w:p w14:paraId="73D01194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103F59FF" w14:textId="77777777" w:rsidR="003B2B63" w:rsidRPr="00091B77" w:rsidRDefault="003B2B63" w:rsidP="003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Чупрене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14:paraId="696C4F98" w14:textId="77777777" w:rsidR="003B2B63" w:rsidRPr="00091B77" w:rsidRDefault="003B2B63" w:rsidP="003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7">
              <w:rPr>
                <w:rFonts w:ascii="Times New Roman" w:hAnsi="Times New Roman" w:cs="Times New Roman"/>
                <w:sz w:val="24"/>
                <w:szCs w:val="24"/>
              </w:rPr>
              <w:t>0885024511</w:t>
            </w:r>
          </w:p>
        </w:tc>
      </w:tr>
    </w:tbl>
    <w:p w14:paraId="750F8486" w14:textId="72908396" w:rsidR="00244A03" w:rsidRPr="00091B77" w:rsidRDefault="00244A03" w:rsidP="003B2B6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BF65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0797B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 Х. КАРТА  -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</w:t>
      </w:r>
    </w:p>
    <w:p w14:paraId="5C54356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9175C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ХІ. СХЕМИ НА УЧЕБНОТО ЗАВЕДЕНИЕ /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етажи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14:paraId="58611AF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53E8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13-а, 13-б, 13-в</w:t>
      </w:r>
    </w:p>
    <w:p w14:paraId="4E0CF78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                              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В Т О Р А</w:t>
      </w:r>
    </w:p>
    <w:p w14:paraId="628110D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7012A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ДЕЙСТВИЕ ПРИ СИЛНИ ЗЕМЕТРЕСЕНИЯ</w:t>
      </w:r>
    </w:p>
    <w:p w14:paraId="42883E86" w14:textId="77777777" w:rsidR="00244A03" w:rsidRPr="00091B77" w:rsidRDefault="00244A03" w:rsidP="00244A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обекти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които 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земетресение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биха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предизвикали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вторични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поражения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FD37ACF" w14:textId="7F467033" w:rsidR="00244A03" w:rsidRPr="00091B77" w:rsidRDefault="00C900DF" w:rsidP="00244A03">
      <w:pPr>
        <w:shd w:val="clear" w:color="auto" w:fill="FFFFFF"/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читалище</w:t>
      </w:r>
    </w:p>
    <w:p w14:paraId="6F1B591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36F945" w14:textId="671C4AFF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Макреш,Кмета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.Раковица,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тел.112, “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”-МВР, РС “ПБЗН”, РУ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/СНМП/.</w:t>
      </w:r>
    </w:p>
    <w:p w14:paraId="63057B0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4E50E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преминаване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837E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комунално-енергийната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пътищата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E9B852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веднага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трус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4FE20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долекарска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69F6E6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3.4.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D5A436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D96B5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маршрутите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извозване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F6B74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напускане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разрушения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E0EE4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215C4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чиито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DDE4C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9DF16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                                                 ЧАСТ ТРЕТА</w:t>
      </w:r>
    </w:p>
    <w:p w14:paraId="4F42806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ДЕЙСТВИЕ ПРИ НАВОДНЕНИЕ</w:t>
      </w:r>
    </w:p>
    <w:p w14:paraId="454447D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въздействието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8579F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Сигнали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6A5F28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755ABB7" w14:textId="02FA53B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Макреш,Кмета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тел.112,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”-МВР, РС “ПБЗН”, РУ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/СНМП/.</w:t>
      </w:r>
    </w:p>
    <w:p w14:paraId="1CA9455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4D563A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5E04F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4.1. 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наводнение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16F07FA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35CCA1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14:paraId="39C160D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Изнасянето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които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AAE0B4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4.1.4.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1F45CF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4.1.5.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Доуточняване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преминаване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9F615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наводнение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B656EB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D5539D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9990BB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F63CCD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4.2.4.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съобразно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2B7228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4.2.5.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B3C87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маршрути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пеша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1E650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напускане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наводнената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B15C72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грижи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чиито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D8623A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Издирва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1344A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3E1D0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EC654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Ч Е Т В Ъ Р Т А</w:t>
      </w:r>
    </w:p>
    <w:p w14:paraId="50F5C5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ДЕЙСТВИЕ ПРИ СНЕЖНИ БУРИ, ПОЛЕДИЦИ И ОБЛЕДЯВАНИЯ</w:t>
      </w:r>
    </w:p>
    <w:p w14:paraId="7FAF83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обекти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съхраняващи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работещи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превозващи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биха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предизвикали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поледици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обледявания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57AD2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9A18F7" w14:textId="24D9369D" w:rsidR="00244A0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Макреш,Кмета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ОбСС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съответната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териториалните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(ЕСС).</w:t>
      </w:r>
    </w:p>
    <w:p w14:paraId="5BBCA23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A89DD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BCAE0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инсталации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26D29D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почистването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опесъчаването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0EC15F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връзка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C14A42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придвижване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местоживеенето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изхранването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завръщането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EE9BE1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2E36F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здравословното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000A8C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457D9D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4C2CF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настаняване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A66325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A6CE7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П Е Т А</w:t>
      </w:r>
    </w:p>
    <w:p w14:paraId="334B52F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ДЕЙСТВИЯ ПРИ АВАРИИ В ПРОМИШЛЕНИ ОБЕКТИ, ЗАСТРАШАВАЩИ ЗДРАВЕТО И ЖИВОТА НА ХОРАТА</w:t>
      </w:r>
    </w:p>
    <w:p w14:paraId="6BB9CBE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51CF58E5" w14:textId="72BCB1C4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Най-голяма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.Раковица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АЕЦ „</w:t>
      </w:r>
      <w:proofErr w:type="spellStart"/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Козлодуй</w:t>
      </w:r>
      <w:proofErr w:type="spellEnd"/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Неохим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” АД</w:t>
      </w:r>
      <w:r w:rsidR="00C900DF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Враца</w:t>
      </w:r>
    </w:p>
    <w:p w14:paraId="1A92213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1BEAE" w14:textId="1317D5B0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С.Раковица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112,  РС “ПБЗН”, РУ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/СНМП/.</w:t>
      </w:r>
    </w:p>
    <w:p w14:paraId="0ACD08C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D6A5F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съпроводена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A9CF3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часа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изтеклите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изхвърлените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вятъра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отдалечеността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48067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набелязва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D11408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намиращия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 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9E5264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FA443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17C45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CD395E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УК/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C2A41B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долекарска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26F26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2F123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затваряне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отдушниците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подръчни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1DBBBD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ИСЗ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памучно-марлени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превръзки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дихателните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разтвори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неутрализиране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5C2604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2.6.3.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CF3711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 и УК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24619C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2.6.5.Осигурява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долекарска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обгазени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8D25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896F8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Ш Е С Т А</w:t>
      </w:r>
    </w:p>
    <w:p w14:paraId="5B8767E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ДЕЙСТВИЯ ПРИ ПОЖАР В СГРАДАТА НА УЧЕБНОТО ЗАВЕДЕНИЕ</w:t>
      </w:r>
    </w:p>
    <w:p w14:paraId="74AAD4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A8FCD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безпрепятствено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цялата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човешки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F79E7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86179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„ПБЗН“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/160/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открилия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43BAB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намиращите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F0DE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A4D6F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захранване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D8AF1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Гасене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подръчните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C1862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Посрещане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насочване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РСПБЗН.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456C7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5F4F0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Отговорности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длъжностните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</w:p>
    <w:p w14:paraId="116776B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забелязал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запалването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941322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2DD171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разпорежда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9C8BCA3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4F971DD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захранването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091EB0D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връщането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8F31B4E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16B410C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AAB4EA9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8F59969" w14:textId="77777777" w:rsidR="00244A03" w:rsidRPr="00091B77" w:rsidRDefault="00244A03" w:rsidP="00244A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0B403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AA529E" w14:textId="77777777" w:rsidR="00244A03" w:rsidRPr="00091B77" w:rsidRDefault="00244A03" w:rsidP="00244A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извеждането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C3067CA" w14:textId="77777777" w:rsidR="00244A03" w:rsidRPr="00091B77" w:rsidRDefault="00244A03" w:rsidP="00244A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такава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80A9BE8" w14:textId="77777777" w:rsidR="00244A03" w:rsidRPr="00091B77" w:rsidRDefault="00244A03" w:rsidP="00244A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0BDFD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97C6D4" w14:textId="6FDE4DC6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Макреш,Кмета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proofErr w:type="spellStart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с.Раковица</w:t>
      </w:r>
      <w:proofErr w:type="spellEnd"/>
      <w:r w:rsidR="003B2B6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(ЕСС)</w:t>
      </w:r>
    </w:p>
    <w:p w14:paraId="1DB3669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Із-2377/15.09.2011г.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72A152" w14:textId="4BFC9973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тютюнопушенето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обезопасени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375B1" w14:textId="3497A453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електронагревателни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–– 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чл.9, ал.2, т. 2 и т. 4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Наредбата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77E6FC43" w14:textId="3887CBEF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 –  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чл.9, ал.2, т.1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Наредбата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68850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отбелязани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гасителните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пожарогасители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кранове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 - (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13а,б,в)</w:t>
      </w:r>
    </w:p>
    <w:p w14:paraId="0BC3828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72748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EDBEA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B700E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 А С Т   С Е Д М А</w:t>
      </w:r>
    </w:p>
    <w:p w14:paraId="7DAB672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ДЕЙСТВИЯ ПРИ АВАРИЯ В АЕЦ ИЛИ ПРИ ТРАНСГРАНИЧЕН ПРЕНОС НА РАДИОАКТИВНИ ВЕЩЕСТВА</w:t>
      </w:r>
    </w:p>
    <w:p w14:paraId="33A1221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A61EAE" w14:textId="77777777" w:rsidR="00244A03" w:rsidRPr="00091B77" w:rsidRDefault="00244A03" w:rsidP="00244A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с които ще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взаимодействат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AF3CDE1" w14:textId="33983C77" w:rsidR="00244A0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Макреш,Кмета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с.Раковица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оповестен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дежурния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ОбСС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съответната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териториалните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единната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244A03"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(ЕСС).</w:t>
      </w:r>
    </w:p>
    <w:p w14:paraId="062E145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Дейност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АЕЦ или 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трансгранично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радиоактивно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0CE50A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 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F7E4D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набелязване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213CAD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14:paraId="0C59DBA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proofErr w:type="gramEnd"/>
    </w:p>
    <w:p w14:paraId="6E4C299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прозорец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плътен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AE4B88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отдушници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"-МВР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14:paraId="3389280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излети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игри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т.н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14:paraId="2FD18BE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2.1.7.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повърхностно-активни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дезактивиращи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разтвори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почистване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4F1045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2.1.8.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разтвори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дезинфекциращи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D3F8AB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2.1.9. 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часа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памучно-марлени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превръзки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дадения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9BA636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2.1.10. Организира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радиометричните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E84523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2.1.11. 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надпис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пиене</w:t>
      </w:r>
      <w:proofErr w:type="spellEnd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  <w:proofErr w:type="gramEnd"/>
    </w:p>
    <w:p w14:paraId="4553D69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противорадиационна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C5D007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2.1.13.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вафтинг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“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полиетиленови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6E73D8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2.1.14.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изтупване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връхните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дрехи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0313B2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2.1.15. 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измиване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ръцете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BB6A3A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2.1.16.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изправност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остъклението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затварянето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8B113C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2.1.17.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C4FFCD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2.1.18.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йодни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цялостната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съвместно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3A3147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2.1.19. В часа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разяснява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отлагането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прах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завишените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2546BE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2.1.20.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ЩЗ.</w:t>
      </w:r>
    </w:p>
    <w:p w14:paraId="2BBC348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 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привеждат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377D6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2.2.1.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Проветряването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кратко време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прозорец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опънат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плътен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1D29CE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излизането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7DA24A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пиенето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6BD199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2.2.4.Движението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памучно-марлени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превръзки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F8BD0E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Почистването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мокър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парцал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1D940D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2.2.6.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стълбището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мокри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изтривалки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замърсяване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698A68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2.2.7.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измиват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938AA7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2.2.8.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тичането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вдига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прах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DF13F0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2.2.9.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денонощие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суха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опаковка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C31B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DC423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5E5718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E4031C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C3CB2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О С М А</w:t>
      </w:r>
    </w:p>
    <w:p w14:paraId="7554B7A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МЕРКИ ЗА ПРОТИВОДЕЙСТВИЯ НА ТЕРОРИЗМА</w:t>
      </w:r>
    </w:p>
    <w:p w14:paraId="4E15AB5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5B6BF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Засилване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пропускателния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пропускателния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стриктно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сигуронстта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48EAFF" w14:textId="725476A5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Ботев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обърне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паркирани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дълъг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време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</w:p>
    <w:p w14:paraId="0E6C087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безцелно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проявяващи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етажност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C755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засили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безпризорно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изоставени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тях.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евакуационните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изходи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винаги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видеонаблюдение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7DB35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плановете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тероризма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54ECD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660DBED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5FA27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E9617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5F4CD3B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А С Т   Д Е В Е Т А</w:t>
      </w:r>
    </w:p>
    <w:p w14:paraId="21630A3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 ДЕЙСТВИЯ ПРИ ПОЛУЧАВАНЕ</w:t>
      </w:r>
    </w:p>
    <w:p w14:paraId="6F8CC28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СИГНАЛ ЗА ЗЛОНАМЕРЕНО АНОНИМНО ТЕЛЕФОННО ОБАЖДАНЕ</w:t>
      </w:r>
    </w:p>
    <w:p w14:paraId="0610160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2ADC8C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обаждане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BA8F3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подателя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евентуалното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време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особености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насоки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6D2DB3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увeдомяват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секретаря-Мариана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Николова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Кръстев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7EE115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съмнителни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8D86D2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злонамереното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обаждане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прилежащата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евентуална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79F5DD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липса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съмнителни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огледа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продължаване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D9F561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подозрителенпредмeт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персонал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пребиваващи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A758C3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зоните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подозрителни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тях.</w:t>
      </w:r>
    </w:p>
    <w:p w14:paraId="49051877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” и „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хаос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886F16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пребиваващите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багажа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да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ЩЗ.</w:t>
      </w:r>
    </w:p>
    <w:p w14:paraId="041A8161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Приоритетно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евакуират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са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близост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съмнителен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E20650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недопускане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ЩЗ.</w:t>
      </w:r>
    </w:p>
    <w:p w14:paraId="0518D4A7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Евакуираните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A2B6E1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броя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евакуираните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4E8FA9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отцепват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евакуираните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евакуация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A0989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претърсване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МВР,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събраната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претърсването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ЩЗ.</w:t>
      </w:r>
    </w:p>
    <w:p w14:paraId="667C76A7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/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непотвърждаваща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предполагаща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неутрализиране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се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подписва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констативен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възстановяване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0D31D" w14:textId="77777777" w:rsidR="00244A03" w:rsidRPr="00091B77" w:rsidRDefault="00244A03" w:rsidP="00244A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сигналът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злонамерено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обаждане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повиквания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уведомяват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по-горе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0FCF5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91DAE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86ABE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7D7F4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89AAA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63AD6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00ADE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1D1E9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2B310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0530A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28B00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F6580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A9B1F8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15D0A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F2FA4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792F3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1549B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B8D6A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10A0B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F2353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F15E2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B67EF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30F65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6714B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92714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1128A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51953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D727B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1A85A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80FA0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04C13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758A1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№6</w:t>
      </w:r>
    </w:p>
    <w:p w14:paraId="633F5AC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p w14:paraId="108AC75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сигналите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и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предаването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proofErr w:type="spellEnd"/>
    </w:p>
    <w:p w14:paraId="370DDA7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29824E1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Сигнали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видовете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подавани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 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населението</w:t>
      </w:r>
      <w:proofErr w:type="spellEnd"/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577"/>
        <w:gridCol w:w="2675"/>
        <w:gridCol w:w="1981"/>
        <w:gridCol w:w="1417"/>
        <w:gridCol w:w="90"/>
      </w:tblGrid>
      <w:tr w:rsidR="00244A03" w:rsidRPr="00091B77" w14:paraId="154EC44F" w14:textId="77777777" w:rsidTr="00244A03">
        <w:trPr>
          <w:trHeight w:val="5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97EF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8008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9031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предаване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9B26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2DB5C0D2" w14:textId="77777777" w:rsidTr="00244A03">
        <w:trPr>
          <w:trHeight w:val="8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DD3D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450A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6A19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местни</w:t>
            </w:r>
            <w:proofErr w:type="spellEnd"/>
          </w:p>
          <w:p w14:paraId="5802A51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радиопредаватели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радиоретранслационни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възли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3CE1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Сиренна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598A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D175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319ED0F5" w14:textId="77777777" w:rsidTr="00244A03">
        <w:trPr>
          <w:trHeight w:val="17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30C0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2782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7A4A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!”·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текстът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неколкократно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FDD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Прекъснат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електромеханични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D3DC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локомотивни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свирки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клаксони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камбани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6CE2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2B67C06E" w14:textId="77777777" w:rsidTr="00244A03">
        <w:trPr>
          <w:trHeight w:val="19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225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94D8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1144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!”·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текстът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неколкократно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3E3E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Непрекъснат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електромеханични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9DA6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D371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5BDB37B8" w14:textId="77777777" w:rsidTr="00244A03">
        <w:trPr>
          <w:trHeight w:val="19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E150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A6C7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радиоактивно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EE0E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”-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текстът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неколкократно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7AE9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последван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12C6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12B9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7BE9D567" w14:textId="77777777" w:rsidTr="00244A03">
        <w:trPr>
          <w:trHeight w:val="22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578F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F785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бактериологическо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9B50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бакте-риологично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заразяване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”-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текстът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неколкократно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258D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последван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B3C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A03" w:rsidRPr="00091B77" w14:paraId="1338753C" w14:textId="77777777" w:rsidTr="00244A03">
        <w:trPr>
          <w:trHeight w:val="22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CBC0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5B90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Наводнение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6FCC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”-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Текстът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неколкократно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C5EF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продължение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последван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3560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7F629E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                                                            </w:t>
      </w:r>
    </w:p>
    <w:p w14:paraId="422C87A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B90C5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                                                                        </w:t>
      </w:r>
    </w:p>
    <w:p w14:paraId="561A245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BCB6FD" w14:textId="2D589AD8" w:rsidR="00244A03" w:rsidRPr="00091B77" w:rsidRDefault="00244A03" w:rsidP="003B2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C4E1F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3C16DD" w14:textId="77777777" w:rsidR="003B2B6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EA0164" w14:textId="77777777" w:rsidR="003B2B6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A23C54" w14:textId="77777777" w:rsidR="003B2B6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246914" w14:textId="77777777" w:rsidR="003B2B63" w:rsidRPr="00091B77" w:rsidRDefault="003B2B63" w:rsidP="00244A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A1EC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EC5A3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            </w:t>
      </w:r>
    </w:p>
    <w:p w14:paraId="794CDAB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П И С Ъ К</w:t>
      </w:r>
    </w:p>
    <w:p w14:paraId="146FCBA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херметизиране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училищните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промишлена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</w:t>
      </w:r>
      <w:proofErr w:type="spellEnd"/>
    </w:p>
    <w:p w14:paraId="1FE423B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3B65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700"/>
        <w:gridCol w:w="2070"/>
        <w:gridCol w:w="4500"/>
      </w:tblGrid>
      <w:tr w:rsidR="00244A03" w:rsidRPr="00091B77" w14:paraId="30969609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3709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  <w:p w14:paraId="59F25A2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084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19B56E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23CC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6C27C1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FE6A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                                            </w:t>
            </w:r>
          </w:p>
          <w:p w14:paraId="08DFB1F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изчисляване</w:t>
            </w:r>
            <w:proofErr w:type="spellEnd"/>
          </w:p>
          <w:p w14:paraId="08BC0849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18A058B8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6B5F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0287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Полиетилен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C2AC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10,73 /42920/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0EE5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прозорците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херметизиране</w:t>
            </w:r>
            <w:proofErr w:type="spellEnd"/>
          </w:p>
          <w:p w14:paraId="3363D99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(А+0,3м) Х  (Б+0,3м)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A03" w:rsidRPr="00091B77" w14:paraId="4D4F52F1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847E9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B90E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Брезент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одеала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2F74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34,32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9D2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3DDCE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(С+0,6 м) Х ( Д+0,6м)</w:t>
            </w:r>
          </w:p>
        </w:tc>
      </w:tr>
      <w:tr w:rsidR="00244A03" w:rsidRPr="00091B77" w14:paraId="0CF6DB9E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DD20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F0E4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Хартиена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</w:t>
            </w:r>
            <w:proofErr w:type="spellEnd"/>
          </w:p>
          <w:p w14:paraId="0F340C1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тиксо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</w:t>
            </w:r>
            <w:proofErr w:type="spellEnd"/>
          </w:p>
          <w:p w14:paraId="5AC1AF9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5см.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9314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м.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73C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стъклата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</w:p>
          <w:p w14:paraId="615ECD4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прозорците</w:t>
            </w:r>
            <w:proofErr w:type="spellEnd"/>
          </w:p>
        </w:tc>
      </w:tr>
      <w:tr w:rsidR="00244A03" w:rsidRPr="00091B77" w14:paraId="4D67E64A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3EB4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6DDF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Лепило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D087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бр.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BAE7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залепване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хартиените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515CF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0E08D0AA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A833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1688C91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729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Пирони-4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0096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4ACE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брезента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одеялата</w:t>
            </w:r>
            <w:proofErr w:type="spellEnd"/>
          </w:p>
        </w:tc>
      </w:tr>
      <w:tr w:rsidR="00244A03" w:rsidRPr="00091B77" w14:paraId="128FB3B7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9C19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430F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Тъкани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намокрени</w:t>
            </w:r>
            <w:proofErr w:type="spellEnd"/>
          </w:p>
          <w:p w14:paraId="56976AA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9E3108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E346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15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C5A8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праговете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изтриване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обувките</w:t>
            </w:r>
            <w:proofErr w:type="spellEnd"/>
          </w:p>
          <w:p w14:paraId="5D9AFA5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D81AB2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0708950D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E1DF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0663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Оцет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D615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7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6CCE0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9BB7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приготвяне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неутрализиращи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разтвори</w:t>
            </w:r>
            <w:proofErr w:type="spellEnd"/>
          </w:p>
        </w:tc>
      </w:tr>
      <w:tr w:rsidR="00244A03" w:rsidRPr="00091B77" w14:paraId="26B21B97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AD3A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5EBB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хляб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44C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7F94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приготвяне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неутрализиращи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разтвори</w:t>
            </w:r>
            <w:proofErr w:type="spellEnd"/>
          </w:p>
        </w:tc>
      </w:tr>
      <w:tr w:rsidR="00244A03" w:rsidRPr="00091B77" w14:paraId="7CDF7791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935B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D85D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562D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D15F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2C7A3A24" w14:textId="77777777" w:rsidTr="00244A03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AFEA6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7DB4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</w:t>
            </w:r>
            <w:proofErr w:type="spellEnd"/>
          </w:p>
          <w:p w14:paraId="1B741CB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F78D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CC04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154DB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14:paraId="14527E9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CFCB1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AEEF7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25BEB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11359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41988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48649F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D156E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0006F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1898F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B0DDA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34F43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88B41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71003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210FC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66ECB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93A41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                                                                                   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</w:t>
      </w:r>
    </w:p>
    <w:p w14:paraId="5209B82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Утвърждавам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                                                                                    </w:t>
      </w:r>
    </w:p>
    <w:p w14:paraId="59EA8EC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Щаба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D2D591" w14:textId="0B57FECF" w:rsidR="001C1962" w:rsidRPr="00091B77" w:rsidRDefault="00244A03" w:rsidP="001C19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</w:t>
      </w:r>
    </w:p>
    <w:p w14:paraId="29F6DB73" w14:textId="4B23D5EE" w:rsidR="00244A03" w:rsidRPr="00091B77" w:rsidRDefault="00244A03" w:rsidP="001C19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 / </w:t>
      </w:r>
      <w:r w:rsidR="001C1962" w:rsidRPr="00091B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Албена Василева</w:t>
      </w: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/           </w:t>
      </w:r>
    </w:p>
    <w:p w14:paraId="7E4D8A9D" w14:textId="19DB0B3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                                                                                </w:t>
      </w:r>
    </w:p>
    <w:p w14:paraId="7FCB9FF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C3EAF2" w14:textId="77777777" w:rsidR="00244A03" w:rsidRPr="00751B36" w:rsidRDefault="00244A03" w:rsidP="00091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 Л  А  Н</w:t>
      </w:r>
    </w:p>
    <w:p w14:paraId="14190C4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F8A26A" w14:textId="77777777" w:rsidR="00244A03" w:rsidRPr="00091B77" w:rsidRDefault="00244A03" w:rsidP="00751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защитата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14:paraId="207B6CD7" w14:textId="09667374" w:rsidR="00244A03" w:rsidRDefault="00244A03" w:rsidP="00751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помощния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персонал в </w:t>
      </w:r>
      <w:proofErr w:type="spellStart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ОУ”Христо</w:t>
      </w:r>
      <w:proofErr w:type="spellEnd"/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Ботев”</w:t>
      </w:r>
    </w:p>
    <w:p w14:paraId="24EF2316" w14:textId="77777777" w:rsidR="00796AB0" w:rsidRPr="00091B77" w:rsidRDefault="00796AB0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B2DA7" w14:textId="460CF3EB" w:rsidR="00244A03" w:rsidRPr="00091B77" w:rsidRDefault="00244A03" w:rsidP="00751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учебната </w:t>
      </w:r>
      <w:r w:rsidR="00551BD3"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2023/2024</w:t>
      </w:r>
      <w:r w:rsidRPr="0009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година</w:t>
      </w:r>
    </w:p>
    <w:p w14:paraId="59E3265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42230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ръководството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застрашаващи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45C9E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опасностите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0B74E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личния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095"/>
        <w:gridCol w:w="1406"/>
        <w:gridCol w:w="1813"/>
        <w:gridCol w:w="1269"/>
      </w:tblGrid>
      <w:tr w:rsidR="00244A03" w:rsidRPr="00091B77" w14:paraId="2AE6EF8C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113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32C3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36EA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9CDF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Отговорник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07FE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Забе-лежка</w:t>
            </w:r>
            <w:proofErr w:type="spellEnd"/>
          </w:p>
        </w:tc>
      </w:tr>
      <w:tr w:rsidR="00244A03" w:rsidRPr="00091B77" w14:paraId="5F080E25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09DA8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D210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8F21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B5F0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8614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4A03" w:rsidRPr="00091B77" w14:paraId="54E2FE81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3943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7FC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събрание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запознаване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срещу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задължително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запознаване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уреди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43DF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Х.2022г.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B3786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ЗД -АСД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E125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Съдействие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РС “ПБЗН”</w:t>
            </w:r>
          </w:p>
        </w:tc>
      </w:tr>
      <w:tr w:rsidR="00244A03" w:rsidRPr="00091B77" w14:paraId="70038368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A85B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871B4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Запознаване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задължения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учебната година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EF76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Х.2022г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5412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ЗД -АСД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0FA6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0ACB5C0B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10E2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5A1B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Изготвяне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разчет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часовете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9CDB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Х.2022г.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680A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ЗД -УД,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1B0E0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7542E250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6BD3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652DB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Провеждане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учениците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56DE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628A9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ЗД-УД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2AAE5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6418F985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11013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269D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практическото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личен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годи-ната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</w:t>
            </w: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и ІІ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42FA1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Х.2022г.</w:t>
            </w:r>
          </w:p>
          <w:p w14:paraId="68C4265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и        </w:t>
            </w:r>
          </w:p>
          <w:p w14:paraId="480035F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ІІІ.2023г.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42F4F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ЗД -АСД,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Щаба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C1F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Съдействие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РС “ПБЗН”</w:t>
            </w:r>
          </w:p>
        </w:tc>
      </w:tr>
      <w:tr w:rsidR="00244A03" w:rsidRPr="00091B77" w14:paraId="43BABE5A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94686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3490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Провеждане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5CD9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DD6B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ЗД -УД</w:t>
            </w:r>
          </w:p>
          <w:p w14:paraId="4C237D8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47E37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A03" w:rsidRPr="00091B77" w14:paraId="48A86115" w14:textId="77777777" w:rsidTr="00244A0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54946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906AE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непрекъсната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връзка с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Дирекция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в </w:t>
            </w: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общината</w:t>
            </w:r>
            <w:proofErr w:type="spellEnd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РСПБЗН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20B9D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6E0A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ЗД -АСД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E2D9C" w14:textId="77777777" w:rsidR="00244A03" w:rsidRPr="00091B77" w:rsidRDefault="00244A03" w:rsidP="00244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A1514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14:paraId="0DB8B55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                                                            </w:t>
      </w:r>
    </w:p>
    <w:p w14:paraId="02109CB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584250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F4D541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A5CF18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06933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3D24E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BEC06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E76E7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8545D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D4F99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77B6F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B3533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8D2166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4748E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C3BF4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158DAA9D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D6F5C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9F4AE7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094C9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CB4FE9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C5736F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EA68B4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BF932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7C861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305102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A085D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3BEB03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B3C4B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8F107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77EA4A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640E25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7F858C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33191B" w14:textId="77777777" w:rsidR="00244A03" w:rsidRPr="00091B77" w:rsidRDefault="00244A03" w:rsidP="00244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68DAD2" w14:textId="26C09418" w:rsidR="00244A03" w:rsidRPr="00091B77" w:rsidRDefault="00244A03" w:rsidP="001C19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22E736" w14:textId="525F22A2" w:rsidR="00244A03" w:rsidRPr="00091B77" w:rsidRDefault="00244A03" w:rsidP="001C19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0E53BE" w14:textId="77777777" w:rsidR="003D6CEE" w:rsidRPr="00091B77" w:rsidRDefault="003D6CEE">
      <w:pPr>
        <w:rPr>
          <w:rFonts w:ascii="Times New Roman" w:hAnsi="Times New Roman" w:cs="Times New Roman"/>
          <w:sz w:val="24"/>
          <w:szCs w:val="24"/>
        </w:rPr>
      </w:pPr>
    </w:p>
    <w:sectPr w:rsidR="003D6CEE" w:rsidRPr="0009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417"/>
    <w:multiLevelType w:val="multilevel"/>
    <w:tmpl w:val="924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F1579"/>
    <w:multiLevelType w:val="multilevel"/>
    <w:tmpl w:val="F0DE2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931151"/>
    <w:multiLevelType w:val="multilevel"/>
    <w:tmpl w:val="13E2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6754"/>
    <w:multiLevelType w:val="multilevel"/>
    <w:tmpl w:val="B78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731B0"/>
    <w:multiLevelType w:val="multilevel"/>
    <w:tmpl w:val="BA167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3E21E55"/>
    <w:multiLevelType w:val="multilevel"/>
    <w:tmpl w:val="941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67DAD"/>
    <w:multiLevelType w:val="hybridMultilevel"/>
    <w:tmpl w:val="64404D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C05D3"/>
    <w:multiLevelType w:val="multilevel"/>
    <w:tmpl w:val="63E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E40FF"/>
    <w:multiLevelType w:val="multilevel"/>
    <w:tmpl w:val="8430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A7748"/>
    <w:multiLevelType w:val="multilevel"/>
    <w:tmpl w:val="8BA4B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1E742F"/>
    <w:multiLevelType w:val="multilevel"/>
    <w:tmpl w:val="F37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F5368"/>
    <w:multiLevelType w:val="multilevel"/>
    <w:tmpl w:val="FE3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E7DE1"/>
    <w:multiLevelType w:val="multilevel"/>
    <w:tmpl w:val="C7E64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08083926">
    <w:abstractNumId w:val="2"/>
  </w:num>
  <w:num w:numId="2" w16cid:durableId="898636694">
    <w:abstractNumId w:val="8"/>
  </w:num>
  <w:num w:numId="3" w16cid:durableId="2121875141">
    <w:abstractNumId w:val="11"/>
  </w:num>
  <w:num w:numId="4" w16cid:durableId="1061169299">
    <w:abstractNumId w:val="9"/>
  </w:num>
  <w:num w:numId="5" w16cid:durableId="1432504383">
    <w:abstractNumId w:val="12"/>
  </w:num>
  <w:num w:numId="6" w16cid:durableId="1442653701">
    <w:abstractNumId w:val="1"/>
  </w:num>
  <w:num w:numId="7" w16cid:durableId="1476876762">
    <w:abstractNumId w:val="4"/>
  </w:num>
  <w:num w:numId="8" w16cid:durableId="972101704">
    <w:abstractNumId w:val="7"/>
  </w:num>
  <w:num w:numId="9" w16cid:durableId="696855700">
    <w:abstractNumId w:val="10"/>
  </w:num>
  <w:num w:numId="10" w16cid:durableId="1777362261">
    <w:abstractNumId w:val="0"/>
  </w:num>
  <w:num w:numId="11" w16cid:durableId="1054278172">
    <w:abstractNumId w:val="5"/>
  </w:num>
  <w:num w:numId="12" w16cid:durableId="159124029">
    <w:abstractNumId w:val="3"/>
  </w:num>
  <w:num w:numId="13" w16cid:durableId="2023049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28"/>
    <w:rsid w:val="00091B77"/>
    <w:rsid w:val="001C1962"/>
    <w:rsid w:val="00244A03"/>
    <w:rsid w:val="003B2B63"/>
    <w:rsid w:val="003D6CEE"/>
    <w:rsid w:val="00551BD3"/>
    <w:rsid w:val="00751B36"/>
    <w:rsid w:val="00796AB0"/>
    <w:rsid w:val="008B3EED"/>
    <w:rsid w:val="009C2882"/>
    <w:rsid w:val="00AE1E28"/>
    <w:rsid w:val="00C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9B94"/>
  <w15:chartTrackingRefBased/>
  <w15:docId w15:val="{E8F0AD8C-1092-498B-B495-1ADE267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4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4A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4A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4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A03"/>
    <w:rPr>
      <w:b/>
      <w:bCs/>
    </w:rPr>
  </w:style>
  <w:style w:type="character" w:styleId="Emphasis">
    <w:name w:val="Emphasis"/>
    <w:basedOn w:val="DefaultParagraphFont"/>
    <w:uiPriority w:val="20"/>
    <w:qFormat/>
    <w:rsid w:val="00244A03"/>
    <w:rPr>
      <w:i/>
      <w:iCs/>
    </w:rPr>
  </w:style>
  <w:style w:type="paragraph" w:styleId="BodyText2">
    <w:name w:val="Body Text 2"/>
    <w:basedOn w:val="Normal"/>
    <w:link w:val="BodyText2Char"/>
    <w:rsid w:val="003B2B6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3B2B63"/>
    <w:rPr>
      <w:rFonts w:ascii="Times New Roman" w:eastAsia="Times New Roman" w:hAnsi="Times New Roman" w:cs="Times New Roman"/>
      <w:color w:val="000000"/>
      <w:sz w:val="28"/>
      <w:szCs w:val="20"/>
      <w:lang w:val="bg-BG" w:eastAsia="bg-BG"/>
    </w:rPr>
  </w:style>
  <w:style w:type="character" w:customStyle="1" w:styleId="a">
    <w:name w:val="Основен текст_"/>
    <w:link w:val="1"/>
    <w:rsid w:val="003B2B63"/>
    <w:rPr>
      <w:spacing w:val="10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B2B63"/>
    <w:pPr>
      <w:shd w:val="clear" w:color="auto" w:fill="FFFFFF"/>
      <w:spacing w:after="240" w:line="269" w:lineRule="exact"/>
    </w:pPr>
    <w:rPr>
      <w:spacing w:val="10"/>
      <w:sz w:val="19"/>
      <w:szCs w:val="19"/>
      <w:shd w:val="clear" w:color="auto" w:fill="FFFFFF"/>
    </w:rPr>
  </w:style>
  <w:style w:type="character" w:customStyle="1" w:styleId="2">
    <w:name w:val="Заглавие #2_"/>
    <w:link w:val="20"/>
    <w:rsid w:val="003B2B63"/>
    <w:rPr>
      <w:spacing w:val="7"/>
      <w:shd w:val="clear" w:color="auto" w:fill="FFFFFF"/>
    </w:rPr>
  </w:style>
  <w:style w:type="paragraph" w:customStyle="1" w:styleId="20">
    <w:name w:val="Заглавие #2"/>
    <w:basedOn w:val="Normal"/>
    <w:link w:val="2"/>
    <w:rsid w:val="003B2B63"/>
    <w:pPr>
      <w:shd w:val="clear" w:color="auto" w:fill="FFFFFF"/>
      <w:spacing w:before="240" w:after="600" w:line="0" w:lineRule="atLeast"/>
      <w:ind w:firstLine="800"/>
      <w:jc w:val="both"/>
      <w:outlineLvl w:val="1"/>
    </w:pPr>
    <w:rPr>
      <w:spacing w:val="7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C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62"/>
  </w:style>
  <w:style w:type="character" w:styleId="Hyperlink">
    <w:name w:val="Hyperlink"/>
    <w:basedOn w:val="DefaultParagraphFont"/>
    <w:uiPriority w:val="99"/>
    <w:unhideWhenUsed/>
    <w:rsid w:val="001C1962"/>
    <w:rPr>
      <w:color w:val="0563C1" w:themeColor="hyperlink"/>
      <w:u w:val="single"/>
    </w:rPr>
  </w:style>
  <w:style w:type="character" w:customStyle="1" w:styleId="section-label">
    <w:name w:val="section-label"/>
    <w:basedOn w:val="DefaultParagraphFont"/>
    <w:rsid w:val="00551BD3"/>
  </w:style>
  <w:style w:type="character" w:customStyle="1" w:styleId="l-custom-span-label">
    <w:name w:val="l-custom-span-label"/>
    <w:basedOn w:val="DefaultParagraphFont"/>
    <w:rsid w:val="00551BD3"/>
  </w:style>
  <w:style w:type="character" w:customStyle="1" w:styleId="required-span">
    <w:name w:val="required-span"/>
    <w:basedOn w:val="DefaultParagraphFont"/>
    <w:rsid w:val="00551BD3"/>
  </w:style>
  <w:style w:type="character" w:customStyle="1" w:styleId="label-label">
    <w:name w:val="label-label"/>
    <w:basedOn w:val="DefaultParagraphFont"/>
    <w:rsid w:val="0055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838">
          <w:marLeft w:val="15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636">
          <w:marLeft w:val="15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396">
          <w:marLeft w:val="15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37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500802: ОУ "Хр. Ботев" - Раковица</dc:creator>
  <cp:keywords/>
  <dc:description/>
  <cp:lastModifiedBy>500802: ОУ "Хр. Ботев" - Раковица</cp:lastModifiedBy>
  <cp:revision>6</cp:revision>
  <dcterms:created xsi:type="dcterms:W3CDTF">2022-10-08T13:28:00Z</dcterms:created>
  <dcterms:modified xsi:type="dcterms:W3CDTF">2023-10-11T15:30:00Z</dcterms:modified>
</cp:coreProperties>
</file>