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139" w:rsidRPr="00415139" w:rsidRDefault="00415139" w:rsidP="00415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5139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ВЪРВИШ НАПРЕД НЕ Е ПРОСТО ПОСОКА, А ДЕЙСТВИЕ</w:t>
      </w:r>
    </w:p>
    <w:p w:rsidR="00415139" w:rsidRPr="00415139" w:rsidRDefault="00415139" w:rsidP="00415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15139">
        <w:rPr>
          <w:rFonts w:ascii="Times New Roman" w:eastAsia="Times New Roman" w:hAnsi="Times New Roman" w:cs="Times New Roman"/>
          <w:sz w:val="24"/>
          <w:szCs w:val="24"/>
          <w:lang w:eastAsia="bg-BG"/>
        </w:rPr>
        <w:t>· Доказват го учениците от основно училище „Отец Паисий” в Кнежа, които стигнаха до областния кръг на олимпиадите по предметите, проведени през декември и януари в училището</w:t>
      </w:r>
    </w:p>
    <w:p w:rsidR="00415139" w:rsidRPr="00415139" w:rsidRDefault="001D3380" w:rsidP="00415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inline distT="0" distB="0" distL="0" distR="0">
            <wp:extent cx="5753100" cy="3838575"/>
            <wp:effectExtent l="19050" t="0" r="0" b="0"/>
            <wp:docPr id="1" name="Картина 1" descr="C:\Users\New\Downloads\84220577_10221067849627684_311833155896501862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ownloads\84220577_10221067849627684_3118331558965018624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415139" w:rsidRPr="00415139">
        <w:rPr>
          <w:rFonts w:ascii="Times New Roman" w:eastAsia="Times New Roman" w:hAnsi="Times New Roman" w:cs="Times New Roman"/>
          <w:sz w:val="24"/>
          <w:szCs w:val="24"/>
          <w:lang w:eastAsia="bg-BG"/>
        </w:rPr>
        <w:t>своеобразната арена на знанието си дадоха среща петокласници, шестокласници и седмокласници, които решаваха тестове и писаха преразкази и отговор на литературен въпрос. Те се обучават от старшите учители Цвета Стефанова и Пламен Савчев. Подготвени и мотивирани да са първи сред останалите. За областния кръг в Плевен се класираха Ивета Любенова Минковска от VІ „а” и Любомир Светославов Грамовски отVІ „б”. Не закъсняха добрите резултати от олимпиадата по география. Тук сред най-добрите са Николай Ивайлов Горнишки и Богомил Стелиянов, и двамата от VІІ „а”клас. Техен преподавател е старши учител Валентина Денинска. Много знания и енергия вложи в подготовката на своите ученици преподавателят по химия и опазване на околната среда и по биология и здравно образование Цветелина Островска. И тук резултатите са повече от обещаващи. Четирима класирани по химия и трима - по биология. Богомил Велков, Николай Горнишки, Мирела Грамовска и Христо Горнишки, всички ученици в седми „а” клас заминават за Плевен през февруари, за да продължат участието си в олимпиадата по химия и опазване на околната среда. Трима от тях - Богомил Велков, Николай Горнишки и Мирела Грамова ще покажат своите знания по биология и здравно образование на областно ниво.</w:t>
      </w:r>
    </w:p>
    <w:p w:rsidR="005A6EEA" w:rsidRDefault="005A6EEA"/>
    <w:sectPr w:rsidR="005A6EEA" w:rsidSect="005A6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139"/>
    <w:rsid w:val="001D3380"/>
    <w:rsid w:val="00415139"/>
    <w:rsid w:val="004A7EC5"/>
    <w:rsid w:val="005A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F09A3-5401-49FF-954C-57318649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yxo">
    <w:name w:val="_4yxo"/>
    <w:basedOn w:val="DefaultParagraphFont"/>
    <w:rsid w:val="00415139"/>
  </w:style>
  <w:style w:type="character" w:customStyle="1" w:styleId="textexposedshow">
    <w:name w:val="text_exposed_show"/>
    <w:basedOn w:val="DefaultParagraphFont"/>
    <w:rsid w:val="00415139"/>
  </w:style>
  <w:style w:type="character" w:customStyle="1" w:styleId="4yxr">
    <w:name w:val="_4yxr"/>
    <w:basedOn w:val="DefaultParagraphFont"/>
    <w:rsid w:val="00415139"/>
  </w:style>
  <w:style w:type="paragraph" w:styleId="BalloonText">
    <w:name w:val="Balloon Text"/>
    <w:basedOn w:val="Normal"/>
    <w:link w:val="BalloonTextChar"/>
    <w:uiPriority w:val="99"/>
    <w:semiHidden/>
    <w:unhideWhenUsed/>
    <w:rsid w:val="001D3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Veneta Todorova</cp:lastModifiedBy>
  <cp:revision>2</cp:revision>
  <dcterms:created xsi:type="dcterms:W3CDTF">2020-01-28T11:16:00Z</dcterms:created>
  <dcterms:modified xsi:type="dcterms:W3CDTF">2020-01-28T11:16:00Z</dcterms:modified>
</cp:coreProperties>
</file>