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6518" w14:textId="77777777" w:rsidR="0099516C" w:rsidRPr="0099516C" w:rsidRDefault="0099516C" w:rsidP="0099516C">
      <w:pPr>
        <w:widowControl/>
        <w:suppressAutoHyphens/>
        <w:autoSpaceDE/>
        <w:spacing w:after="200" w:line="276" w:lineRule="auto"/>
        <w:textAlignment w:val="baseline"/>
        <w:rPr>
          <w:rFonts w:eastAsia="Calibri"/>
          <w:sz w:val="24"/>
          <w:szCs w:val="24"/>
          <w:lang w:val="tr-TR"/>
        </w:rPr>
      </w:pPr>
      <w:r w:rsidRPr="0099516C">
        <w:rPr>
          <w:rFonts w:eastAsia="Calibri"/>
          <w:sz w:val="24"/>
          <w:szCs w:val="24"/>
          <w:lang w:val="tr-TR"/>
        </w:rPr>
        <w:t>УТВЪРЖДАВАМ:</w:t>
      </w:r>
    </w:p>
    <w:p w14:paraId="30CC2429" w14:textId="77777777" w:rsidR="0099516C" w:rsidRPr="0099516C" w:rsidRDefault="0099516C" w:rsidP="0099516C">
      <w:pPr>
        <w:widowControl/>
        <w:suppressAutoHyphens/>
        <w:autoSpaceDE/>
        <w:spacing w:after="200" w:line="276" w:lineRule="auto"/>
        <w:textAlignment w:val="baseline"/>
        <w:rPr>
          <w:rFonts w:ascii="Calibri" w:eastAsia="Calibri" w:hAnsi="Calibri"/>
          <w:lang w:val="tr-TR"/>
        </w:rPr>
      </w:pPr>
      <w:r w:rsidRPr="0099516C">
        <w:rPr>
          <w:rFonts w:eastAsia="Calibri"/>
          <w:sz w:val="24"/>
          <w:szCs w:val="24"/>
          <w:lang w:val="tr-TR"/>
        </w:rPr>
        <w:t>ДИРЕКТОР:.......………………......</w:t>
      </w:r>
    </w:p>
    <w:p w14:paraId="15082D14" w14:textId="034D6C6B" w:rsidR="0099516C" w:rsidRPr="0099516C" w:rsidRDefault="0099516C" w:rsidP="0099516C">
      <w:pPr>
        <w:widowControl/>
        <w:suppressAutoHyphens/>
        <w:autoSpaceDE/>
        <w:spacing w:after="200"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</w:t>
      </w:r>
      <w:r w:rsidRPr="0099516C">
        <w:rPr>
          <w:rFonts w:eastAsia="Calibri"/>
          <w:sz w:val="24"/>
          <w:szCs w:val="24"/>
        </w:rPr>
        <w:t xml:space="preserve"> Йълмаз Касим</w:t>
      </w:r>
    </w:p>
    <w:p w14:paraId="75B607C5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2D2CCB4F" w14:textId="18EE1938" w:rsidR="0099516C" w:rsidRPr="0099516C" w:rsidRDefault="007E662F" w:rsidP="0099516C">
      <w:pPr>
        <w:pStyle w:val="Balk1"/>
        <w:spacing w:line="379" w:lineRule="auto"/>
        <w:ind w:left="1708" w:right="308" w:hanging="1030"/>
        <w:jc w:val="center"/>
        <w:rPr>
          <w:b w:val="0"/>
          <w:color w:val="414141"/>
          <w:spacing w:val="-18"/>
          <w:sz w:val="72"/>
          <w:szCs w:val="72"/>
        </w:rPr>
      </w:pPr>
      <w:r w:rsidRPr="0099516C">
        <w:rPr>
          <w:b w:val="0"/>
          <w:color w:val="414141"/>
          <w:sz w:val="72"/>
          <w:szCs w:val="72"/>
        </w:rPr>
        <w:t>ПРАВИЛНИК</w:t>
      </w:r>
    </w:p>
    <w:p w14:paraId="4C44F86C" w14:textId="77777777" w:rsidR="0099516C" w:rsidRDefault="007E662F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  <w:r w:rsidRPr="0099516C">
        <w:rPr>
          <w:b w:val="0"/>
          <w:color w:val="414141"/>
          <w:sz w:val="56"/>
          <w:szCs w:val="56"/>
        </w:rPr>
        <w:t>ЗА</w:t>
      </w:r>
      <w:r w:rsidRPr="0099516C">
        <w:rPr>
          <w:b w:val="0"/>
          <w:color w:val="414141"/>
          <w:spacing w:val="-17"/>
          <w:sz w:val="56"/>
          <w:szCs w:val="56"/>
        </w:rPr>
        <w:t xml:space="preserve"> </w:t>
      </w:r>
      <w:r w:rsidRPr="0099516C">
        <w:rPr>
          <w:b w:val="0"/>
          <w:color w:val="414141"/>
          <w:sz w:val="56"/>
          <w:szCs w:val="56"/>
        </w:rPr>
        <w:t>ДЕЙНОСТТА</w:t>
      </w:r>
      <w:r w:rsidRPr="0099516C">
        <w:rPr>
          <w:b w:val="0"/>
          <w:color w:val="414141"/>
          <w:spacing w:val="-18"/>
          <w:sz w:val="56"/>
          <w:szCs w:val="56"/>
        </w:rPr>
        <w:t xml:space="preserve"> </w:t>
      </w:r>
      <w:r w:rsidRPr="0099516C">
        <w:rPr>
          <w:b w:val="0"/>
          <w:color w:val="414141"/>
          <w:sz w:val="56"/>
          <w:szCs w:val="56"/>
        </w:rPr>
        <w:t>НА</w:t>
      </w:r>
      <w:r w:rsidRPr="0099516C">
        <w:rPr>
          <w:b w:val="0"/>
          <w:color w:val="414141"/>
          <w:spacing w:val="-17"/>
          <w:sz w:val="56"/>
          <w:szCs w:val="56"/>
        </w:rPr>
        <w:t xml:space="preserve"> </w:t>
      </w:r>
      <w:r w:rsidRPr="0099516C">
        <w:rPr>
          <w:b w:val="0"/>
          <w:color w:val="414141"/>
          <w:sz w:val="56"/>
          <w:szCs w:val="56"/>
        </w:rPr>
        <w:t>УЧЕНИЧЕСКИЯ</w:t>
      </w:r>
      <w:r w:rsidRPr="0099516C">
        <w:rPr>
          <w:b w:val="0"/>
          <w:color w:val="414141"/>
          <w:spacing w:val="-18"/>
          <w:sz w:val="56"/>
          <w:szCs w:val="56"/>
        </w:rPr>
        <w:t xml:space="preserve"> </w:t>
      </w:r>
      <w:r w:rsidRPr="0099516C">
        <w:rPr>
          <w:b w:val="0"/>
          <w:color w:val="414141"/>
          <w:sz w:val="56"/>
          <w:szCs w:val="56"/>
        </w:rPr>
        <w:t xml:space="preserve">СЪВЕТ НА </w:t>
      </w:r>
      <w:r w:rsidR="00423EC2" w:rsidRPr="0099516C">
        <w:rPr>
          <w:b w:val="0"/>
          <w:color w:val="414141"/>
          <w:sz w:val="56"/>
          <w:szCs w:val="56"/>
        </w:rPr>
        <w:t xml:space="preserve"> ОУ „ХРИСТО БОТЕВ</w:t>
      </w:r>
      <w:r w:rsidR="00423EC2" w:rsidRPr="0099516C">
        <w:rPr>
          <w:color w:val="414141"/>
          <w:sz w:val="56"/>
          <w:szCs w:val="56"/>
        </w:rPr>
        <w:t xml:space="preserve">“ </w:t>
      </w:r>
    </w:p>
    <w:p w14:paraId="56A46559" w14:textId="0CFB1FE1" w:rsidR="00464CD8" w:rsidRPr="0099516C" w:rsidRDefault="00423EC2" w:rsidP="0099516C">
      <w:pPr>
        <w:pStyle w:val="Balk1"/>
        <w:spacing w:line="379" w:lineRule="auto"/>
        <w:ind w:left="1708" w:right="308" w:hanging="1030"/>
        <w:jc w:val="center"/>
        <w:rPr>
          <w:b w:val="0"/>
          <w:color w:val="414141"/>
          <w:sz w:val="56"/>
          <w:szCs w:val="56"/>
        </w:rPr>
      </w:pPr>
      <w:r w:rsidRPr="0099516C">
        <w:rPr>
          <w:b w:val="0"/>
          <w:color w:val="414141"/>
          <w:sz w:val="56"/>
          <w:szCs w:val="56"/>
        </w:rPr>
        <w:t>С. ЛУДОГОРЦИ</w:t>
      </w:r>
    </w:p>
    <w:p w14:paraId="6354FC0D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4E565B1C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61F21996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1FCC7639" w14:textId="77777777" w:rsidR="0099516C" w:rsidRDefault="0099516C" w:rsidP="0099516C">
      <w:pPr>
        <w:pStyle w:val="Balk1"/>
        <w:spacing w:line="379" w:lineRule="auto"/>
        <w:ind w:left="1708" w:right="308" w:hanging="1030"/>
        <w:jc w:val="center"/>
        <w:rPr>
          <w:color w:val="414141"/>
          <w:sz w:val="56"/>
          <w:szCs w:val="56"/>
        </w:rPr>
      </w:pPr>
    </w:p>
    <w:p w14:paraId="7BD0D9D3" w14:textId="7875FE88" w:rsidR="00464CD8" w:rsidRDefault="0099516C" w:rsidP="0099516C">
      <w:pPr>
        <w:jc w:val="center"/>
        <w:rPr>
          <w:sz w:val="28"/>
          <w:szCs w:val="28"/>
          <w:lang w:eastAsia="bg-BG"/>
        </w:rPr>
      </w:pPr>
      <w:r>
        <w:rPr>
          <w:sz w:val="28"/>
          <w:szCs w:val="28"/>
          <w:lang w:eastAsia="bg-BG"/>
        </w:rPr>
        <w:t xml:space="preserve">Настоящият правилник на комисията по ДУС е приет на ПС </w:t>
      </w:r>
      <w:r>
        <w:rPr>
          <w:sz w:val="28"/>
          <w:szCs w:val="28"/>
          <w:lang w:eastAsia="bg-BG"/>
        </w:rPr>
        <w:br/>
        <w:t>на  .................г., протокол</w:t>
      </w:r>
      <w:r>
        <w:rPr>
          <w:sz w:val="28"/>
          <w:szCs w:val="28"/>
          <w:lang w:val="ru-RU" w:eastAsia="bg-BG"/>
        </w:rPr>
        <w:t xml:space="preserve"> </w:t>
      </w:r>
      <w:r>
        <w:rPr>
          <w:sz w:val="28"/>
          <w:szCs w:val="28"/>
          <w:lang w:eastAsia="bg-BG"/>
        </w:rPr>
        <w:t>№………</w:t>
      </w:r>
    </w:p>
    <w:p w14:paraId="61B29ACB" w14:textId="77777777" w:rsidR="0099516C" w:rsidRDefault="0099516C" w:rsidP="0099516C">
      <w:pPr>
        <w:jc w:val="center"/>
        <w:rPr>
          <w:sz w:val="28"/>
          <w:szCs w:val="28"/>
          <w:lang w:eastAsia="bg-BG"/>
        </w:rPr>
      </w:pPr>
    </w:p>
    <w:p w14:paraId="1BE95376" w14:textId="77777777" w:rsidR="0099516C" w:rsidRPr="0099516C" w:rsidRDefault="0099516C" w:rsidP="0099516C">
      <w:pPr>
        <w:jc w:val="center"/>
      </w:pPr>
    </w:p>
    <w:p w14:paraId="16417355" w14:textId="77777777" w:rsidR="00464CD8" w:rsidRDefault="007E662F">
      <w:pPr>
        <w:spacing w:line="379" w:lineRule="auto"/>
        <w:ind w:left="116" w:right="109"/>
        <w:jc w:val="both"/>
        <w:rPr>
          <w:b/>
          <w:sz w:val="28"/>
        </w:rPr>
      </w:pPr>
      <w:r>
        <w:rPr>
          <w:b/>
          <w:color w:val="414141"/>
          <w:sz w:val="28"/>
        </w:rPr>
        <w:lastRenderedPageBreak/>
        <w:t>С настоящия правилник се определят структурата, функциите, правата и задълженията на членовете</w:t>
      </w:r>
      <w:r>
        <w:rPr>
          <w:b/>
          <w:color w:val="414141"/>
          <w:spacing w:val="40"/>
          <w:sz w:val="28"/>
        </w:rPr>
        <w:t xml:space="preserve"> </w:t>
      </w:r>
      <w:r>
        <w:rPr>
          <w:b/>
          <w:color w:val="414141"/>
          <w:sz w:val="28"/>
        </w:rPr>
        <w:t>на ученическия съвет. Правилникът е разработен съгласно действащото законодателство в системата на образованието и е съобразен с основните документи.</w:t>
      </w:r>
    </w:p>
    <w:p w14:paraId="67F24B22" w14:textId="77777777" w:rsidR="00464CD8" w:rsidRDefault="00464CD8">
      <w:pPr>
        <w:pStyle w:val="GvdeMetni"/>
        <w:spacing w:before="192"/>
        <w:ind w:left="0" w:firstLine="0"/>
        <w:rPr>
          <w:b/>
          <w:sz w:val="28"/>
        </w:rPr>
      </w:pPr>
    </w:p>
    <w:p w14:paraId="55394D96" w14:textId="77777777" w:rsidR="00464CD8" w:rsidRDefault="007E662F">
      <w:pPr>
        <w:pStyle w:val="ListeParagraf"/>
        <w:numPr>
          <w:ilvl w:val="0"/>
          <w:numId w:val="5"/>
        </w:numPr>
        <w:tabs>
          <w:tab w:val="left" w:pos="836"/>
        </w:tabs>
        <w:spacing w:line="379" w:lineRule="auto"/>
        <w:ind w:left="836" w:right="117"/>
        <w:jc w:val="both"/>
        <w:rPr>
          <w:sz w:val="24"/>
        </w:rPr>
      </w:pPr>
      <w:r>
        <w:rPr>
          <w:color w:val="414141"/>
          <w:sz w:val="24"/>
        </w:rPr>
        <w:t>Училищният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ученически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съвет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е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вид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самостоятелна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форма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самоуправление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 xml:space="preserve">на </w:t>
      </w:r>
      <w:r>
        <w:rPr>
          <w:color w:val="414141"/>
          <w:spacing w:val="-2"/>
          <w:sz w:val="24"/>
        </w:rPr>
        <w:t>учениците.</w:t>
      </w:r>
    </w:p>
    <w:p w14:paraId="12626576" w14:textId="77777777" w:rsidR="00464CD8" w:rsidRDefault="007E662F">
      <w:pPr>
        <w:pStyle w:val="ListeParagraf"/>
        <w:numPr>
          <w:ilvl w:val="0"/>
          <w:numId w:val="5"/>
        </w:numPr>
        <w:tabs>
          <w:tab w:val="left" w:pos="836"/>
        </w:tabs>
        <w:spacing w:line="379" w:lineRule="auto"/>
        <w:ind w:left="836" w:right="113"/>
        <w:jc w:val="both"/>
        <w:rPr>
          <w:sz w:val="24"/>
        </w:rPr>
      </w:pPr>
      <w:r>
        <w:rPr>
          <w:color w:val="414141"/>
          <w:sz w:val="24"/>
        </w:rPr>
        <w:t>Училищния ученически съвет работи в съответствие със закона за предучилищното и училищно образование /ЗПУО/ нормативните актове на МОН, правилника за дейността на училището и плана за работа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 xml:space="preserve">ученическия </w:t>
      </w:r>
      <w:r>
        <w:rPr>
          <w:color w:val="414141"/>
          <w:spacing w:val="-2"/>
          <w:sz w:val="24"/>
        </w:rPr>
        <w:t>съвет.</w:t>
      </w:r>
    </w:p>
    <w:p w14:paraId="63DB1DE8" w14:textId="500BB0BC" w:rsidR="00464CD8" w:rsidRDefault="007E662F">
      <w:pPr>
        <w:pStyle w:val="ListeParagraf"/>
        <w:numPr>
          <w:ilvl w:val="0"/>
          <w:numId w:val="5"/>
        </w:numPr>
        <w:tabs>
          <w:tab w:val="left" w:pos="836"/>
        </w:tabs>
        <w:spacing w:line="379" w:lineRule="auto"/>
        <w:ind w:left="836" w:right="113"/>
        <w:jc w:val="both"/>
        <w:rPr>
          <w:sz w:val="24"/>
        </w:rPr>
      </w:pPr>
      <w:r>
        <w:rPr>
          <w:color w:val="414141"/>
          <w:sz w:val="24"/>
        </w:rPr>
        <w:t xml:space="preserve">Училищния ученически съвет осъществява своята дейност в училище с подкрепата на училищното ръководство. класните ръководители, учителите и </w:t>
      </w:r>
      <w:r w:rsidR="00423EC2">
        <w:rPr>
          <w:color w:val="414141"/>
          <w:sz w:val="24"/>
        </w:rPr>
        <w:t>уч</w:t>
      </w:r>
      <w:r>
        <w:rPr>
          <w:color w:val="414141"/>
          <w:sz w:val="24"/>
        </w:rPr>
        <w:t>илищния психолог.</w:t>
      </w:r>
    </w:p>
    <w:p w14:paraId="68173667" w14:textId="77777777" w:rsidR="00464CD8" w:rsidRDefault="007E662F">
      <w:pPr>
        <w:pStyle w:val="ListeParagraf"/>
        <w:numPr>
          <w:ilvl w:val="0"/>
          <w:numId w:val="5"/>
        </w:numPr>
        <w:tabs>
          <w:tab w:val="left" w:pos="836"/>
        </w:tabs>
        <w:spacing w:line="379" w:lineRule="auto"/>
        <w:ind w:left="836" w:right="120"/>
        <w:jc w:val="both"/>
        <w:rPr>
          <w:sz w:val="24"/>
        </w:rPr>
      </w:pPr>
      <w:r>
        <w:rPr>
          <w:color w:val="414141"/>
          <w:sz w:val="24"/>
        </w:rPr>
        <w:t>Решенията на ученическия съвет имат препоръчителен характер и учениците сами преценяват дали трябва да се включат в предложените инициативи.</w:t>
      </w:r>
    </w:p>
    <w:p w14:paraId="5D8F078D" w14:textId="77777777" w:rsidR="00464CD8" w:rsidRDefault="007E662F">
      <w:pPr>
        <w:pStyle w:val="ListeParagraf"/>
        <w:numPr>
          <w:ilvl w:val="0"/>
          <w:numId w:val="5"/>
        </w:numPr>
        <w:tabs>
          <w:tab w:val="left" w:pos="836"/>
        </w:tabs>
        <w:spacing w:line="379" w:lineRule="auto"/>
        <w:ind w:left="836" w:right="111"/>
        <w:jc w:val="both"/>
        <w:rPr>
          <w:sz w:val="24"/>
        </w:rPr>
      </w:pPr>
      <w:r>
        <w:rPr>
          <w:color w:val="414141"/>
          <w:sz w:val="24"/>
        </w:rPr>
        <w:t>Членовете на ученическия съвет трябва да запознаят всички ученици с настоящия правилник и плана за работа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ученически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съвет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(УС)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през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 xml:space="preserve">учебната </w:t>
      </w:r>
      <w:r>
        <w:rPr>
          <w:color w:val="414141"/>
          <w:spacing w:val="-2"/>
          <w:sz w:val="24"/>
        </w:rPr>
        <w:t>година.</w:t>
      </w:r>
    </w:p>
    <w:p w14:paraId="532188E8" w14:textId="77777777" w:rsidR="00464CD8" w:rsidRDefault="00464CD8">
      <w:pPr>
        <w:pStyle w:val="GvdeMetni"/>
        <w:spacing w:before="144"/>
        <w:ind w:left="0" w:firstLine="0"/>
      </w:pPr>
    </w:p>
    <w:p w14:paraId="488E2092" w14:textId="77777777" w:rsidR="00464CD8" w:rsidRDefault="007E662F">
      <w:pPr>
        <w:pStyle w:val="Balk2"/>
        <w:jc w:val="both"/>
      </w:pPr>
      <w:r>
        <w:rPr>
          <w:color w:val="414141"/>
        </w:rPr>
        <w:t>ОСНОВНИ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ЦЕЛИ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ДЕЙНОСТТА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УЧИЛИЩНИЯ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УЧЕНИЧЕСКИ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2"/>
        </w:rPr>
        <w:t>СЪВЕТ</w:t>
      </w:r>
    </w:p>
    <w:p w14:paraId="0F845749" w14:textId="77777777" w:rsidR="00464CD8" w:rsidRDefault="007E662F">
      <w:pPr>
        <w:pStyle w:val="ListeParagraf"/>
        <w:numPr>
          <w:ilvl w:val="0"/>
          <w:numId w:val="4"/>
        </w:numPr>
        <w:tabs>
          <w:tab w:val="left" w:pos="836"/>
        </w:tabs>
        <w:spacing w:before="159" w:line="379" w:lineRule="auto"/>
        <w:ind w:left="836" w:right="121"/>
        <w:jc w:val="both"/>
        <w:rPr>
          <w:sz w:val="24"/>
        </w:rPr>
      </w:pPr>
      <w:r>
        <w:rPr>
          <w:color w:val="414141"/>
          <w:sz w:val="24"/>
        </w:rPr>
        <w:t>Активно участие на учениците в демократизацията и усъвършенстването на образователно-възпитателния процес в училище</w:t>
      </w:r>
    </w:p>
    <w:p w14:paraId="418329C8" w14:textId="77777777" w:rsidR="00464CD8" w:rsidRDefault="00464CD8">
      <w:pPr>
        <w:pStyle w:val="GvdeMetni"/>
        <w:spacing w:before="75"/>
        <w:ind w:left="0" w:firstLine="0"/>
      </w:pPr>
    </w:p>
    <w:p w14:paraId="5FE6C043" w14:textId="77777777" w:rsidR="00464CD8" w:rsidRDefault="007E662F">
      <w:pPr>
        <w:pStyle w:val="ListeParagraf"/>
        <w:numPr>
          <w:ilvl w:val="0"/>
          <w:numId w:val="4"/>
        </w:numPr>
        <w:tabs>
          <w:tab w:val="left" w:pos="836"/>
        </w:tabs>
        <w:spacing w:line="379" w:lineRule="auto"/>
        <w:ind w:left="836" w:right="121"/>
        <w:jc w:val="both"/>
        <w:rPr>
          <w:sz w:val="24"/>
        </w:rPr>
      </w:pPr>
      <w:r>
        <w:rPr>
          <w:color w:val="414141"/>
          <w:sz w:val="24"/>
        </w:rPr>
        <w:t>Издигане на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авторитета на училищната институция чрез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 xml:space="preserve">активно взаимодействие с членовете на училищната общност - ученици, учители, </w:t>
      </w:r>
      <w:r>
        <w:rPr>
          <w:color w:val="414141"/>
          <w:spacing w:val="-2"/>
          <w:sz w:val="24"/>
        </w:rPr>
        <w:t>родители.</w:t>
      </w:r>
    </w:p>
    <w:p w14:paraId="326AA5AE" w14:textId="77777777" w:rsidR="00464CD8" w:rsidRDefault="00464CD8">
      <w:pPr>
        <w:pStyle w:val="GvdeMetni"/>
        <w:spacing w:before="156"/>
        <w:ind w:left="0" w:firstLine="0"/>
      </w:pPr>
    </w:p>
    <w:p w14:paraId="6133970E" w14:textId="77777777" w:rsidR="0099516C" w:rsidRDefault="0099516C">
      <w:pPr>
        <w:pStyle w:val="GvdeMetni"/>
        <w:spacing w:before="156"/>
        <w:ind w:left="0" w:firstLine="0"/>
      </w:pPr>
    </w:p>
    <w:p w14:paraId="1336CEFA" w14:textId="77777777" w:rsidR="0099516C" w:rsidRDefault="0099516C">
      <w:pPr>
        <w:pStyle w:val="GvdeMetni"/>
        <w:spacing w:before="156"/>
        <w:ind w:left="0" w:firstLine="0"/>
      </w:pPr>
    </w:p>
    <w:p w14:paraId="4062C7CC" w14:textId="77777777" w:rsidR="00464CD8" w:rsidRDefault="007E662F">
      <w:pPr>
        <w:pStyle w:val="Balk2"/>
      </w:pPr>
      <w:r>
        <w:rPr>
          <w:color w:val="414141"/>
        </w:rPr>
        <w:t>УПРАВЛЕНИЕ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УЧИЛИЩНИЯ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УЧЕНИЧЕСКИ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2"/>
        </w:rPr>
        <w:t>СЪВЕТ</w:t>
      </w:r>
    </w:p>
    <w:p w14:paraId="2897B0CE" w14:textId="1CC96160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before="159" w:line="379" w:lineRule="auto"/>
        <w:ind w:left="836" w:right="114"/>
        <w:jc w:val="both"/>
        <w:rPr>
          <w:sz w:val="24"/>
        </w:rPr>
      </w:pPr>
      <w:r>
        <w:rPr>
          <w:color w:val="414141"/>
          <w:sz w:val="24"/>
        </w:rPr>
        <w:t>УС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включва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всички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избрани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за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представители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от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класовете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си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ученици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от</w:t>
      </w:r>
      <w:r>
        <w:rPr>
          <w:color w:val="414141"/>
          <w:spacing w:val="-5"/>
          <w:sz w:val="24"/>
        </w:rPr>
        <w:t xml:space="preserve"> </w:t>
      </w:r>
      <w:r w:rsidR="00423EC2">
        <w:rPr>
          <w:color w:val="414141"/>
          <w:sz w:val="24"/>
        </w:rPr>
        <w:t>1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до</w:t>
      </w:r>
      <w:r>
        <w:rPr>
          <w:color w:val="414141"/>
          <w:spacing w:val="-5"/>
          <w:sz w:val="24"/>
        </w:rPr>
        <w:t xml:space="preserve"> </w:t>
      </w:r>
      <w:r w:rsidR="00423EC2">
        <w:rPr>
          <w:color w:val="414141"/>
          <w:sz w:val="24"/>
        </w:rPr>
        <w:t>7</w:t>
      </w:r>
      <w:r>
        <w:rPr>
          <w:color w:val="414141"/>
          <w:sz w:val="24"/>
        </w:rPr>
        <w:t xml:space="preserve"> </w:t>
      </w:r>
      <w:r>
        <w:rPr>
          <w:color w:val="414141"/>
          <w:spacing w:val="-2"/>
          <w:sz w:val="24"/>
        </w:rPr>
        <w:t>клас.</w:t>
      </w:r>
    </w:p>
    <w:p w14:paraId="5E66A48D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3"/>
        <w:jc w:val="both"/>
        <w:rPr>
          <w:sz w:val="24"/>
        </w:rPr>
      </w:pPr>
      <w:r>
        <w:rPr>
          <w:color w:val="414141"/>
          <w:sz w:val="24"/>
        </w:rPr>
        <w:lastRenderedPageBreak/>
        <w:t>УС се ръководи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от</w:t>
      </w:r>
      <w:r>
        <w:rPr>
          <w:color w:val="414141"/>
          <w:spacing w:val="-9"/>
          <w:sz w:val="24"/>
        </w:rPr>
        <w:t xml:space="preserve"> </w:t>
      </w:r>
      <w:r>
        <w:rPr>
          <w:b/>
          <w:i/>
          <w:color w:val="414141"/>
          <w:sz w:val="24"/>
        </w:rPr>
        <w:t>председател</w:t>
      </w:r>
      <w:r>
        <w:rPr>
          <w:color w:val="414141"/>
          <w:sz w:val="24"/>
        </w:rPr>
        <w:t>.</w:t>
      </w:r>
      <w:r>
        <w:rPr>
          <w:color w:val="414141"/>
          <w:spacing w:val="-9"/>
          <w:sz w:val="24"/>
        </w:rPr>
        <w:t xml:space="preserve"> </w:t>
      </w:r>
      <w:r>
        <w:rPr>
          <w:b/>
          <w:i/>
          <w:color w:val="414141"/>
          <w:sz w:val="24"/>
        </w:rPr>
        <w:t>Председателят</w:t>
      </w:r>
      <w:r>
        <w:rPr>
          <w:b/>
          <w:i/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се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избира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общо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събрание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на ученическия съвет за една учебна година чрез явно гласуване и при наличие на 51% от гласувалите „за“ от присъстващите членове на УС.</w:t>
      </w:r>
    </w:p>
    <w:p w14:paraId="22C3ADA2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1"/>
        <w:jc w:val="both"/>
        <w:rPr>
          <w:sz w:val="24"/>
        </w:rPr>
      </w:pPr>
      <w:r>
        <w:rPr>
          <w:color w:val="414141"/>
          <w:sz w:val="24"/>
        </w:rPr>
        <w:t xml:space="preserve">За председател на УС </w:t>
      </w:r>
      <w:r>
        <w:rPr>
          <w:b/>
          <w:i/>
          <w:color w:val="414141"/>
          <w:sz w:val="24"/>
        </w:rPr>
        <w:t xml:space="preserve">не може </w:t>
      </w:r>
      <w:r>
        <w:rPr>
          <w:color w:val="414141"/>
          <w:sz w:val="24"/>
        </w:rPr>
        <w:t>да бъде избран ученик с допуснати над 5 отсъствия по неуважителни причини или със санкция, наложена от педагогическия съвет за нарушения на училищния правилник през изминалата учебна година.</w:t>
      </w:r>
    </w:p>
    <w:p w14:paraId="47E8F5B8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4"/>
        <w:jc w:val="both"/>
        <w:rPr>
          <w:sz w:val="24"/>
        </w:rPr>
      </w:pPr>
      <w:r>
        <w:rPr>
          <w:color w:val="414141"/>
          <w:sz w:val="24"/>
        </w:rPr>
        <w:t>Председателят на УС има право да присъства на педагогическите съвети за представяне на становище или вземане на отношение при налагане на санкции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на ученици.</w:t>
      </w:r>
    </w:p>
    <w:p w14:paraId="4F2773D4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4"/>
        <w:jc w:val="both"/>
        <w:rPr>
          <w:sz w:val="24"/>
        </w:rPr>
      </w:pPr>
      <w:r>
        <w:rPr>
          <w:color w:val="414141"/>
          <w:sz w:val="24"/>
        </w:rPr>
        <w:t>Председателят на УС има право да посочи за свой заместник, член от УС за времето, през което отсъства от учебни занятия по уважителни причини.</w:t>
      </w:r>
    </w:p>
    <w:p w14:paraId="379359A4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2"/>
        <w:jc w:val="both"/>
        <w:rPr>
          <w:sz w:val="24"/>
        </w:rPr>
      </w:pPr>
      <w:r>
        <w:rPr>
          <w:color w:val="414141"/>
          <w:sz w:val="24"/>
        </w:rPr>
        <w:t xml:space="preserve">УС избира </w:t>
      </w:r>
      <w:r>
        <w:rPr>
          <w:b/>
          <w:i/>
          <w:color w:val="414141"/>
          <w:sz w:val="24"/>
        </w:rPr>
        <w:t>секретар</w:t>
      </w:r>
      <w:r>
        <w:rPr>
          <w:color w:val="414141"/>
          <w:sz w:val="24"/>
        </w:rPr>
        <w:t xml:space="preserve">. </w:t>
      </w:r>
      <w:r>
        <w:rPr>
          <w:b/>
          <w:i/>
          <w:color w:val="414141"/>
          <w:sz w:val="24"/>
        </w:rPr>
        <w:t xml:space="preserve">Секретарят </w:t>
      </w:r>
      <w:r>
        <w:rPr>
          <w:color w:val="414141"/>
          <w:sz w:val="24"/>
        </w:rPr>
        <w:t>се избира на общо събрание на ученическия съвет за една учебна година чрез явно гласуване и при наличие на 51% от гласувалите „за“ от присъстващите членове на УС.</w:t>
      </w:r>
    </w:p>
    <w:p w14:paraId="2AE2C950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7"/>
        <w:jc w:val="both"/>
        <w:rPr>
          <w:sz w:val="24"/>
        </w:rPr>
      </w:pPr>
      <w:r>
        <w:rPr>
          <w:color w:val="414141"/>
          <w:sz w:val="24"/>
        </w:rPr>
        <w:t>Секретарят присъства на срещите на УС и води протокол, който се съхранява в рамките на учебната година.</w:t>
      </w:r>
    </w:p>
    <w:p w14:paraId="5951C8A5" w14:textId="77777777" w:rsidR="00464CD8" w:rsidRDefault="007E662F">
      <w:pPr>
        <w:pStyle w:val="ListeParagraf"/>
        <w:numPr>
          <w:ilvl w:val="0"/>
          <w:numId w:val="3"/>
        </w:numPr>
        <w:tabs>
          <w:tab w:val="left" w:pos="836"/>
        </w:tabs>
        <w:spacing w:line="379" w:lineRule="auto"/>
        <w:ind w:left="836" w:right="115"/>
        <w:jc w:val="both"/>
        <w:rPr>
          <w:sz w:val="24"/>
        </w:rPr>
      </w:pPr>
      <w:r>
        <w:rPr>
          <w:color w:val="414141"/>
          <w:sz w:val="24"/>
        </w:rPr>
        <w:t>Срещите на УС се провеждат веднъж месечно. При необходимост се провеждат извънредни срещи.</w:t>
      </w:r>
    </w:p>
    <w:p w14:paraId="318B3FD4" w14:textId="77777777" w:rsidR="00464CD8" w:rsidRDefault="00464CD8">
      <w:pPr>
        <w:pStyle w:val="GvdeMetni"/>
        <w:spacing w:before="137"/>
        <w:ind w:left="0" w:firstLine="0"/>
      </w:pPr>
    </w:p>
    <w:p w14:paraId="222AB043" w14:textId="77777777" w:rsidR="0099516C" w:rsidRDefault="0099516C">
      <w:pPr>
        <w:pStyle w:val="GvdeMetni"/>
        <w:spacing w:before="137"/>
        <w:ind w:left="0" w:firstLine="0"/>
      </w:pPr>
    </w:p>
    <w:p w14:paraId="5AB8B203" w14:textId="77777777" w:rsidR="0099516C" w:rsidRDefault="0099516C">
      <w:pPr>
        <w:pStyle w:val="GvdeMetni"/>
        <w:spacing w:before="137"/>
        <w:ind w:left="0" w:firstLine="0"/>
      </w:pPr>
    </w:p>
    <w:p w14:paraId="7A91F55A" w14:textId="77777777" w:rsidR="0099516C" w:rsidRDefault="0099516C">
      <w:pPr>
        <w:pStyle w:val="GvdeMetni"/>
        <w:spacing w:before="137"/>
        <w:ind w:left="0" w:firstLine="0"/>
      </w:pPr>
    </w:p>
    <w:p w14:paraId="4C7E7CD9" w14:textId="77777777" w:rsidR="0099516C" w:rsidRDefault="0099516C">
      <w:pPr>
        <w:pStyle w:val="GvdeMetni"/>
        <w:spacing w:before="137"/>
        <w:ind w:left="0" w:firstLine="0"/>
      </w:pPr>
    </w:p>
    <w:p w14:paraId="2B88741D" w14:textId="77777777" w:rsidR="0099516C" w:rsidRDefault="0099516C">
      <w:pPr>
        <w:pStyle w:val="GvdeMetni"/>
        <w:spacing w:before="137"/>
        <w:ind w:left="0" w:firstLine="0"/>
      </w:pPr>
    </w:p>
    <w:p w14:paraId="2CDB49DD" w14:textId="77777777" w:rsidR="0099516C" w:rsidRDefault="0099516C">
      <w:pPr>
        <w:pStyle w:val="GvdeMetni"/>
        <w:spacing w:before="137"/>
        <w:ind w:left="0" w:firstLine="0"/>
      </w:pPr>
    </w:p>
    <w:p w14:paraId="73AD6824" w14:textId="77777777" w:rsidR="0099516C" w:rsidRDefault="0099516C">
      <w:pPr>
        <w:pStyle w:val="GvdeMetni"/>
        <w:spacing w:before="137"/>
        <w:ind w:left="0" w:firstLine="0"/>
      </w:pPr>
    </w:p>
    <w:p w14:paraId="5E812A82" w14:textId="77777777" w:rsidR="0099516C" w:rsidRDefault="0099516C">
      <w:pPr>
        <w:pStyle w:val="GvdeMetni"/>
        <w:spacing w:before="137"/>
        <w:ind w:left="0" w:firstLine="0"/>
      </w:pPr>
    </w:p>
    <w:p w14:paraId="461C7258" w14:textId="77777777" w:rsidR="00464CD8" w:rsidRDefault="007E662F">
      <w:pPr>
        <w:pStyle w:val="Balk2"/>
      </w:pPr>
      <w:r>
        <w:rPr>
          <w:color w:val="414141"/>
          <w:spacing w:val="-2"/>
        </w:rPr>
        <w:t>ДЕЙНОСТИ:</w:t>
      </w:r>
    </w:p>
    <w:p w14:paraId="6C8A9174" w14:textId="77777777" w:rsidR="00464CD8" w:rsidRDefault="00464CD8">
      <w:pPr>
        <w:pStyle w:val="GvdeMetni"/>
        <w:spacing w:before="75"/>
        <w:ind w:left="0" w:firstLine="0"/>
        <w:rPr>
          <w:b/>
        </w:rPr>
      </w:pPr>
    </w:p>
    <w:p w14:paraId="1AFB02E8" w14:textId="77777777" w:rsidR="00464CD8" w:rsidRDefault="007E662F">
      <w:pPr>
        <w:pStyle w:val="GvdeMetni"/>
        <w:ind w:left="116" w:firstLine="0"/>
      </w:pPr>
      <w:r>
        <w:rPr>
          <w:color w:val="414141"/>
        </w:rPr>
        <w:t>Представителите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Ученическия</w:t>
      </w:r>
      <w:r>
        <w:rPr>
          <w:color w:val="414141"/>
          <w:spacing w:val="1"/>
        </w:rPr>
        <w:t xml:space="preserve"> </w:t>
      </w:r>
      <w:r>
        <w:rPr>
          <w:color w:val="414141"/>
          <w:spacing w:val="-2"/>
        </w:rPr>
        <w:t>съвет:</w:t>
      </w:r>
    </w:p>
    <w:p w14:paraId="2AAB4A2F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before="159" w:line="379" w:lineRule="auto"/>
        <w:ind w:left="836" w:right="111"/>
        <w:rPr>
          <w:sz w:val="24"/>
        </w:rPr>
      </w:pPr>
      <w:r>
        <w:rPr>
          <w:color w:val="414141"/>
          <w:sz w:val="24"/>
        </w:rPr>
        <w:t>Участват в разрешаването на възникнали проблеми, свързани с организацията и протичането на учебния процес или на извънкласните дейности.</w:t>
      </w:r>
    </w:p>
    <w:p w14:paraId="0849C6FE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line="379" w:lineRule="auto"/>
        <w:ind w:left="836" w:right="118"/>
        <w:rPr>
          <w:sz w:val="24"/>
        </w:rPr>
      </w:pPr>
      <w:r>
        <w:rPr>
          <w:color w:val="414141"/>
          <w:sz w:val="24"/>
        </w:rPr>
        <w:lastRenderedPageBreak/>
        <w:t>Изразяват и защитават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интересите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учениците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пред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училищното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ръководство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z w:val="24"/>
        </w:rPr>
        <w:t>и на заседания на Педагогическия съвет.</w:t>
      </w:r>
    </w:p>
    <w:p w14:paraId="1163B08E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line="379" w:lineRule="auto"/>
        <w:ind w:left="836" w:right="112"/>
        <w:rPr>
          <w:sz w:val="24"/>
        </w:rPr>
      </w:pPr>
      <w:r>
        <w:rPr>
          <w:color w:val="414141"/>
          <w:sz w:val="24"/>
        </w:rPr>
        <w:t>Създават и участват активно в дейности, обсъдени и приети на заседанията на</w:t>
      </w:r>
      <w:r>
        <w:rPr>
          <w:color w:val="414141"/>
          <w:spacing w:val="80"/>
          <w:w w:val="150"/>
          <w:sz w:val="24"/>
        </w:rPr>
        <w:t xml:space="preserve"> </w:t>
      </w:r>
      <w:r>
        <w:rPr>
          <w:color w:val="414141"/>
          <w:spacing w:val="-4"/>
          <w:sz w:val="24"/>
        </w:rPr>
        <w:t>УС.</w:t>
      </w:r>
    </w:p>
    <w:p w14:paraId="3878E67E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line="379" w:lineRule="auto"/>
        <w:ind w:left="836" w:right="114"/>
        <w:jc w:val="both"/>
        <w:rPr>
          <w:sz w:val="24"/>
        </w:rPr>
      </w:pPr>
      <w:r>
        <w:rPr>
          <w:color w:val="414141"/>
          <w:sz w:val="24"/>
        </w:rPr>
        <w:t>Правят предложения пред училищното</w:t>
      </w:r>
      <w:r>
        <w:rPr>
          <w:color w:val="414141"/>
          <w:spacing w:val="-12"/>
          <w:sz w:val="24"/>
        </w:rPr>
        <w:t xml:space="preserve"> </w:t>
      </w:r>
      <w:r>
        <w:rPr>
          <w:color w:val="414141"/>
          <w:sz w:val="24"/>
        </w:rPr>
        <w:t>ръководство</w:t>
      </w:r>
      <w:r>
        <w:rPr>
          <w:color w:val="414141"/>
          <w:spacing w:val="-12"/>
          <w:sz w:val="24"/>
        </w:rPr>
        <w:t xml:space="preserve"> </w:t>
      </w:r>
      <w:r>
        <w:rPr>
          <w:color w:val="414141"/>
          <w:sz w:val="24"/>
        </w:rPr>
        <w:t>за</w:t>
      </w:r>
      <w:r>
        <w:rPr>
          <w:color w:val="414141"/>
          <w:spacing w:val="-12"/>
          <w:sz w:val="24"/>
        </w:rPr>
        <w:t xml:space="preserve"> </w:t>
      </w:r>
      <w:r>
        <w:rPr>
          <w:color w:val="414141"/>
          <w:sz w:val="24"/>
        </w:rPr>
        <w:t>разглеждане</w:t>
      </w:r>
      <w:r>
        <w:rPr>
          <w:color w:val="414141"/>
          <w:spacing w:val="-12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12"/>
          <w:sz w:val="24"/>
        </w:rPr>
        <w:t xml:space="preserve"> </w:t>
      </w:r>
      <w:r>
        <w:rPr>
          <w:color w:val="414141"/>
          <w:sz w:val="24"/>
        </w:rPr>
        <w:t>проблеми, касаещи училищната общност.</w:t>
      </w:r>
    </w:p>
    <w:p w14:paraId="112F3E60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line="379" w:lineRule="auto"/>
        <w:ind w:left="836" w:right="119"/>
        <w:jc w:val="both"/>
        <w:rPr>
          <w:sz w:val="24"/>
        </w:rPr>
      </w:pPr>
      <w:r>
        <w:rPr>
          <w:color w:val="414141"/>
          <w:sz w:val="24"/>
        </w:rPr>
        <w:t xml:space="preserve">Вземат отношение при разрешаване на конфликти в класа си, като изказват мнение и предлагат решение на проблема, което останалите ученици от класа </w:t>
      </w:r>
      <w:r>
        <w:rPr>
          <w:color w:val="414141"/>
          <w:spacing w:val="-2"/>
          <w:sz w:val="24"/>
        </w:rPr>
        <w:t>гласуват.</w:t>
      </w:r>
    </w:p>
    <w:p w14:paraId="5C78B11B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line="379" w:lineRule="auto"/>
        <w:ind w:left="836" w:right="122"/>
        <w:jc w:val="both"/>
        <w:rPr>
          <w:sz w:val="24"/>
        </w:rPr>
      </w:pPr>
      <w:r>
        <w:rPr>
          <w:color w:val="414141"/>
          <w:sz w:val="24"/>
        </w:rPr>
        <w:t>Проучват интересите на учениците и съдействат за организиране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дейности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за удовлетворяването им.</w:t>
      </w:r>
    </w:p>
    <w:p w14:paraId="1D2F368C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line="274" w:lineRule="exact"/>
        <w:ind w:left="836"/>
        <w:jc w:val="both"/>
        <w:rPr>
          <w:sz w:val="24"/>
        </w:rPr>
      </w:pPr>
      <w:r>
        <w:rPr>
          <w:color w:val="414141"/>
          <w:sz w:val="24"/>
        </w:rPr>
        <w:t>Съдействат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за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подобряване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училищната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pacing w:val="-2"/>
          <w:sz w:val="24"/>
        </w:rPr>
        <w:t>среда.</w:t>
      </w:r>
    </w:p>
    <w:p w14:paraId="374C5541" w14:textId="77777777" w:rsidR="00464CD8" w:rsidRDefault="007E662F">
      <w:pPr>
        <w:pStyle w:val="ListeParagraf"/>
        <w:numPr>
          <w:ilvl w:val="0"/>
          <w:numId w:val="2"/>
        </w:numPr>
        <w:tabs>
          <w:tab w:val="left" w:pos="836"/>
        </w:tabs>
        <w:spacing w:before="148" w:line="379" w:lineRule="auto"/>
        <w:ind w:left="836" w:right="113"/>
        <w:jc w:val="both"/>
        <w:rPr>
          <w:sz w:val="24"/>
        </w:rPr>
      </w:pPr>
      <w:r>
        <w:rPr>
          <w:color w:val="414141"/>
          <w:sz w:val="24"/>
        </w:rPr>
        <w:t xml:space="preserve">Търсят сътрудничеството с членове на Обществения съвет, неправителствени </w:t>
      </w:r>
      <w:r>
        <w:rPr>
          <w:color w:val="414141"/>
          <w:spacing w:val="-2"/>
          <w:sz w:val="24"/>
        </w:rPr>
        <w:t>организации.</w:t>
      </w:r>
    </w:p>
    <w:p w14:paraId="066F6187" w14:textId="77777777" w:rsidR="00464CD8" w:rsidRDefault="00464CD8">
      <w:pPr>
        <w:pStyle w:val="GvdeMetni"/>
        <w:spacing w:before="156"/>
        <w:ind w:left="0" w:firstLine="0"/>
      </w:pPr>
    </w:p>
    <w:p w14:paraId="79FD3362" w14:textId="77777777" w:rsidR="00464CD8" w:rsidRDefault="007E662F">
      <w:pPr>
        <w:pStyle w:val="Balk2"/>
        <w:spacing w:before="1"/>
      </w:pPr>
      <w:r>
        <w:rPr>
          <w:color w:val="414141"/>
          <w:spacing w:val="-6"/>
        </w:rPr>
        <w:t>ПРАВА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6"/>
        </w:rPr>
        <w:t>И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6"/>
        </w:rPr>
        <w:t>ЗАДЪЛЖЕНИЯ:</w:t>
      </w:r>
    </w:p>
    <w:p w14:paraId="01A9316A" w14:textId="77777777" w:rsidR="00464CD8" w:rsidRDefault="00464CD8">
      <w:pPr>
        <w:pStyle w:val="GvdeMetni"/>
        <w:ind w:left="0" w:firstLine="0"/>
        <w:rPr>
          <w:b/>
        </w:rPr>
      </w:pPr>
    </w:p>
    <w:p w14:paraId="52D957E5" w14:textId="77777777" w:rsidR="00464CD8" w:rsidRDefault="00464CD8">
      <w:pPr>
        <w:pStyle w:val="GvdeMetni"/>
        <w:spacing w:before="41"/>
        <w:ind w:left="0" w:firstLine="0"/>
        <w:rPr>
          <w:b/>
        </w:rPr>
      </w:pPr>
    </w:p>
    <w:p w14:paraId="770DC25B" w14:textId="77777777" w:rsidR="00464CD8" w:rsidRDefault="007E662F">
      <w:pPr>
        <w:pStyle w:val="Balk3"/>
        <w:numPr>
          <w:ilvl w:val="0"/>
          <w:numId w:val="1"/>
        </w:numPr>
        <w:tabs>
          <w:tab w:val="left" w:pos="896"/>
        </w:tabs>
        <w:spacing w:before="1"/>
        <w:ind w:left="896"/>
      </w:pPr>
      <w:r>
        <w:rPr>
          <w:color w:val="414141"/>
        </w:rPr>
        <w:t>Права на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ученическите</w:t>
      </w:r>
      <w:r>
        <w:rPr>
          <w:color w:val="414141"/>
          <w:spacing w:val="1"/>
        </w:rPr>
        <w:t xml:space="preserve"> </w:t>
      </w:r>
      <w:r>
        <w:rPr>
          <w:color w:val="414141"/>
          <w:spacing w:val="-2"/>
        </w:rPr>
        <w:t>представители:</w:t>
      </w:r>
    </w:p>
    <w:p w14:paraId="65E62461" w14:textId="77777777" w:rsidR="00464CD8" w:rsidRDefault="00464CD8">
      <w:pPr>
        <w:pStyle w:val="GvdeMetni"/>
        <w:ind w:left="0" w:firstLine="0"/>
        <w:rPr>
          <w:b/>
        </w:rPr>
      </w:pPr>
    </w:p>
    <w:p w14:paraId="490E78E0" w14:textId="77777777" w:rsidR="00464CD8" w:rsidRDefault="00464CD8">
      <w:pPr>
        <w:pStyle w:val="GvdeMetni"/>
        <w:spacing w:before="42"/>
        <w:ind w:left="0" w:firstLine="0"/>
        <w:rPr>
          <w:b/>
        </w:rPr>
      </w:pPr>
    </w:p>
    <w:p w14:paraId="4B4008D5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ind w:left="836"/>
        <w:jc w:val="left"/>
        <w:rPr>
          <w:sz w:val="24"/>
        </w:rPr>
      </w:pPr>
      <w:r>
        <w:rPr>
          <w:color w:val="414141"/>
          <w:sz w:val="24"/>
        </w:rPr>
        <w:t>Да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изразяват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позиция</w:t>
      </w:r>
      <w:r>
        <w:rPr>
          <w:color w:val="414141"/>
          <w:spacing w:val="-1"/>
          <w:sz w:val="24"/>
        </w:rPr>
        <w:t xml:space="preserve"> </w:t>
      </w:r>
      <w:r>
        <w:rPr>
          <w:color w:val="414141"/>
          <w:sz w:val="24"/>
        </w:rPr>
        <w:t>по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всички</w:t>
      </w:r>
      <w:r>
        <w:rPr>
          <w:color w:val="414141"/>
          <w:spacing w:val="-1"/>
          <w:sz w:val="24"/>
        </w:rPr>
        <w:t xml:space="preserve"> </w:t>
      </w:r>
      <w:r>
        <w:rPr>
          <w:color w:val="414141"/>
          <w:sz w:val="24"/>
        </w:rPr>
        <w:t>въпроси,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отнасящи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се</w:t>
      </w:r>
      <w:r>
        <w:rPr>
          <w:color w:val="414141"/>
          <w:spacing w:val="-1"/>
          <w:sz w:val="24"/>
        </w:rPr>
        <w:t xml:space="preserve"> </w:t>
      </w:r>
      <w:r>
        <w:rPr>
          <w:color w:val="414141"/>
          <w:sz w:val="24"/>
        </w:rPr>
        <w:t>до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училищния</w:t>
      </w:r>
      <w:r>
        <w:rPr>
          <w:color w:val="414141"/>
          <w:spacing w:val="-1"/>
          <w:sz w:val="24"/>
        </w:rPr>
        <w:t xml:space="preserve"> </w:t>
      </w:r>
      <w:r>
        <w:rPr>
          <w:color w:val="414141"/>
          <w:spacing w:val="-2"/>
          <w:sz w:val="24"/>
        </w:rPr>
        <w:t>живот.</w:t>
      </w:r>
    </w:p>
    <w:p w14:paraId="729FBCF3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before="159" w:line="379" w:lineRule="auto"/>
        <w:ind w:left="836" w:right="111"/>
        <w:rPr>
          <w:sz w:val="24"/>
        </w:rPr>
      </w:pPr>
      <w:r>
        <w:rPr>
          <w:color w:val="414141"/>
          <w:sz w:val="24"/>
        </w:rPr>
        <w:t>Да защитават интересите на съучениците си пред училищното ръководство и на заседания на Педагогическия съвет</w:t>
      </w:r>
    </w:p>
    <w:p w14:paraId="7520B3DB" w14:textId="77777777" w:rsidR="00464CD8" w:rsidRDefault="00464CD8">
      <w:pPr>
        <w:pStyle w:val="GvdeMetni"/>
        <w:spacing w:before="156"/>
        <w:ind w:left="0" w:firstLine="0"/>
      </w:pPr>
    </w:p>
    <w:p w14:paraId="02A0C2E3" w14:textId="77777777" w:rsidR="00464CD8" w:rsidRDefault="007E662F">
      <w:pPr>
        <w:pStyle w:val="Balk3"/>
        <w:numPr>
          <w:ilvl w:val="0"/>
          <w:numId w:val="1"/>
        </w:numPr>
        <w:tabs>
          <w:tab w:val="left" w:pos="896"/>
        </w:tabs>
        <w:spacing w:before="1"/>
        <w:ind w:left="896"/>
      </w:pPr>
      <w:r>
        <w:rPr>
          <w:color w:val="414141"/>
        </w:rPr>
        <w:t>Задължения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 xml:space="preserve">ученическите </w:t>
      </w:r>
      <w:r>
        <w:rPr>
          <w:color w:val="414141"/>
          <w:spacing w:val="-2"/>
        </w:rPr>
        <w:t>представители:</w:t>
      </w:r>
    </w:p>
    <w:p w14:paraId="6C612859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before="159"/>
        <w:ind w:left="836"/>
        <w:jc w:val="left"/>
        <w:rPr>
          <w:sz w:val="24"/>
        </w:rPr>
      </w:pPr>
      <w:r>
        <w:rPr>
          <w:color w:val="414141"/>
          <w:sz w:val="24"/>
        </w:rPr>
        <w:t>Да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познават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и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спазват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Правилника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за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дейността</w:t>
      </w:r>
      <w:r>
        <w:rPr>
          <w:color w:val="414141"/>
          <w:spacing w:val="-2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2"/>
          <w:sz w:val="24"/>
        </w:rPr>
        <w:t xml:space="preserve"> училището.</w:t>
      </w:r>
    </w:p>
    <w:p w14:paraId="6655CCC7" w14:textId="77777777" w:rsidR="00464CD8" w:rsidRDefault="00464CD8">
      <w:pPr>
        <w:rPr>
          <w:sz w:val="24"/>
        </w:rPr>
        <w:sectPr w:rsidR="00464CD8">
          <w:headerReference w:type="default" r:id="rId7"/>
          <w:footerReference w:type="default" r:id="rId8"/>
          <w:pgSz w:w="11920" w:h="16840"/>
          <w:pgMar w:top="2220" w:right="1320" w:bottom="1280" w:left="1300" w:header="588" w:footer="1088" w:gutter="0"/>
          <w:cols w:space="708"/>
        </w:sectPr>
      </w:pPr>
    </w:p>
    <w:p w14:paraId="049DD52C" w14:textId="77777777" w:rsidR="00464CD8" w:rsidRDefault="00464CD8">
      <w:pPr>
        <w:pStyle w:val="GvdeMetni"/>
        <w:spacing w:before="75"/>
        <w:ind w:left="0" w:firstLine="0"/>
      </w:pPr>
    </w:p>
    <w:p w14:paraId="3607BB86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line="379" w:lineRule="auto"/>
        <w:ind w:left="836" w:right="110"/>
        <w:jc w:val="left"/>
        <w:rPr>
          <w:sz w:val="24"/>
        </w:rPr>
      </w:pPr>
      <w:r>
        <w:rPr>
          <w:color w:val="414141"/>
          <w:sz w:val="24"/>
        </w:rPr>
        <w:t>Да</w:t>
      </w:r>
      <w:r>
        <w:rPr>
          <w:color w:val="414141"/>
          <w:spacing w:val="39"/>
          <w:sz w:val="24"/>
        </w:rPr>
        <w:t xml:space="preserve"> </w:t>
      </w:r>
      <w:r>
        <w:rPr>
          <w:color w:val="414141"/>
          <w:sz w:val="24"/>
        </w:rPr>
        <w:t>представят</w:t>
      </w:r>
      <w:r>
        <w:rPr>
          <w:color w:val="414141"/>
          <w:spacing w:val="39"/>
          <w:sz w:val="24"/>
        </w:rPr>
        <w:t xml:space="preserve"> </w:t>
      </w:r>
      <w:r>
        <w:rPr>
          <w:color w:val="414141"/>
          <w:sz w:val="24"/>
        </w:rPr>
        <w:t>обективно</w:t>
      </w:r>
      <w:r>
        <w:rPr>
          <w:color w:val="414141"/>
          <w:spacing w:val="39"/>
          <w:sz w:val="24"/>
        </w:rPr>
        <w:t xml:space="preserve"> </w:t>
      </w:r>
      <w:r>
        <w:rPr>
          <w:color w:val="414141"/>
          <w:sz w:val="24"/>
        </w:rPr>
        <w:t>и</w:t>
      </w:r>
      <w:r>
        <w:rPr>
          <w:color w:val="414141"/>
          <w:spacing w:val="39"/>
          <w:sz w:val="24"/>
        </w:rPr>
        <w:t xml:space="preserve"> </w:t>
      </w:r>
      <w:r>
        <w:rPr>
          <w:color w:val="414141"/>
          <w:sz w:val="24"/>
        </w:rPr>
        <w:t>аргументирано</w:t>
      </w:r>
      <w:r>
        <w:rPr>
          <w:color w:val="414141"/>
          <w:spacing w:val="39"/>
          <w:sz w:val="24"/>
        </w:rPr>
        <w:t xml:space="preserve"> </w:t>
      </w:r>
      <w:r>
        <w:rPr>
          <w:color w:val="414141"/>
          <w:sz w:val="24"/>
        </w:rPr>
        <w:t>становище на своите съученици по даден въпрос, дори и когато то е в противоречие с тяхното.</w:t>
      </w:r>
    </w:p>
    <w:p w14:paraId="61B1C28B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line="379" w:lineRule="auto"/>
        <w:ind w:left="836" w:right="124"/>
        <w:jc w:val="left"/>
        <w:rPr>
          <w:sz w:val="24"/>
        </w:rPr>
      </w:pPr>
      <w:r>
        <w:rPr>
          <w:color w:val="414141"/>
          <w:sz w:val="24"/>
        </w:rPr>
        <w:t>Да предават точно и навреме актуална информация за училищния живот, както от учениците към учителите, така и от учителите към учениците.</w:t>
      </w:r>
    </w:p>
    <w:p w14:paraId="7B81378B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line="379" w:lineRule="auto"/>
        <w:ind w:left="836" w:right="109"/>
        <w:jc w:val="left"/>
        <w:rPr>
          <w:sz w:val="24"/>
        </w:rPr>
      </w:pPr>
      <w:r>
        <w:rPr>
          <w:color w:val="414141"/>
          <w:sz w:val="24"/>
        </w:rPr>
        <w:t>Да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търсят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среща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с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учителите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и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с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Ръководството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училището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z w:val="24"/>
        </w:rPr>
        <w:t>винаги, когато възникне важен за учениците проблем.</w:t>
      </w:r>
    </w:p>
    <w:p w14:paraId="273CC2AA" w14:textId="25AA1C43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line="379" w:lineRule="auto"/>
        <w:ind w:left="836" w:right="113"/>
        <w:jc w:val="left"/>
        <w:rPr>
          <w:sz w:val="24"/>
        </w:rPr>
      </w:pPr>
      <w:r>
        <w:rPr>
          <w:color w:val="414141"/>
          <w:sz w:val="24"/>
        </w:rPr>
        <w:t>Да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участват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в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ежемесечните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срещи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УС,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за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да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обсъждат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актуални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теми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и проблеми, да разработят позиция и план за действие</w:t>
      </w:r>
      <w:r w:rsidR="00423EC2">
        <w:rPr>
          <w:color w:val="414141"/>
          <w:sz w:val="24"/>
        </w:rPr>
        <w:t>.</w:t>
      </w:r>
    </w:p>
    <w:p w14:paraId="6104AE46" w14:textId="77777777" w:rsidR="00464CD8" w:rsidRDefault="007E662F">
      <w:pPr>
        <w:spacing w:line="379" w:lineRule="auto"/>
        <w:ind w:left="116" w:right="117" w:firstLine="720"/>
        <w:jc w:val="both"/>
        <w:rPr>
          <w:i/>
          <w:sz w:val="24"/>
        </w:rPr>
      </w:pPr>
      <w:r>
        <w:rPr>
          <w:i/>
          <w:color w:val="414141"/>
          <w:sz w:val="24"/>
        </w:rPr>
        <w:t>Всеки член на УС е длъжен да изпълнява задълженията си, определени с този Правилник, да съобразява дейността си със Закона за предучилищното и училищно образование и</w:t>
      </w:r>
      <w:r>
        <w:rPr>
          <w:i/>
          <w:color w:val="414141"/>
          <w:spacing w:val="40"/>
          <w:sz w:val="24"/>
        </w:rPr>
        <w:t xml:space="preserve"> </w:t>
      </w:r>
      <w:r>
        <w:rPr>
          <w:i/>
          <w:color w:val="414141"/>
          <w:sz w:val="24"/>
        </w:rPr>
        <w:t>Правилника за дейността на училището.</w:t>
      </w:r>
    </w:p>
    <w:p w14:paraId="0B9EAE51" w14:textId="77777777" w:rsidR="00464CD8" w:rsidRDefault="007E662F">
      <w:pPr>
        <w:spacing w:line="379" w:lineRule="auto"/>
        <w:ind w:left="116" w:right="110" w:firstLine="720"/>
        <w:jc w:val="both"/>
        <w:rPr>
          <w:i/>
          <w:sz w:val="24"/>
        </w:rPr>
      </w:pPr>
      <w:r>
        <w:rPr>
          <w:color w:val="414141"/>
          <w:sz w:val="24"/>
        </w:rPr>
        <w:t>***</w:t>
      </w:r>
      <w:r>
        <w:rPr>
          <w:i/>
          <w:color w:val="414141"/>
          <w:sz w:val="24"/>
        </w:rPr>
        <w:t>Поради извънредната епидемиологична ситуация, срещите на УС може да се провеждат през по-голям интервал от време, при стриктно спазване на противоепидемиологични мерки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–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спазване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на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дистанция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от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1.5м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един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от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друг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и</w:t>
      </w:r>
      <w:r>
        <w:rPr>
          <w:i/>
          <w:color w:val="414141"/>
          <w:spacing w:val="-5"/>
          <w:sz w:val="24"/>
        </w:rPr>
        <w:t xml:space="preserve"> </w:t>
      </w:r>
      <w:r>
        <w:rPr>
          <w:i/>
          <w:color w:val="414141"/>
          <w:sz w:val="24"/>
        </w:rPr>
        <w:t>носене на предпазни маски на лицето, покриващи носа и устата, или провеждане на срещи при необходимост.</w:t>
      </w:r>
    </w:p>
    <w:p w14:paraId="619208B4" w14:textId="77777777" w:rsidR="00464CD8" w:rsidRDefault="00464CD8">
      <w:pPr>
        <w:pStyle w:val="GvdeMetni"/>
        <w:spacing w:before="142"/>
        <w:ind w:left="0" w:firstLine="0"/>
        <w:rPr>
          <w:i/>
        </w:rPr>
      </w:pPr>
    </w:p>
    <w:p w14:paraId="3A64D2D5" w14:textId="77777777" w:rsidR="00464CD8" w:rsidRDefault="007E662F">
      <w:pPr>
        <w:pStyle w:val="Balk3"/>
        <w:numPr>
          <w:ilvl w:val="0"/>
          <w:numId w:val="1"/>
        </w:numPr>
        <w:tabs>
          <w:tab w:val="left" w:pos="836"/>
        </w:tabs>
        <w:ind w:left="836" w:hanging="360"/>
      </w:pPr>
      <w:r>
        <w:rPr>
          <w:color w:val="414141"/>
        </w:rPr>
        <w:t>Ученическия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съвет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взаимодейства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активно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5"/>
        </w:rPr>
        <w:t>с:</w:t>
      </w:r>
    </w:p>
    <w:p w14:paraId="48F90F5E" w14:textId="77777777" w:rsidR="00464CD8" w:rsidRDefault="00464CD8">
      <w:pPr>
        <w:pStyle w:val="GvdeMetni"/>
        <w:ind w:left="0" w:firstLine="0"/>
        <w:rPr>
          <w:b/>
        </w:rPr>
      </w:pPr>
    </w:p>
    <w:p w14:paraId="15CF68C3" w14:textId="77777777" w:rsidR="00464CD8" w:rsidRDefault="00464CD8">
      <w:pPr>
        <w:pStyle w:val="GvdeMetni"/>
        <w:spacing w:before="42"/>
        <w:ind w:left="0" w:firstLine="0"/>
        <w:rPr>
          <w:b/>
        </w:rPr>
      </w:pPr>
    </w:p>
    <w:p w14:paraId="50F2ABA0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ind w:left="836"/>
        <w:jc w:val="left"/>
        <w:rPr>
          <w:sz w:val="24"/>
        </w:rPr>
      </w:pPr>
      <w:r>
        <w:rPr>
          <w:color w:val="414141"/>
          <w:sz w:val="24"/>
        </w:rPr>
        <w:t>Училищното</w:t>
      </w:r>
      <w:r>
        <w:rPr>
          <w:color w:val="414141"/>
          <w:spacing w:val="-8"/>
          <w:sz w:val="24"/>
        </w:rPr>
        <w:t xml:space="preserve"> </w:t>
      </w:r>
      <w:r>
        <w:rPr>
          <w:color w:val="414141"/>
          <w:spacing w:val="-2"/>
          <w:sz w:val="24"/>
        </w:rPr>
        <w:t>ръководство;</w:t>
      </w:r>
    </w:p>
    <w:p w14:paraId="08AEE81A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before="159"/>
        <w:ind w:left="836"/>
        <w:jc w:val="left"/>
        <w:rPr>
          <w:sz w:val="24"/>
        </w:rPr>
      </w:pPr>
      <w:r>
        <w:rPr>
          <w:color w:val="414141"/>
          <w:sz w:val="24"/>
        </w:rPr>
        <w:t>Класните</w:t>
      </w:r>
      <w:r>
        <w:rPr>
          <w:color w:val="414141"/>
          <w:spacing w:val="-7"/>
          <w:sz w:val="24"/>
        </w:rPr>
        <w:t xml:space="preserve"> </w:t>
      </w:r>
      <w:r>
        <w:rPr>
          <w:color w:val="414141"/>
          <w:sz w:val="24"/>
        </w:rPr>
        <w:t>ръководители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и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учители,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z w:val="24"/>
        </w:rPr>
        <w:t>училищния</w:t>
      </w:r>
      <w:r>
        <w:rPr>
          <w:color w:val="414141"/>
          <w:spacing w:val="-4"/>
          <w:sz w:val="24"/>
        </w:rPr>
        <w:t xml:space="preserve"> </w:t>
      </w:r>
      <w:r>
        <w:rPr>
          <w:color w:val="414141"/>
          <w:spacing w:val="-2"/>
          <w:sz w:val="24"/>
        </w:rPr>
        <w:t>психолог;</w:t>
      </w:r>
    </w:p>
    <w:p w14:paraId="390AF228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</w:tabs>
        <w:spacing w:before="160"/>
        <w:ind w:left="836"/>
        <w:jc w:val="left"/>
        <w:rPr>
          <w:sz w:val="24"/>
        </w:rPr>
      </w:pPr>
      <w:r>
        <w:rPr>
          <w:color w:val="414141"/>
          <w:sz w:val="24"/>
        </w:rPr>
        <w:t>Обществения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Съвет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на</w:t>
      </w:r>
      <w:r>
        <w:rPr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училището(когато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>е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pacing w:val="-2"/>
          <w:sz w:val="24"/>
        </w:rPr>
        <w:t>необходимо)</w:t>
      </w:r>
    </w:p>
    <w:p w14:paraId="73F8B1A9" w14:textId="77777777" w:rsidR="00464CD8" w:rsidRDefault="007E662F">
      <w:pPr>
        <w:pStyle w:val="ListeParagraf"/>
        <w:numPr>
          <w:ilvl w:val="1"/>
          <w:numId w:val="1"/>
        </w:numPr>
        <w:tabs>
          <w:tab w:val="left" w:pos="836"/>
          <w:tab w:val="left" w:pos="2497"/>
          <w:tab w:val="left" w:pos="3389"/>
          <w:tab w:val="left" w:pos="3834"/>
          <w:tab w:val="left" w:pos="4630"/>
          <w:tab w:val="left" w:pos="5748"/>
          <w:tab w:val="left" w:pos="6087"/>
        </w:tabs>
        <w:spacing w:before="159" w:line="379" w:lineRule="auto"/>
        <w:ind w:left="836" w:right="109"/>
        <w:jc w:val="left"/>
        <w:rPr>
          <w:sz w:val="24"/>
        </w:rPr>
      </w:pPr>
      <w:r>
        <w:rPr>
          <w:color w:val="414141"/>
          <w:spacing w:val="-2"/>
          <w:sz w:val="24"/>
        </w:rPr>
        <w:t>Ученическите</w:t>
      </w:r>
      <w:r>
        <w:rPr>
          <w:color w:val="414141"/>
          <w:sz w:val="24"/>
        </w:rPr>
        <w:tab/>
      </w:r>
      <w:r>
        <w:rPr>
          <w:color w:val="414141"/>
          <w:spacing w:val="-2"/>
          <w:sz w:val="24"/>
        </w:rPr>
        <w:t>съвети</w:t>
      </w:r>
      <w:r>
        <w:rPr>
          <w:color w:val="414141"/>
          <w:sz w:val="24"/>
        </w:rPr>
        <w:tab/>
      </w:r>
      <w:r>
        <w:rPr>
          <w:color w:val="414141"/>
          <w:spacing w:val="-6"/>
          <w:sz w:val="24"/>
        </w:rPr>
        <w:t>на</w:t>
      </w:r>
      <w:r>
        <w:rPr>
          <w:color w:val="414141"/>
          <w:sz w:val="24"/>
        </w:rPr>
        <w:tab/>
      </w:r>
      <w:r>
        <w:rPr>
          <w:color w:val="414141"/>
          <w:spacing w:val="-2"/>
          <w:sz w:val="24"/>
        </w:rPr>
        <w:t>други</w:t>
      </w:r>
      <w:r>
        <w:rPr>
          <w:color w:val="414141"/>
          <w:sz w:val="24"/>
        </w:rPr>
        <w:tab/>
      </w:r>
      <w:r>
        <w:rPr>
          <w:color w:val="414141"/>
          <w:spacing w:val="-2"/>
          <w:sz w:val="24"/>
        </w:rPr>
        <w:t>училища</w:t>
      </w:r>
      <w:r>
        <w:rPr>
          <w:color w:val="414141"/>
          <w:sz w:val="24"/>
        </w:rPr>
        <w:tab/>
      </w:r>
      <w:r>
        <w:rPr>
          <w:color w:val="414141"/>
          <w:spacing w:val="-10"/>
          <w:sz w:val="24"/>
        </w:rPr>
        <w:t>и</w:t>
      </w:r>
      <w:r>
        <w:rPr>
          <w:color w:val="414141"/>
          <w:sz w:val="24"/>
        </w:rPr>
        <w:tab/>
        <w:t>извънучилищни</w:t>
      </w:r>
      <w:r>
        <w:rPr>
          <w:color w:val="414141"/>
          <w:spacing w:val="80"/>
          <w:sz w:val="24"/>
        </w:rPr>
        <w:t xml:space="preserve"> </w:t>
      </w:r>
      <w:r>
        <w:rPr>
          <w:color w:val="414141"/>
          <w:sz w:val="24"/>
        </w:rPr>
        <w:t>институции, организации и фирми.</w:t>
      </w:r>
    </w:p>
    <w:p w14:paraId="26C48506" w14:textId="77777777" w:rsidR="00464CD8" w:rsidRDefault="00464CD8">
      <w:pPr>
        <w:spacing w:line="379" w:lineRule="auto"/>
        <w:rPr>
          <w:sz w:val="24"/>
        </w:rPr>
        <w:sectPr w:rsidR="00464CD8">
          <w:pgSz w:w="11920" w:h="16840"/>
          <w:pgMar w:top="2220" w:right="1320" w:bottom="1280" w:left="1300" w:header="588" w:footer="1088" w:gutter="0"/>
          <w:cols w:space="708"/>
        </w:sectPr>
      </w:pPr>
    </w:p>
    <w:p w14:paraId="5C300EEB" w14:textId="7390F713" w:rsidR="00464CD8" w:rsidRDefault="007E662F" w:rsidP="00423EC2">
      <w:pPr>
        <w:tabs>
          <w:tab w:val="left" w:pos="5931"/>
        </w:tabs>
        <w:spacing w:before="353" w:line="372" w:lineRule="auto"/>
        <w:ind w:left="3804" w:right="173" w:hanging="3624"/>
        <w:jc w:val="center"/>
        <w:rPr>
          <w:b/>
          <w:sz w:val="32"/>
        </w:rPr>
      </w:pPr>
      <w:r>
        <w:rPr>
          <w:b/>
          <w:color w:val="414141"/>
          <w:sz w:val="32"/>
        </w:rPr>
        <w:lastRenderedPageBreak/>
        <w:t>УСТАВ НА УЧЕНИЧЕСКИЯ СЪВЕТ</w:t>
      </w:r>
    </w:p>
    <w:p w14:paraId="3AB9421C" w14:textId="77777777" w:rsidR="00464CD8" w:rsidRDefault="00464CD8">
      <w:pPr>
        <w:pStyle w:val="GvdeMetni"/>
        <w:spacing w:before="64"/>
        <w:ind w:left="0" w:firstLine="0"/>
        <w:rPr>
          <w:b/>
          <w:sz w:val="32"/>
        </w:rPr>
      </w:pPr>
    </w:p>
    <w:p w14:paraId="702A05DC" w14:textId="77777777" w:rsidR="00464CD8" w:rsidRDefault="007E662F">
      <w:pPr>
        <w:pStyle w:val="Balk3"/>
        <w:ind w:left="116" w:firstLine="0"/>
        <w:jc w:val="both"/>
      </w:pPr>
      <w:r>
        <w:rPr>
          <w:color w:val="414141"/>
        </w:rPr>
        <w:t xml:space="preserve">І. Общи </w:t>
      </w:r>
      <w:r>
        <w:rPr>
          <w:color w:val="414141"/>
          <w:spacing w:val="-2"/>
        </w:rPr>
        <w:t>положения</w:t>
      </w:r>
    </w:p>
    <w:p w14:paraId="172FB306" w14:textId="77777777" w:rsidR="00464CD8" w:rsidRDefault="007E662F">
      <w:pPr>
        <w:pStyle w:val="GvdeMetni"/>
        <w:spacing w:before="159" w:line="379" w:lineRule="auto"/>
        <w:ind w:left="116" w:right="121" w:firstLine="0"/>
        <w:jc w:val="both"/>
      </w:pPr>
      <w:r>
        <w:rPr>
          <w:b/>
          <w:color w:val="414141"/>
        </w:rPr>
        <w:t>Чл.1.</w:t>
      </w:r>
      <w:r>
        <w:rPr>
          <w:color w:val="414141"/>
        </w:rPr>
        <w:t>Ученическият съвет /УС/ е доброволно ученическо обединение, орган на ученическото самоуправление. Изграждането на ученически съвет е отговор на потребността от демократизиране на взаимоотношенията в съвременното училище.</w:t>
      </w:r>
    </w:p>
    <w:p w14:paraId="1BF3A873" w14:textId="2FDF20AA" w:rsidR="00464CD8" w:rsidRDefault="007E662F">
      <w:pPr>
        <w:pStyle w:val="GvdeMetni"/>
        <w:spacing w:line="273" w:lineRule="exact"/>
        <w:ind w:left="116" w:firstLine="0"/>
        <w:jc w:val="both"/>
      </w:pPr>
      <w:r>
        <w:rPr>
          <w:b/>
          <w:color w:val="414141"/>
        </w:rPr>
        <w:t>Чл.2.</w:t>
      </w:r>
      <w:r>
        <w:rPr>
          <w:b/>
          <w:color w:val="414141"/>
          <w:spacing w:val="-2"/>
        </w:rPr>
        <w:t xml:space="preserve"> </w:t>
      </w:r>
      <w:r>
        <w:rPr>
          <w:color w:val="414141"/>
        </w:rPr>
        <w:t>Седалището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УС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и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адрес:</w:t>
      </w:r>
      <w:r>
        <w:rPr>
          <w:color w:val="414141"/>
          <w:spacing w:val="-2"/>
        </w:rPr>
        <w:t xml:space="preserve"> </w:t>
      </w:r>
      <w:r w:rsidR="00423EC2">
        <w:rPr>
          <w:color w:val="414141"/>
        </w:rPr>
        <w:t>с. Лудогорци, ул.“Вихрен“ №31</w:t>
      </w:r>
    </w:p>
    <w:p w14:paraId="6D921140" w14:textId="77777777" w:rsidR="00464CD8" w:rsidRDefault="007E662F">
      <w:pPr>
        <w:spacing w:before="159"/>
        <w:ind w:left="116"/>
        <w:rPr>
          <w:sz w:val="24"/>
        </w:rPr>
      </w:pPr>
      <w:r>
        <w:rPr>
          <w:b/>
          <w:color w:val="414141"/>
          <w:sz w:val="24"/>
        </w:rPr>
        <w:t>Чл.3.</w:t>
      </w:r>
      <w:r>
        <w:rPr>
          <w:b/>
          <w:color w:val="414141"/>
          <w:spacing w:val="-6"/>
          <w:sz w:val="24"/>
        </w:rPr>
        <w:t xml:space="preserve"> </w:t>
      </w:r>
      <w:r>
        <w:rPr>
          <w:color w:val="414141"/>
          <w:sz w:val="24"/>
        </w:rPr>
        <w:t>В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своята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дейност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УС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се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ръководи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от</w:t>
      </w:r>
      <w:r>
        <w:rPr>
          <w:color w:val="414141"/>
          <w:spacing w:val="-3"/>
          <w:sz w:val="24"/>
        </w:rPr>
        <w:t xml:space="preserve"> </w:t>
      </w:r>
      <w:r>
        <w:rPr>
          <w:color w:val="414141"/>
          <w:sz w:val="24"/>
        </w:rPr>
        <w:t>следните</w:t>
      </w:r>
      <w:r>
        <w:rPr>
          <w:color w:val="414141"/>
          <w:spacing w:val="-3"/>
          <w:sz w:val="24"/>
        </w:rPr>
        <w:t xml:space="preserve"> </w:t>
      </w:r>
      <w:r>
        <w:rPr>
          <w:b/>
          <w:color w:val="414141"/>
          <w:spacing w:val="-2"/>
          <w:sz w:val="24"/>
        </w:rPr>
        <w:t>принципи</w:t>
      </w:r>
      <w:r>
        <w:rPr>
          <w:color w:val="414141"/>
          <w:spacing w:val="-2"/>
          <w:sz w:val="24"/>
        </w:rPr>
        <w:t>:</w:t>
      </w:r>
    </w:p>
    <w:p w14:paraId="442739BF" w14:textId="77777777" w:rsidR="00423EC2" w:rsidRDefault="007E662F">
      <w:pPr>
        <w:pStyle w:val="GvdeMetni"/>
        <w:spacing w:before="159" w:line="379" w:lineRule="auto"/>
        <w:ind w:left="116" w:right="2278" w:firstLine="0"/>
        <w:rPr>
          <w:color w:val="414141"/>
        </w:rPr>
      </w:pPr>
      <w:r>
        <w:rPr>
          <w:color w:val="414141"/>
        </w:rPr>
        <w:t>1/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Следване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традициите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-5"/>
        </w:rPr>
        <w:t xml:space="preserve"> </w:t>
      </w:r>
      <w:r w:rsidR="00423EC2">
        <w:rPr>
          <w:color w:val="414141"/>
        </w:rPr>
        <w:t>ОУ „Христо Ботев“ с. Лудогорци</w:t>
      </w:r>
    </w:p>
    <w:p w14:paraId="17ACBD69" w14:textId="3A254DD2" w:rsidR="00464CD8" w:rsidRDefault="007E662F">
      <w:pPr>
        <w:pStyle w:val="GvdeMetni"/>
        <w:spacing w:before="159" w:line="379" w:lineRule="auto"/>
        <w:ind w:left="116" w:right="2278" w:firstLine="0"/>
      </w:pPr>
      <w:r>
        <w:rPr>
          <w:color w:val="414141"/>
        </w:rPr>
        <w:t>2/ Демократичност</w:t>
      </w:r>
    </w:p>
    <w:p w14:paraId="58EB340B" w14:textId="77777777" w:rsidR="00464CD8" w:rsidRDefault="007E662F">
      <w:pPr>
        <w:pStyle w:val="GvdeMetni"/>
        <w:spacing w:line="274" w:lineRule="exact"/>
        <w:ind w:left="116" w:firstLine="0"/>
      </w:pPr>
      <w:r>
        <w:rPr>
          <w:color w:val="414141"/>
        </w:rPr>
        <w:t xml:space="preserve">3/ </w:t>
      </w:r>
      <w:r>
        <w:rPr>
          <w:color w:val="414141"/>
          <w:spacing w:val="-2"/>
        </w:rPr>
        <w:t>Толерантност</w:t>
      </w:r>
    </w:p>
    <w:p w14:paraId="52386E19" w14:textId="77777777" w:rsidR="00464CD8" w:rsidRDefault="007E662F">
      <w:pPr>
        <w:pStyle w:val="GvdeMetni"/>
        <w:spacing w:before="159"/>
        <w:ind w:left="116" w:firstLine="0"/>
      </w:pPr>
      <w:r>
        <w:rPr>
          <w:color w:val="414141"/>
        </w:rPr>
        <w:t>4/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Доброволно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</w:rPr>
        <w:t>участие</w:t>
      </w:r>
    </w:p>
    <w:p w14:paraId="59E4A8B2" w14:textId="77777777" w:rsidR="00464CD8" w:rsidRDefault="007E662F">
      <w:pPr>
        <w:pStyle w:val="GvdeMetni"/>
        <w:spacing w:before="159" w:line="379" w:lineRule="auto"/>
        <w:ind w:left="116" w:right="2578" w:firstLine="0"/>
      </w:pPr>
      <w:r>
        <w:rPr>
          <w:b/>
          <w:color w:val="414141"/>
        </w:rPr>
        <w:t>Чл.4</w:t>
      </w:r>
      <w:r>
        <w:rPr>
          <w:color w:val="414141"/>
        </w:rPr>
        <w:t>.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С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дейността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си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УС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се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стреми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да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постигне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следните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цели: 1/ Да обединява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учениците от училището.</w:t>
      </w:r>
    </w:p>
    <w:p w14:paraId="342898EB" w14:textId="77777777" w:rsidR="00464CD8" w:rsidRDefault="007E662F">
      <w:pPr>
        <w:pStyle w:val="GvdeMetni"/>
        <w:spacing w:line="379" w:lineRule="auto"/>
        <w:ind w:left="116" w:firstLine="0"/>
      </w:pPr>
      <w:r>
        <w:rPr>
          <w:color w:val="414141"/>
        </w:rPr>
        <w:t>2/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Да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дава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възможност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учениците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да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участват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активно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в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процеса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на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вземане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на решения, касаещи ученическата общност.</w:t>
      </w:r>
    </w:p>
    <w:p w14:paraId="147F4A90" w14:textId="77777777" w:rsidR="00464CD8" w:rsidRDefault="007E662F">
      <w:pPr>
        <w:pStyle w:val="GvdeMetni"/>
        <w:spacing w:line="379" w:lineRule="auto"/>
        <w:ind w:left="116" w:right="118" w:firstLine="0"/>
        <w:jc w:val="both"/>
      </w:pPr>
      <w:r>
        <w:rPr>
          <w:color w:val="414141"/>
        </w:rPr>
        <w:t>3/ Да дава гласност на проблемите на учениците и съдейства за решаването им, защитавайки правата и интересите им, като съблюдава изпълнението на задълженията на учениците в съответствие с Правилника за дейността на училището</w:t>
      </w:r>
    </w:p>
    <w:sectPr w:rsidR="00464CD8">
      <w:pgSz w:w="11920" w:h="16840"/>
      <w:pgMar w:top="2220" w:right="1320" w:bottom="1280" w:left="1300" w:header="588" w:footer="10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E55F" w14:textId="77777777" w:rsidR="00E119D5" w:rsidRDefault="00E119D5">
      <w:r>
        <w:separator/>
      </w:r>
    </w:p>
  </w:endnote>
  <w:endnote w:type="continuationSeparator" w:id="0">
    <w:p w14:paraId="104FF1E3" w14:textId="77777777" w:rsidR="00E119D5" w:rsidRDefault="00E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7E39" w14:textId="5F9D7C74" w:rsidR="00464CD8" w:rsidRDefault="007E662F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9772F81" wp14:editId="7C663E54">
              <wp:simplePos x="0" y="0"/>
              <wp:positionH relativeFrom="page">
                <wp:posOffset>680720</wp:posOffset>
              </wp:positionH>
              <wp:positionV relativeFrom="page">
                <wp:posOffset>9885045</wp:posOffset>
              </wp:positionV>
              <wp:extent cx="641032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03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0325">
                            <a:moveTo>
                              <a:pt x="0" y="0"/>
                            </a:moveTo>
                            <a:lnTo>
                              <a:pt x="6410324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C17FA" id="Graphic 5" o:spid="_x0000_s1026" style="position:absolute;margin-left:53.6pt;margin-top:778.35pt;width:504.75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03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" path="m,l6410324,e" filled="f" strokeweight="1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3175" w14:textId="77777777" w:rsidR="00E119D5" w:rsidRDefault="00E119D5">
      <w:r>
        <w:separator/>
      </w:r>
    </w:p>
  </w:footnote>
  <w:footnote w:type="continuationSeparator" w:id="0">
    <w:p w14:paraId="0E592533" w14:textId="77777777" w:rsidR="00E119D5" w:rsidRDefault="00E1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7C1A" w14:textId="77777777" w:rsidR="0099516C" w:rsidRDefault="0099516C" w:rsidP="0099516C">
    <w:pPr>
      <w:jc w:val="both"/>
    </w:pPr>
  </w:p>
  <w:p w14:paraId="3F15C6C2" w14:textId="77777777" w:rsidR="0099516C" w:rsidRDefault="0099516C" w:rsidP="0099516C">
    <w:pPr>
      <w:ind w:firstLine="708"/>
      <w:jc w:val="both"/>
    </w:pPr>
    <w:r>
      <w:t>ОСНОВНО УЧИЛИЩЕ “ХРИСТО БОТЕВ” с. ЛУДОГОРЦИ, обл. РАЗГРАД</w:t>
    </w:r>
  </w:p>
  <w:p w14:paraId="4176C962" w14:textId="77777777" w:rsidR="0099516C" w:rsidRDefault="0099516C" w:rsidP="0099516C">
    <w:pPr>
      <w:jc w:val="both"/>
    </w:pPr>
    <w:r>
      <w:t xml:space="preserve">         ===========================================================</w:t>
    </w:r>
  </w:p>
  <w:p w14:paraId="05188454" w14:textId="546597DA" w:rsidR="0099516C" w:rsidRDefault="0099516C" w:rsidP="0099516C">
    <w:pPr>
      <w:jc w:val="both"/>
      <w:rPr>
        <w:i/>
      </w:rPr>
    </w:pPr>
    <w:r>
      <w:rPr>
        <w:i/>
      </w:rPr>
      <w:t xml:space="preserve">               </w:t>
    </w:r>
    <w:r w:rsidRPr="00DE64EE">
      <w:rPr>
        <w:i/>
      </w:rPr>
      <w:t>7445, с. Лудогорци, Община Исперих, ул. “Вихрен” № 31 тел. 08</w:t>
    </w:r>
    <w:r w:rsidR="00262346">
      <w:rPr>
        <w:i/>
      </w:rPr>
      <w:t>78684494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6989"/>
    <w:multiLevelType w:val="hybridMultilevel"/>
    <w:tmpl w:val="D6D07AE4"/>
    <w:lvl w:ilvl="0" w:tplc="E25C6DD2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7D023BD4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81B2E74C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F19EBD56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0FD25792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0E148FCE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461CF2AC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59E8814C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B5E0D9A0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4334702B"/>
    <w:multiLevelType w:val="hybridMultilevel"/>
    <w:tmpl w:val="D4C63AB0"/>
    <w:lvl w:ilvl="0" w:tplc="BC00E42E">
      <w:start w:val="1"/>
      <w:numFmt w:val="decimal"/>
      <w:lvlText w:val="%1."/>
      <w:lvlJc w:val="left"/>
      <w:pPr>
        <w:ind w:left="89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443CFE9A">
      <w:numFmt w:val="bullet"/>
      <w:lvlText w:val="●"/>
      <w:lvlJc w:val="left"/>
      <w:pPr>
        <w:ind w:left="83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2" w:tplc="FED61DEE">
      <w:numFmt w:val="bullet"/>
      <w:lvlText w:val="•"/>
      <w:lvlJc w:val="left"/>
      <w:pPr>
        <w:ind w:left="1833" w:hanging="360"/>
      </w:pPr>
      <w:rPr>
        <w:rFonts w:hint="default"/>
        <w:lang w:val="bg-BG" w:eastAsia="en-US" w:bidi="ar-SA"/>
      </w:rPr>
    </w:lvl>
    <w:lvl w:ilvl="3" w:tplc="75A6D582">
      <w:numFmt w:val="bullet"/>
      <w:lvlText w:val="•"/>
      <w:lvlJc w:val="left"/>
      <w:pPr>
        <w:ind w:left="2766" w:hanging="360"/>
      </w:pPr>
      <w:rPr>
        <w:rFonts w:hint="default"/>
        <w:lang w:val="bg-BG" w:eastAsia="en-US" w:bidi="ar-SA"/>
      </w:rPr>
    </w:lvl>
    <w:lvl w:ilvl="4" w:tplc="8D26708C">
      <w:numFmt w:val="bullet"/>
      <w:lvlText w:val="•"/>
      <w:lvlJc w:val="left"/>
      <w:pPr>
        <w:ind w:left="3700" w:hanging="360"/>
      </w:pPr>
      <w:rPr>
        <w:rFonts w:hint="default"/>
        <w:lang w:val="bg-BG" w:eastAsia="en-US" w:bidi="ar-SA"/>
      </w:rPr>
    </w:lvl>
    <w:lvl w:ilvl="5" w:tplc="1694871A">
      <w:numFmt w:val="bullet"/>
      <w:lvlText w:val="•"/>
      <w:lvlJc w:val="left"/>
      <w:pPr>
        <w:ind w:left="4633" w:hanging="360"/>
      </w:pPr>
      <w:rPr>
        <w:rFonts w:hint="default"/>
        <w:lang w:val="bg-BG" w:eastAsia="en-US" w:bidi="ar-SA"/>
      </w:rPr>
    </w:lvl>
    <w:lvl w:ilvl="6" w:tplc="87ECE7FE">
      <w:numFmt w:val="bullet"/>
      <w:lvlText w:val="•"/>
      <w:lvlJc w:val="left"/>
      <w:pPr>
        <w:ind w:left="5566" w:hanging="360"/>
      </w:pPr>
      <w:rPr>
        <w:rFonts w:hint="default"/>
        <w:lang w:val="bg-BG" w:eastAsia="en-US" w:bidi="ar-SA"/>
      </w:rPr>
    </w:lvl>
    <w:lvl w:ilvl="7" w:tplc="774C305E">
      <w:numFmt w:val="bullet"/>
      <w:lvlText w:val="•"/>
      <w:lvlJc w:val="left"/>
      <w:pPr>
        <w:ind w:left="6500" w:hanging="360"/>
      </w:pPr>
      <w:rPr>
        <w:rFonts w:hint="default"/>
        <w:lang w:val="bg-BG" w:eastAsia="en-US" w:bidi="ar-SA"/>
      </w:rPr>
    </w:lvl>
    <w:lvl w:ilvl="8" w:tplc="DA68755A">
      <w:numFmt w:val="bullet"/>
      <w:lvlText w:val="•"/>
      <w:lvlJc w:val="left"/>
      <w:pPr>
        <w:ind w:left="7433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463E7860"/>
    <w:multiLevelType w:val="hybridMultilevel"/>
    <w:tmpl w:val="B2B6A120"/>
    <w:lvl w:ilvl="0" w:tplc="EF46D126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2AE28BBA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FAB81964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9952812A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C1A454CA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476458E4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A538C864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32765D10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CBC6E422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5C0E5844"/>
    <w:multiLevelType w:val="hybridMultilevel"/>
    <w:tmpl w:val="0288661E"/>
    <w:lvl w:ilvl="0" w:tplc="FE86E506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9C3E9F14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50E0274A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BC5EFC76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D842144A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C4BCD29E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8E8E66BE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E000EE18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A7CCEFFE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75A873F5"/>
    <w:multiLevelType w:val="hybridMultilevel"/>
    <w:tmpl w:val="A3161C98"/>
    <w:lvl w:ilvl="0" w:tplc="7688DD08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0"/>
        <w:w w:val="100"/>
        <w:sz w:val="24"/>
        <w:szCs w:val="24"/>
        <w:lang w:val="bg-BG" w:eastAsia="en-US" w:bidi="ar-SA"/>
      </w:rPr>
    </w:lvl>
    <w:lvl w:ilvl="1" w:tplc="30605DD6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52747F12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3FDC2562">
      <w:numFmt w:val="bullet"/>
      <w:lvlText w:val="•"/>
      <w:lvlJc w:val="left"/>
      <w:pPr>
        <w:ind w:left="3378" w:hanging="360"/>
      </w:pPr>
      <w:rPr>
        <w:rFonts w:hint="default"/>
        <w:lang w:val="bg-BG" w:eastAsia="en-US" w:bidi="ar-SA"/>
      </w:rPr>
    </w:lvl>
    <w:lvl w:ilvl="4" w:tplc="A1A851E4">
      <w:numFmt w:val="bullet"/>
      <w:lvlText w:val="•"/>
      <w:lvlJc w:val="left"/>
      <w:pPr>
        <w:ind w:left="4224" w:hanging="360"/>
      </w:pPr>
      <w:rPr>
        <w:rFonts w:hint="default"/>
        <w:lang w:val="bg-BG" w:eastAsia="en-US" w:bidi="ar-SA"/>
      </w:rPr>
    </w:lvl>
    <w:lvl w:ilvl="5" w:tplc="1916E04C">
      <w:numFmt w:val="bullet"/>
      <w:lvlText w:val="•"/>
      <w:lvlJc w:val="left"/>
      <w:pPr>
        <w:ind w:left="5070" w:hanging="360"/>
      </w:pPr>
      <w:rPr>
        <w:rFonts w:hint="default"/>
        <w:lang w:val="bg-BG" w:eastAsia="en-US" w:bidi="ar-SA"/>
      </w:rPr>
    </w:lvl>
    <w:lvl w:ilvl="6" w:tplc="8132DD20">
      <w:numFmt w:val="bullet"/>
      <w:lvlText w:val="•"/>
      <w:lvlJc w:val="left"/>
      <w:pPr>
        <w:ind w:left="5916" w:hanging="360"/>
      </w:pPr>
      <w:rPr>
        <w:rFonts w:hint="default"/>
        <w:lang w:val="bg-BG" w:eastAsia="en-US" w:bidi="ar-SA"/>
      </w:rPr>
    </w:lvl>
    <w:lvl w:ilvl="7" w:tplc="B0124576">
      <w:numFmt w:val="bullet"/>
      <w:lvlText w:val="•"/>
      <w:lvlJc w:val="left"/>
      <w:pPr>
        <w:ind w:left="6762" w:hanging="360"/>
      </w:pPr>
      <w:rPr>
        <w:rFonts w:hint="default"/>
        <w:lang w:val="bg-BG" w:eastAsia="en-US" w:bidi="ar-SA"/>
      </w:rPr>
    </w:lvl>
    <w:lvl w:ilvl="8" w:tplc="2A127B58">
      <w:numFmt w:val="bullet"/>
      <w:lvlText w:val="•"/>
      <w:lvlJc w:val="left"/>
      <w:pPr>
        <w:ind w:left="7608" w:hanging="360"/>
      </w:pPr>
      <w:rPr>
        <w:rFonts w:hint="default"/>
        <w:lang w:val="bg-BG" w:eastAsia="en-US" w:bidi="ar-SA"/>
      </w:rPr>
    </w:lvl>
  </w:abstractNum>
  <w:num w:numId="1" w16cid:durableId="2047607441">
    <w:abstractNumId w:val="1"/>
  </w:num>
  <w:num w:numId="2" w16cid:durableId="1409811043">
    <w:abstractNumId w:val="2"/>
  </w:num>
  <w:num w:numId="3" w16cid:durableId="1515461871">
    <w:abstractNumId w:val="4"/>
  </w:num>
  <w:num w:numId="4" w16cid:durableId="1814330643">
    <w:abstractNumId w:val="0"/>
  </w:num>
  <w:num w:numId="5" w16cid:durableId="519006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8"/>
    <w:rsid w:val="00236B85"/>
    <w:rsid w:val="00262346"/>
    <w:rsid w:val="00345854"/>
    <w:rsid w:val="00423EC2"/>
    <w:rsid w:val="00464CD8"/>
    <w:rsid w:val="007E662F"/>
    <w:rsid w:val="00810FAE"/>
    <w:rsid w:val="0099516C"/>
    <w:rsid w:val="00E1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955C"/>
  <w15:docId w15:val="{5086182A-B9F6-9844-84AA-2FF4D988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896" w:hanging="420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23E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3EC2"/>
    <w:rPr>
      <w:rFonts w:ascii="Times New Roman" w:eastAsia="Times New Roman" w:hAnsi="Times New Roman" w:cs="Times New Roman"/>
      <w:lang w:val="bg-BG"/>
    </w:rPr>
  </w:style>
  <w:style w:type="paragraph" w:styleId="AltBilgi">
    <w:name w:val="footer"/>
    <w:basedOn w:val="Normal"/>
    <w:link w:val="AltBilgiChar"/>
    <w:uiPriority w:val="99"/>
    <w:unhideWhenUsed/>
    <w:rsid w:val="00423E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3EC2"/>
    <w:rPr>
      <w:rFonts w:ascii="Times New Roman" w:eastAsia="Times New Roman" w:hAnsi="Times New Roman" w:cs="Times New Roman"/>
      <w:lang w:val="bg-BG"/>
    </w:rPr>
  </w:style>
  <w:style w:type="character" w:styleId="Kpr">
    <w:name w:val="Hyperlink"/>
    <w:rsid w:val="0099516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16C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Ученически съвет</vt:lpstr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Ученически съвет</dc:title>
  <dc:creator>Lenovo11</dc:creator>
  <cp:lastModifiedBy>Microsoft Office User</cp:lastModifiedBy>
  <cp:revision>3</cp:revision>
  <cp:lastPrinted>2024-09-05T07:30:00Z</cp:lastPrinted>
  <dcterms:created xsi:type="dcterms:W3CDTF">2024-09-10T03:23:00Z</dcterms:created>
  <dcterms:modified xsi:type="dcterms:W3CDTF">2024-09-10T03:24:00Z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m98 Google Docs Renderer</vt:lpwstr>
  </property>
</Properties>
</file>