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41" w:rsidRPr="00930841" w:rsidRDefault="00930841" w:rsidP="00930841">
      <w:pPr>
        <w:jc w:val="center"/>
        <w:rPr>
          <w:rFonts w:ascii="Times New Roman" w:hAnsi="Times New Roman" w:cs="Times New Roman"/>
          <w:b/>
          <w:lang w:val="ru-RU"/>
        </w:rPr>
      </w:pPr>
      <w:r w:rsidRPr="00930841">
        <w:rPr>
          <w:rFonts w:ascii="Times New Roman" w:hAnsi="Times New Roman" w:cs="Times New Roman"/>
          <w:b/>
          <w:lang w:val="ru-RU"/>
        </w:rPr>
        <w:t>ОСНОВНО УЧИЛИЩЕ „ХРИСТО БОТЕВ” с. ЛУДОГОРЦИ, обл. РАЗГРАД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</w:t>
      </w:r>
      <w:r w:rsidRPr="00930841">
        <w:rPr>
          <w:rFonts w:ascii="Times New Roman" w:hAnsi="Times New Roman" w:cs="Times New Roman"/>
          <w:b/>
          <w:i/>
          <w:lang w:val="ru-RU"/>
        </w:rPr>
        <w:t xml:space="preserve">7445, с. </w:t>
      </w:r>
      <w:proofErr w:type="spellStart"/>
      <w:r w:rsidRPr="00930841">
        <w:rPr>
          <w:rFonts w:ascii="Times New Roman" w:hAnsi="Times New Roman" w:cs="Times New Roman"/>
          <w:b/>
          <w:i/>
          <w:lang w:val="ru-RU"/>
        </w:rPr>
        <w:t>Лудогорци</w:t>
      </w:r>
      <w:proofErr w:type="spellEnd"/>
      <w:r w:rsidRPr="00930841">
        <w:rPr>
          <w:rFonts w:ascii="Times New Roman" w:hAnsi="Times New Roman" w:cs="Times New Roman"/>
          <w:b/>
          <w:i/>
          <w:lang w:val="ru-RU"/>
        </w:rPr>
        <w:t xml:space="preserve">, община </w:t>
      </w:r>
      <w:proofErr w:type="spellStart"/>
      <w:r w:rsidRPr="00930841">
        <w:rPr>
          <w:rFonts w:ascii="Times New Roman" w:hAnsi="Times New Roman" w:cs="Times New Roman"/>
          <w:b/>
          <w:i/>
          <w:lang w:val="ru-RU"/>
        </w:rPr>
        <w:t>Исперих</w:t>
      </w:r>
      <w:proofErr w:type="spellEnd"/>
      <w:r w:rsidRPr="00930841">
        <w:rPr>
          <w:rFonts w:ascii="Times New Roman" w:hAnsi="Times New Roman" w:cs="Times New Roman"/>
          <w:b/>
          <w:i/>
          <w:lang w:val="ru-RU"/>
        </w:rPr>
        <w:t>, ул. „</w:t>
      </w:r>
      <w:proofErr w:type="spellStart"/>
      <w:r w:rsidRPr="00930841">
        <w:rPr>
          <w:rFonts w:ascii="Times New Roman" w:hAnsi="Times New Roman" w:cs="Times New Roman"/>
          <w:b/>
          <w:i/>
          <w:lang w:val="ru-RU"/>
        </w:rPr>
        <w:t>Вихрен</w:t>
      </w:r>
      <w:proofErr w:type="spellEnd"/>
      <w:r w:rsidRPr="00930841">
        <w:rPr>
          <w:rFonts w:ascii="Times New Roman" w:hAnsi="Times New Roman" w:cs="Times New Roman"/>
          <w:b/>
          <w:i/>
          <w:lang w:val="ru-RU"/>
        </w:rPr>
        <w:t xml:space="preserve">” № 31 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</w:t>
      </w:r>
      <w:r w:rsidRPr="00930841">
        <w:rPr>
          <w:rFonts w:ascii="Times New Roman" w:hAnsi="Times New Roman" w:cs="Times New Roman"/>
          <w:b/>
          <w:lang w:val="de-DE"/>
        </w:rPr>
        <w:t>E</w:t>
      </w:r>
      <w:r w:rsidRPr="00930841">
        <w:rPr>
          <w:rFonts w:ascii="Times New Roman" w:hAnsi="Times New Roman" w:cs="Times New Roman"/>
          <w:b/>
          <w:lang w:val="ru-RU"/>
        </w:rPr>
        <w:t>-</w:t>
      </w:r>
      <w:r w:rsidRPr="00930841">
        <w:rPr>
          <w:rFonts w:ascii="Times New Roman" w:hAnsi="Times New Roman" w:cs="Times New Roman"/>
          <w:b/>
          <w:lang w:val="de-DE"/>
        </w:rPr>
        <w:t>mail</w:t>
      </w:r>
      <w:r w:rsidRPr="00930841">
        <w:rPr>
          <w:rFonts w:ascii="Times New Roman" w:hAnsi="Times New Roman" w:cs="Times New Roman"/>
          <w:b/>
          <w:lang w:val="ru-RU"/>
        </w:rPr>
        <w:t xml:space="preserve">: </w:t>
      </w:r>
      <w:r w:rsidRPr="00930841">
        <w:rPr>
          <w:rFonts w:ascii="Times New Roman" w:hAnsi="Times New Roman" w:cs="Times New Roman"/>
          <w:b/>
          <w:lang w:val="en-US"/>
        </w:rPr>
        <w:t>info-</w:t>
      </w:r>
      <w:r w:rsidRPr="00930841">
        <w:rPr>
          <w:rFonts w:ascii="Times New Roman" w:hAnsi="Times New Roman" w:cs="Times New Roman"/>
          <w:b/>
          <w:u w:val="single"/>
          <w:lang w:val="ru-RU"/>
        </w:rPr>
        <w:t>1701412@</w:t>
      </w:r>
      <w:proofErr w:type="spellStart"/>
      <w:r w:rsidRPr="00930841">
        <w:rPr>
          <w:rFonts w:ascii="Times New Roman" w:hAnsi="Times New Roman" w:cs="Times New Roman"/>
          <w:b/>
          <w:u w:val="single"/>
          <w:lang w:val="de-DE"/>
        </w:rPr>
        <w:t>edu.mon</w:t>
      </w:r>
      <w:proofErr w:type="spellEnd"/>
      <w:r w:rsidRPr="00930841">
        <w:rPr>
          <w:rFonts w:ascii="Times New Roman" w:hAnsi="Times New Roman" w:cs="Times New Roman"/>
          <w:b/>
          <w:u w:val="single"/>
          <w:lang w:val="ru-RU"/>
        </w:rPr>
        <w:t>.</w:t>
      </w:r>
      <w:proofErr w:type="spellStart"/>
      <w:r w:rsidRPr="00930841">
        <w:rPr>
          <w:rFonts w:ascii="Times New Roman" w:hAnsi="Times New Roman" w:cs="Times New Roman"/>
          <w:b/>
          <w:u w:val="single"/>
          <w:lang w:val="de-DE"/>
        </w:rPr>
        <w:t>bg</w:t>
      </w:r>
      <w:proofErr w:type="spellEnd"/>
    </w:p>
    <w:p w:rsidR="00930841" w:rsidRDefault="00930841" w:rsidP="00C94B8A">
      <w:pPr>
        <w:jc w:val="center"/>
        <w:rPr>
          <w:rFonts w:ascii="Times New Roman" w:hAnsi="Times New Roman" w:cs="Times New Roman"/>
          <w:b/>
        </w:rPr>
      </w:pPr>
    </w:p>
    <w:p w:rsidR="00C94B8A" w:rsidRPr="00930841" w:rsidRDefault="00C94B8A" w:rsidP="00C94B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0841">
        <w:rPr>
          <w:rFonts w:ascii="Times New Roman" w:hAnsi="Times New Roman" w:cs="Times New Roman"/>
          <w:b/>
          <w:sz w:val="32"/>
          <w:szCs w:val="32"/>
        </w:rPr>
        <w:t>О Т Ч Е Т</w:t>
      </w:r>
    </w:p>
    <w:p w:rsidR="00C94B8A" w:rsidRPr="00C94B8A" w:rsidRDefault="00C94B8A" w:rsidP="00C94B8A">
      <w:pPr>
        <w:jc w:val="center"/>
        <w:rPr>
          <w:rFonts w:ascii="Times New Roman" w:hAnsi="Times New Roman" w:cs="Times New Roman"/>
          <w:b/>
        </w:rPr>
      </w:pPr>
      <w:r w:rsidRPr="00C94B8A">
        <w:rPr>
          <w:rFonts w:ascii="Times New Roman" w:hAnsi="Times New Roman" w:cs="Times New Roman"/>
          <w:b/>
        </w:rPr>
        <w:t>за изпълнението на</w:t>
      </w:r>
      <w:r>
        <w:rPr>
          <w:rFonts w:ascii="Times New Roman" w:hAnsi="Times New Roman" w:cs="Times New Roman"/>
          <w:b/>
        </w:rPr>
        <w:t xml:space="preserve"> Стратегията за развитие на  ОУ „Христо Ботев</w:t>
      </w:r>
      <w:r w:rsidRPr="00C94B8A">
        <w:rPr>
          <w:rFonts w:ascii="Times New Roman" w:hAnsi="Times New Roman" w:cs="Times New Roman"/>
          <w:b/>
        </w:rPr>
        <w:t xml:space="preserve">“ </w:t>
      </w:r>
      <w:r>
        <w:rPr>
          <w:rFonts w:ascii="Times New Roman" w:hAnsi="Times New Roman" w:cs="Times New Roman"/>
          <w:b/>
        </w:rPr>
        <w:t xml:space="preserve"> с.</w:t>
      </w:r>
      <w:r w:rsidR="0082621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Лудогорци </w:t>
      </w:r>
      <w:r w:rsidRPr="00C94B8A">
        <w:rPr>
          <w:rFonts w:ascii="Times New Roman" w:hAnsi="Times New Roman" w:cs="Times New Roman"/>
          <w:b/>
        </w:rPr>
        <w:t>за учебната 202</w:t>
      </w:r>
      <w:r w:rsidRPr="00C94B8A">
        <w:rPr>
          <w:rFonts w:ascii="Times New Roman" w:hAnsi="Times New Roman" w:cs="Times New Roman"/>
          <w:b/>
          <w:lang w:val="en-US"/>
        </w:rPr>
        <w:t>3</w:t>
      </w:r>
      <w:r w:rsidRPr="00C94B8A">
        <w:rPr>
          <w:rFonts w:ascii="Times New Roman" w:hAnsi="Times New Roman" w:cs="Times New Roman"/>
          <w:b/>
        </w:rPr>
        <w:t> - 202</w:t>
      </w:r>
      <w:r w:rsidRPr="00C94B8A">
        <w:rPr>
          <w:rFonts w:ascii="Times New Roman" w:hAnsi="Times New Roman" w:cs="Times New Roman"/>
          <w:b/>
          <w:lang w:val="en-US"/>
        </w:rPr>
        <w:t>4</w:t>
      </w:r>
      <w:r w:rsidRPr="00C94B8A">
        <w:rPr>
          <w:rFonts w:ascii="Times New Roman" w:hAnsi="Times New Roman" w:cs="Times New Roman"/>
          <w:b/>
        </w:rPr>
        <w:t> година</w:t>
      </w:r>
    </w:p>
    <w:p w:rsidR="00C94B8A" w:rsidRPr="00C94B8A" w:rsidRDefault="00C94B8A" w:rsidP="00C94B8A">
      <w:pPr>
        <w:jc w:val="center"/>
        <w:rPr>
          <w:rFonts w:ascii="Times New Roman" w:hAnsi="Times New Roman" w:cs="Times New Roman"/>
          <w:b/>
        </w:rPr>
      </w:pPr>
    </w:p>
    <w:p w:rsidR="00C94B8A" w:rsidRPr="00C94B8A" w:rsidRDefault="00C94B8A" w:rsidP="00C94B8A">
      <w:pPr>
        <w:numPr>
          <w:ilvl w:val="0"/>
          <w:numId w:val="1"/>
        </w:numPr>
      </w:pPr>
      <w:r w:rsidRPr="00C94B8A">
        <w:t xml:space="preserve">ПРИОРИТЕТИ В ДЕЙНОСТТА НА </w:t>
      </w:r>
      <w:r>
        <w:t xml:space="preserve"> ОУ „ХРИСТО БОТЕВ</w:t>
      </w:r>
      <w:r w:rsidRPr="00C94B8A">
        <w:t>“</w:t>
      </w:r>
      <w:r>
        <w:t xml:space="preserve"> С.ЛУДОГОРЦИ</w:t>
      </w:r>
      <w:r w:rsidRPr="00C94B8A">
        <w:t>:</w:t>
      </w:r>
    </w:p>
    <w:p w:rsidR="00C94B8A" w:rsidRPr="00C94B8A" w:rsidRDefault="00C94B8A" w:rsidP="00C94B8A">
      <w:r w:rsidRPr="00C94B8A">
        <w:rPr>
          <w:lang w:val="en-US"/>
        </w:rPr>
        <w:t>1</w:t>
      </w:r>
      <w:r w:rsidRPr="00C94B8A">
        <w:t>. Ефективна управленска дейност;</w:t>
      </w:r>
    </w:p>
    <w:p w:rsidR="00C94B8A" w:rsidRPr="00C94B8A" w:rsidRDefault="00C94B8A" w:rsidP="00C94B8A">
      <w:r w:rsidRPr="00C94B8A">
        <w:t>2. Издигане качеството и ефективността на училищното образование и възпитание и усвояване на българския книжовен език;</w:t>
      </w:r>
    </w:p>
    <w:p w:rsidR="00C94B8A" w:rsidRPr="00C94B8A" w:rsidRDefault="00C94B8A" w:rsidP="00C94B8A">
      <w:r w:rsidRPr="00C94B8A">
        <w:t>3. Избираема подготовка, която удовлетворява потребностите и интересите на учениците и отговаря на очакванията на родителите;</w:t>
      </w:r>
    </w:p>
    <w:p w:rsidR="00C94B8A" w:rsidRPr="00C94B8A" w:rsidRDefault="00C94B8A" w:rsidP="00C94B8A">
      <w:r w:rsidRPr="00C94B8A">
        <w:t>4. Гражданско, здравно, екологично и интеркултурно образование, постигнато чрез възпитателни въздействия, осигуряващи самоизява на индивидуалните способности на ученика, неговото собствено човешко достойнство и толерантност към другите хора;</w:t>
      </w:r>
    </w:p>
    <w:p w:rsidR="00C94B8A" w:rsidRPr="00C94B8A" w:rsidRDefault="00C94B8A" w:rsidP="00C94B8A">
      <w:r w:rsidRPr="00C94B8A">
        <w:t>5.  Повишаване писмената грамотност на учениците по български език и литература;</w:t>
      </w:r>
    </w:p>
    <w:p w:rsidR="00C94B8A" w:rsidRPr="00C94B8A" w:rsidRDefault="00C94B8A" w:rsidP="00C94B8A">
      <w:r w:rsidRPr="00C94B8A">
        <w:t>6. Постигане на много добри резултати на НВО ІV и VІІ клас</w:t>
      </w:r>
      <w:r w:rsidRPr="00C94B8A">
        <w:rPr>
          <w:lang w:val="ru-RU"/>
        </w:rPr>
        <w:t>;</w:t>
      </w:r>
    </w:p>
    <w:p w:rsidR="00C94B8A" w:rsidRPr="00C94B8A" w:rsidRDefault="00C94B8A" w:rsidP="00C94B8A">
      <w:r w:rsidRPr="00C94B8A">
        <w:rPr>
          <w:lang w:val="ru-RU"/>
        </w:rPr>
        <w:t>7. </w:t>
      </w:r>
      <w:r w:rsidRPr="00C94B8A">
        <w:t>Приобщаващо образование;</w:t>
      </w:r>
    </w:p>
    <w:p w:rsidR="00C94B8A" w:rsidRPr="00C94B8A" w:rsidRDefault="00C94B8A" w:rsidP="00C94B8A">
      <w:r w:rsidRPr="00C94B8A">
        <w:t>8. Утвърждаване на екипната форма на работа на учителите, усъвършенстване системата за квалификация за постигане на висок професионализъм на педагогическия екип;</w:t>
      </w:r>
    </w:p>
    <w:p w:rsidR="00C94B8A" w:rsidRPr="00C94B8A" w:rsidRDefault="00C94B8A" w:rsidP="00C94B8A">
      <w:r w:rsidRPr="00C94B8A">
        <w:t>9. Осигуряване на извънкласни форми за свободно време и изява на тяхната дейност;</w:t>
      </w:r>
    </w:p>
    <w:p w:rsidR="00C94B8A" w:rsidRPr="00C94B8A" w:rsidRDefault="00C94B8A" w:rsidP="00C94B8A">
      <w:r w:rsidRPr="00C94B8A">
        <w:t>10. Въвеждане на интегрирано обучение на деца със специални образователни потребности;</w:t>
      </w:r>
    </w:p>
    <w:p w:rsidR="00C94B8A" w:rsidRPr="00C94B8A" w:rsidRDefault="00C94B8A" w:rsidP="00C94B8A">
      <w:r w:rsidRPr="00C94B8A">
        <w:t>11. Включване в национални и европейски програми и проекти;</w:t>
      </w:r>
    </w:p>
    <w:p w:rsidR="00C94B8A" w:rsidRPr="00C94B8A" w:rsidRDefault="00C94B8A" w:rsidP="00C94B8A">
      <w:r w:rsidRPr="00C94B8A">
        <w:t>12. Взаимодействие с родителската общност;</w:t>
      </w:r>
    </w:p>
    <w:p w:rsidR="00C94B8A" w:rsidRPr="00C94B8A" w:rsidRDefault="00C94B8A" w:rsidP="00C94B8A">
      <w:r w:rsidRPr="00C94B8A">
        <w:t>13. </w:t>
      </w:r>
      <w:proofErr w:type="spellStart"/>
      <w:r w:rsidRPr="00C94B8A">
        <w:rPr>
          <w:lang w:val="en-US"/>
        </w:rPr>
        <w:t>Високо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развитие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на</w:t>
      </w:r>
      <w:proofErr w:type="spellEnd"/>
      <w:r w:rsidRPr="00C94B8A">
        <w:t> </w:t>
      </w:r>
      <w:proofErr w:type="spellStart"/>
      <w:r w:rsidRPr="00C94B8A">
        <w:rPr>
          <w:lang w:val="en-US"/>
        </w:rPr>
        <w:t>родноезиковата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подготовка</w:t>
      </w:r>
      <w:proofErr w:type="spellEnd"/>
      <w:r w:rsidRPr="00C94B8A">
        <w:rPr>
          <w:lang w:val="en-US"/>
        </w:rPr>
        <w:t xml:space="preserve">, </w:t>
      </w:r>
      <w:proofErr w:type="spellStart"/>
      <w:r w:rsidRPr="00C94B8A">
        <w:rPr>
          <w:lang w:val="en-US"/>
        </w:rPr>
        <w:t>чуждоезиковата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подготовка</w:t>
      </w:r>
      <w:proofErr w:type="spellEnd"/>
      <w:r w:rsidRPr="00C94B8A">
        <w:rPr>
          <w:lang w:val="en-US"/>
        </w:rPr>
        <w:t xml:space="preserve">, </w:t>
      </w:r>
      <w:proofErr w:type="spellStart"/>
      <w:r w:rsidRPr="00C94B8A">
        <w:rPr>
          <w:lang w:val="en-US"/>
        </w:rPr>
        <w:t>подготовка</w:t>
      </w:r>
      <w:proofErr w:type="spellEnd"/>
      <w:r w:rsidRPr="00C94B8A">
        <w:t>та</w:t>
      </w:r>
      <w:r w:rsidRPr="00C94B8A">
        <w:rPr>
          <w:lang w:val="en-US"/>
        </w:rPr>
        <w:t xml:space="preserve"> в </w:t>
      </w:r>
      <w:proofErr w:type="spellStart"/>
      <w:r w:rsidRPr="00C94B8A">
        <w:rPr>
          <w:lang w:val="en-US"/>
        </w:rPr>
        <w:t>областта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на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информационните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технологи</w:t>
      </w:r>
      <w:proofErr w:type="spellEnd"/>
      <w:r w:rsidRPr="00C94B8A">
        <w:t>и и дигиталните умения</w:t>
      </w:r>
      <w:r w:rsidRPr="00C94B8A">
        <w:rPr>
          <w:lang w:val="en-US"/>
        </w:rPr>
        <w:t> и</w:t>
      </w:r>
      <w:r w:rsidRPr="00C94B8A">
        <w:t> подготовката</w:t>
      </w:r>
      <w:r w:rsidRPr="00C94B8A">
        <w:rPr>
          <w:lang w:val="en-US"/>
        </w:rPr>
        <w:t> </w:t>
      </w:r>
      <w:proofErr w:type="spellStart"/>
      <w:r w:rsidRPr="00C94B8A">
        <w:rPr>
          <w:lang w:val="en-US"/>
        </w:rPr>
        <w:t>по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всички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други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предмети</w:t>
      </w:r>
      <w:proofErr w:type="spellEnd"/>
      <w:r w:rsidRPr="00C94B8A">
        <w:t>;</w:t>
      </w:r>
    </w:p>
    <w:p w:rsidR="00C94B8A" w:rsidRPr="00C94B8A" w:rsidRDefault="00C94B8A" w:rsidP="00C94B8A">
      <w:r w:rsidRPr="00C94B8A">
        <w:t>14. </w:t>
      </w:r>
      <w:proofErr w:type="spellStart"/>
      <w:r w:rsidRPr="00C94B8A">
        <w:rPr>
          <w:lang w:val="en-US"/>
        </w:rPr>
        <w:t>Формиращо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оценяване</w:t>
      </w:r>
      <w:proofErr w:type="spellEnd"/>
      <w:r w:rsidRPr="00C94B8A">
        <w:rPr>
          <w:lang w:val="en-US"/>
        </w:rPr>
        <w:t xml:space="preserve"> и </w:t>
      </w:r>
      <w:proofErr w:type="spellStart"/>
      <w:r w:rsidRPr="00C94B8A">
        <w:rPr>
          <w:lang w:val="en-US"/>
        </w:rPr>
        <w:t>самооценяване</w:t>
      </w:r>
      <w:proofErr w:type="spellEnd"/>
      <w:r w:rsidRPr="00C94B8A">
        <w:t>;</w:t>
      </w:r>
    </w:p>
    <w:p w:rsidR="00C94B8A" w:rsidRPr="00C94B8A" w:rsidRDefault="00C94B8A" w:rsidP="00C94B8A">
      <w:r w:rsidRPr="00C94B8A">
        <w:t>15. </w:t>
      </w:r>
      <w:proofErr w:type="spellStart"/>
      <w:r w:rsidRPr="00C94B8A">
        <w:rPr>
          <w:lang w:val="en-US"/>
        </w:rPr>
        <w:t>Обучение</w:t>
      </w:r>
      <w:proofErr w:type="spellEnd"/>
      <w:r w:rsidRPr="00C94B8A">
        <w:rPr>
          <w:lang w:val="en-US"/>
        </w:rPr>
        <w:t xml:space="preserve"> в </w:t>
      </w:r>
      <w:proofErr w:type="spellStart"/>
      <w:r w:rsidRPr="00C94B8A">
        <w:rPr>
          <w:lang w:val="en-US"/>
        </w:rPr>
        <w:t>сътрудничество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между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основните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партньори</w:t>
      </w:r>
      <w:proofErr w:type="spellEnd"/>
      <w:r w:rsidRPr="00C94B8A">
        <w:rPr>
          <w:lang w:val="en-US"/>
        </w:rPr>
        <w:t xml:space="preserve"> в </w:t>
      </w:r>
      <w:proofErr w:type="spellStart"/>
      <w:r w:rsidRPr="00C94B8A">
        <w:rPr>
          <w:lang w:val="en-US"/>
        </w:rPr>
        <w:t>училищната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общност</w:t>
      </w:r>
      <w:proofErr w:type="spellEnd"/>
      <w:r w:rsidRPr="00C94B8A">
        <w:rPr>
          <w:lang w:val="en-US"/>
        </w:rPr>
        <w:t xml:space="preserve"> – </w:t>
      </w:r>
      <w:proofErr w:type="spellStart"/>
      <w:r w:rsidRPr="00C94B8A">
        <w:rPr>
          <w:lang w:val="en-US"/>
        </w:rPr>
        <w:t>ученици</w:t>
      </w:r>
      <w:proofErr w:type="spellEnd"/>
      <w:r w:rsidRPr="00C94B8A">
        <w:rPr>
          <w:lang w:val="en-US"/>
        </w:rPr>
        <w:t xml:space="preserve">, </w:t>
      </w:r>
      <w:proofErr w:type="spellStart"/>
      <w:r w:rsidRPr="00C94B8A">
        <w:rPr>
          <w:lang w:val="en-US"/>
        </w:rPr>
        <w:t>учители</w:t>
      </w:r>
      <w:proofErr w:type="spellEnd"/>
      <w:r w:rsidRPr="00C94B8A">
        <w:rPr>
          <w:lang w:val="en-US"/>
        </w:rPr>
        <w:t xml:space="preserve"> и </w:t>
      </w:r>
      <w:proofErr w:type="spellStart"/>
      <w:r w:rsidRPr="00C94B8A">
        <w:rPr>
          <w:lang w:val="en-US"/>
        </w:rPr>
        <w:t>родители</w:t>
      </w:r>
      <w:proofErr w:type="spellEnd"/>
      <w:r w:rsidRPr="00C94B8A">
        <w:t>;</w:t>
      </w:r>
    </w:p>
    <w:p w:rsidR="00C94B8A" w:rsidRPr="00C94B8A" w:rsidRDefault="00C94B8A" w:rsidP="00C94B8A">
      <w:r w:rsidRPr="00C94B8A">
        <w:t>16. </w:t>
      </w:r>
      <w:proofErr w:type="spellStart"/>
      <w:r w:rsidRPr="00C94B8A">
        <w:rPr>
          <w:lang w:val="en-US"/>
        </w:rPr>
        <w:t>Добро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взаимодействие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със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социалната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среда</w:t>
      </w:r>
      <w:proofErr w:type="spellEnd"/>
      <w:r w:rsidRPr="00C94B8A">
        <w:rPr>
          <w:lang w:val="en-US"/>
        </w:rPr>
        <w:t xml:space="preserve"> и </w:t>
      </w:r>
      <w:proofErr w:type="spellStart"/>
      <w:r w:rsidRPr="00C94B8A">
        <w:rPr>
          <w:lang w:val="en-US"/>
        </w:rPr>
        <w:t>държавните</w:t>
      </w:r>
      <w:proofErr w:type="spellEnd"/>
      <w:r w:rsidRPr="00C94B8A">
        <w:rPr>
          <w:lang w:val="en-US"/>
        </w:rPr>
        <w:t xml:space="preserve"> и </w:t>
      </w:r>
      <w:proofErr w:type="spellStart"/>
      <w:r w:rsidRPr="00C94B8A">
        <w:rPr>
          <w:lang w:val="en-US"/>
        </w:rPr>
        <w:t>обществени</w:t>
      </w:r>
      <w:proofErr w:type="spellEnd"/>
      <w:r w:rsidRPr="00C94B8A">
        <w:t>те</w:t>
      </w:r>
      <w:r w:rsidRPr="00C94B8A">
        <w:rPr>
          <w:lang w:val="en-US"/>
        </w:rPr>
        <w:t> </w:t>
      </w:r>
      <w:proofErr w:type="spellStart"/>
      <w:r w:rsidRPr="00C94B8A">
        <w:rPr>
          <w:lang w:val="en-US"/>
        </w:rPr>
        <w:t>организации</w:t>
      </w:r>
      <w:proofErr w:type="spellEnd"/>
      <w:r w:rsidRPr="00C94B8A">
        <w:rPr>
          <w:lang w:val="en-US"/>
        </w:rPr>
        <w:t xml:space="preserve">, </w:t>
      </w:r>
      <w:proofErr w:type="spellStart"/>
      <w:r w:rsidRPr="00C94B8A">
        <w:rPr>
          <w:lang w:val="en-US"/>
        </w:rPr>
        <w:t>свързани</w:t>
      </w:r>
      <w:proofErr w:type="spellEnd"/>
      <w:r w:rsidRPr="00C94B8A">
        <w:rPr>
          <w:lang w:val="en-US"/>
        </w:rPr>
        <w:t xml:space="preserve"> с </w:t>
      </w:r>
      <w:proofErr w:type="spellStart"/>
      <w:r w:rsidRPr="00C94B8A">
        <w:rPr>
          <w:lang w:val="en-US"/>
        </w:rPr>
        <w:t>проблемите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на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образованието</w:t>
      </w:r>
      <w:proofErr w:type="spellEnd"/>
      <w:r w:rsidRPr="00C94B8A">
        <w:rPr>
          <w:lang w:val="en-US"/>
        </w:rPr>
        <w:t xml:space="preserve"> и </w:t>
      </w:r>
      <w:proofErr w:type="spellStart"/>
      <w:r w:rsidRPr="00C94B8A">
        <w:rPr>
          <w:lang w:val="en-US"/>
        </w:rPr>
        <w:t>възпитанието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на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младите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хора</w:t>
      </w:r>
      <w:proofErr w:type="spellEnd"/>
      <w:r w:rsidRPr="00C94B8A">
        <w:t>;</w:t>
      </w:r>
    </w:p>
    <w:p w:rsidR="00C94B8A" w:rsidRPr="00C94B8A" w:rsidRDefault="00C94B8A" w:rsidP="00C94B8A">
      <w:r w:rsidRPr="00C94B8A">
        <w:t>17. Продължаване</w:t>
      </w:r>
      <w:r w:rsidRPr="00C94B8A">
        <w:rPr>
          <w:lang w:val="en-US"/>
        </w:rPr>
        <w:t xml:space="preserve">, </w:t>
      </w:r>
      <w:proofErr w:type="spellStart"/>
      <w:r w:rsidRPr="00C94B8A">
        <w:rPr>
          <w:lang w:val="en-US"/>
        </w:rPr>
        <w:t>обогатяване</w:t>
      </w:r>
      <w:proofErr w:type="spellEnd"/>
      <w:r w:rsidRPr="00C94B8A">
        <w:rPr>
          <w:lang w:val="en-US"/>
        </w:rPr>
        <w:t xml:space="preserve"> и </w:t>
      </w:r>
      <w:proofErr w:type="spellStart"/>
      <w:r w:rsidRPr="00C94B8A">
        <w:rPr>
          <w:lang w:val="en-US"/>
        </w:rPr>
        <w:t>утвърждаване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на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традиции</w:t>
      </w:r>
      <w:proofErr w:type="spellEnd"/>
      <w:r w:rsidRPr="00C94B8A">
        <w:rPr>
          <w:lang w:val="en-US"/>
        </w:rPr>
        <w:t xml:space="preserve"> и </w:t>
      </w:r>
      <w:proofErr w:type="spellStart"/>
      <w:r w:rsidRPr="00C94B8A">
        <w:rPr>
          <w:lang w:val="en-US"/>
        </w:rPr>
        <w:t>ритуали</w:t>
      </w:r>
      <w:proofErr w:type="spellEnd"/>
      <w:r w:rsidRPr="00C94B8A">
        <w:rPr>
          <w:lang w:val="en-US"/>
        </w:rPr>
        <w:t xml:space="preserve"> в </w:t>
      </w:r>
      <w:proofErr w:type="spellStart"/>
      <w:r w:rsidRPr="00C94B8A">
        <w:rPr>
          <w:lang w:val="en-US"/>
        </w:rPr>
        <w:t>училищния</w:t>
      </w:r>
      <w:proofErr w:type="spellEnd"/>
      <w:r w:rsidRPr="00C94B8A">
        <w:rPr>
          <w:lang w:val="en-US"/>
        </w:rPr>
        <w:t xml:space="preserve"> </w:t>
      </w:r>
      <w:proofErr w:type="spellStart"/>
      <w:r w:rsidRPr="00C94B8A">
        <w:rPr>
          <w:lang w:val="en-US"/>
        </w:rPr>
        <w:t>живот</w:t>
      </w:r>
      <w:proofErr w:type="spellEnd"/>
      <w:r w:rsidRPr="00C94B8A">
        <w:t>.</w:t>
      </w:r>
    </w:p>
    <w:p w:rsidR="00C94B8A" w:rsidRPr="00C94B8A" w:rsidRDefault="00C94B8A" w:rsidP="00C94B8A">
      <w:r w:rsidRPr="00C94B8A">
        <w:lastRenderedPageBreak/>
        <w:t> </w:t>
      </w:r>
    </w:p>
    <w:p w:rsidR="00C94B8A" w:rsidRPr="00C94B8A" w:rsidRDefault="00C94B8A" w:rsidP="00C94B8A">
      <w:pPr>
        <w:numPr>
          <w:ilvl w:val="0"/>
          <w:numId w:val="2"/>
        </w:numPr>
      </w:pPr>
      <w:r w:rsidRPr="00C94B8A">
        <w:rPr>
          <w:b/>
          <w:bCs/>
          <w:i/>
          <w:iCs/>
        </w:rPr>
        <w:t xml:space="preserve">УЧАСТИЕ НА </w:t>
      </w:r>
      <w:r>
        <w:rPr>
          <w:b/>
          <w:bCs/>
          <w:i/>
          <w:iCs/>
        </w:rPr>
        <w:t xml:space="preserve"> ОУ „ХРИСТО БОТЕВ</w:t>
      </w:r>
      <w:r w:rsidRPr="00C94B8A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С.ЛУДОГОРЦИ</w:t>
      </w:r>
      <w:r w:rsidRPr="00C94B8A">
        <w:rPr>
          <w:b/>
          <w:bCs/>
          <w:i/>
          <w:iCs/>
        </w:rPr>
        <w:t xml:space="preserve"> В ПРОЕКТИ И ПРОГРАМИ:</w:t>
      </w:r>
    </w:p>
    <w:p w:rsidR="00C94B8A" w:rsidRPr="00C94B8A" w:rsidRDefault="00C94B8A" w:rsidP="00C94B8A">
      <w:pPr>
        <w:numPr>
          <w:ilvl w:val="0"/>
          <w:numId w:val="3"/>
        </w:numPr>
      </w:pPr>
      <w:r w:rsidRPr="00C94B8A">
        <w:t>Национална програма „ ИКТ“ - одобрени средства за:</w:t>
      </w:r>
    </w:p>
    <w:p w:rsidR="00C94B8A" w:rsidRPr="00C94B8A" w:rsidRDefault="00C94B8A" w:rsidP="00C94B8A">
      <w:pPr>
        <w:numPr>
          <w:ilvl w:val="0"/>
          <w:numId w:val="4"/>
        </w:numPr>
      </w:pPr>
      <w:r w:rsidRPr="00C94B8A">
        <w:t>електронен дневник – Школо;</w:t>
      </w:r>
    </w:p>
    <w:p w:rsidR="00C94B8A" w:rsidRPr="00C94B8A" w:rsidRDefault="00C94B8A" w:rsidP="00C94B8A">
      <w:pPr>
        <w:numPr>
          <w:ilvl w:val="0"/>
          <w:numId w:val="4"/>
        </w:numPr>
      </w:pPr>
      <w:r w:rsidRPr="00C94B8A">
        <w:t>интернет свързаност;</w:t>
      </w:r>
    </w:p>
    <w:p w:rsidR="00C94B8A" w:rsidRPr="00C94B8A" w:rsidRDefault="00C94B8A" w:rsidP="00C94B8A">
      <w:pPr>
        <w:numPr>
          <w:ilvl w:val="0"/>
          <w:numId w:val="5"/>
        </w:numPr>
      </w:pPr>
      <w:r w:rsidRPr="00C94B8A">
        <w:t xml:space="preserve">Национална програма „Заедно в изкуствата и </w:t>
      </w:r>
      <w:r>
        <w:t xml:space="preserve">в </w:t>
      </w:r>
      <w:r w:rsidRPr="00C94B8A">
        <w:t>спорта“</w:t>
      </w:r>
    </w:p>
    <w:p w:rsidR="00C94B8A" w:rsidRDefault="00C94B8A" w:rsidP="00C94B8A">
      <w:pPr>
        <w:numPr>
          <w:ilvl w:val="0"/>
          <w:numId w:val="5"/>
        </w:numPr>
      </w:pPr>
      <w:r w:rsidRPr="00C94B8A">
        <w:t>Национална програма „Равен достъп до образование в условия на кризи”, дейност 2;</w:t>
      </w:r>
    </w:p>
    <w:p w:rsidR="00765CCF" w:rsidRDefault="00765CCF" w:rsidP="00C94B8A">
      <w:pPr>
        <w:numPr>
          <w:ilvl w:val="0"/>
          <w:numId w:val="5"/>
        </w:numPr>
      </w:pPr>
      <w:r>
        <w:t>Национална програма „Оптимициране на вътрешната структура на персонала“</w:t>
      </w:r>
    </w:p>
    <w:p w:rsidR="00765CCF" w:rsidRPr="00C94B8A" w:rsidRDefault="00765CCF" w:rsidP="00C94B8A">
      <w:pPr>
        <w:numPr>
          <w:ilvl w:val="0"/>
          <w:numId w:val="5"/>
        </w:numPr>
      </w:pPr>
      <w:r>
        <w:t>Национална програма „Профилактика и рехабилитация на педагогическите специалисти“</w:t>
      </w:r>
    </w:p>
    <w:p w:rsidR="00C94B8A" w:rsidRDefault="00C94B8A" w:rsidP="00E04EA0">
      <w:pPr>
        <w:numPr>
          <w:ilvl w:val="0"/>
          <w:numId w:val="5"/>
        </w:numPr>
      </w:pPr>
      <w:r w:rsidRPr="00E04EA0">
        <w:t>Програма за развитие на физическото възпитание и спорта </w:t>
      </w:r>
    </w:p>
    <w:p w:rsidR="00765CCF" w:rsidRPr="00E04EA0" w:rsidRDefault="00765CCF" w:rsidP="00E04EA0">
      <w:pPr>
        <w:numPr>
          <w:ilvl w:val="0"/>
          <w:numId w:val="5"/>
        </w:numPr>
      </w:pPr>
      <w:r>
        <w:t xml:space="preserve">Проект </w:t>
      </w:r>
      <w:r>
        <w:rPr>
          <w:lang w:val="en-US"/>
        </w:rPr>
        <w:t xml:space="preserve">BG05SFPR001-1.001-0001 </w:t>
      </w:r>
      <w:bookmarkStart w:id="0" w:name="_GoBack"/>
      <w:bookmarkEnd w:id="0"/>
      <w:r>
        <w:t>„Успех за теб“ по Програма „Образование“ 2021-2027 г.</w:t>
      </w:r>
    </w:p>
    <w:p w:rsidR="00C94B8A" w:rsidRPr="00C94B8A" w:rsidRDefault="00C94B8A" w:rsidP="00C94B8A">
      <w:pPr>
        <w:numPr>
          <w:ilvl w:val="0"/>
          <w:numId w:val="6"/>
        </w:numPr>
      </w:pPr>
      <w:r w:rsidRPr="00C94B8A">
        <w:rPr>
          <w:b/>
          <w:bCs/>
          <w:i/>
          <w:iCs/>
        </w:rPr>
        <w:t>КОМУНИКАЦИОНЕН ПРОЦЕС И ПАРТНЬОРСКИ ВЗАИМООТНОШЕНИЯ</w:t>
      </w:r>
    </w:p>
    <w:p w:rsidR="00C94B8A" w:rsidRPr="00C94B8A" w:rsidRDefault="00C94B8A" w:rsidP="00C94B8A">
      <w:pPr>
        <w:jc w:val="both"/>
      </w:pPr>
      <w:r w:rsidRPr="00C94B8A">
        <w:t>Комуникацията с родителите на учениците се осъществява ежедневно. Класните ръководители не пестят от времето си и са на разположение за съдействие, решаване на проблеми и подкрепа. Много рядко има нерешими от тях ситуации. В такъв случай те се отнасят към ръководството. В голямата си част родителската общност има доверие на учителите и институцията. Ученици в риск от отпадане, с проблемно поведение и зависимости няма. Проблемни ситуации, свързани с поведението на учениците  се решават със съдействието на</w:t>
      </w:r>
      <w:r>
        <w:t xml:space="preserve"> КППМН</w:t>
      </w:r>
      <w:r w:rsidRPr="00C94B8A">
        <w:t>. Сформирани са ЕПЛР. Партнираме си с всички социални, културни и образователни институции (МОН, РУО, Социални служби, общински администрации, образователни институции, читалища) на професионално ниво при взаимопомощ и подкрепа. Комуникацията с родителите е в ел.среда (имейл - съобщения, ел. дневник, тел. разговори) и в личен план (родителски срещи, консултации с преподаватели, срещи с директора и др.).</w:t>
      </w:r>
    </w:p>
    <w:p w:rsidR="00C94B8A" w:rsidRPr="00C94B8A" w:rsidRDefault="00C94B8A" w:rsidP="00C94B8A">
      <w:pPr>
        <w:jc w:val="both"/>
      </w:pPr>
      <w:r w:rsidRPr="00C94B8A">
        <w:t> Екипната работа и добрата комуникация са предпоставка за разрешаването на конфликтни ситуации. Ва</w:t>
      </w:r>
      <w:r>
        <w:t>жна е подкрепата на родителската общност - Обществен съвет</w:t>
      </w:r>
      <w:r w:rsidRPr="00C94B8A">
        <w:t>, родителски активи по паралелки.</w:t>
      </w:r>
    </w:p>
    <w:p w:rsidR="00C94B8A" w:rsidRPr="00C94B8A" w:rsidRDefault="00C94B8A" w:rsidP="00C94B8A">
      <w:r w:rsidRPr="00C94B8A">
        <w:t> </w:t>
      </w:r>
    </w:p>
    <w:p w:rsidR="00C94B8A" w:rsidRPr="00C94B8A" w:rsidRDefault="00C94B8A" w:rsidP="00C94B8A">
      <w:pPr>
        <w:numPr>
          <w:ilvl w:val="0"/>
          <w:numId w:val="7"/>
        </w:numPr>
      </w:pPr>
      <w:r w:rsidRPr="00C94B8A">
        <w:rPr>
          <w:b/>
          <w:bCs/>
          <w:i/>
          <w:iCs/>
        </w:rPr>
        <w:t>КАДРОВА ПОЛИТИКА И КВАЛИФИКАЦИОННА ДЕЙНОСТ</w:t>
      </w:r>
    </w:p>
    <w:p w:rsidR="00C94B8A" w:rsidRDefault="00C94B8A" w:rsidP="00C94B8A">
      <w:r w:rsidRPr="00C94B8A">
        <w:t>Организацията и провеждането на учебния процес се осъ</w:t>
      </w:r>
      <w:r>
        <w:t>ществява от 14 педагогически специалисти и 5</w:t>
      </w:r>
      <w:r w:rsidRPr="00C94B8A">
        <w:t xml:space="preserve"> служители непедагогически персонал. Педагоги</w:t>
      </w:r>
      <w:r>
        <w:t>ческите специалисти са учители,</w:t>
      </w:r>
      <w:r w:rsidRPr="00C94B8A">
        <w:t xml:space="preserve"> старши учители</w:t>
      </w:r>
      <w:r>
        <w:t>, главен учител и  директор</w:t>
      </w:r>
      <w:r w:rsidRPr="00C94B8A">
        <w:t>.</w:t>
      </w:r>
    </w:p>
    <w:p w:rsidR="00E04EA0" w:rsidRPr="00E04EA0" w:rsidRDefault="00E04EA0" w:rsidP="00E04EA0">
      <w:r>
        <w:t xml:space="preserve">                    I</w:t>
      </w:r>
      <w:r w:rsidRPr="00E04EA0">
        <w:t xml:space="preserve"> ПКС</w:t>
      </w:r>
      <w:r>
        <w:t>- 1 учител</w:t>
      </w:r>
    </w:p>
    <w:p w:rsidR="00C94B8A" w:rsidRPr="00F85FD9" w:rsidRDefault="00C94B8A" w:rsidP="00C94B8A">
      <w:r w:rsidRPr="00E04EA0">
        <w:rPr>
          <w:lang w:val="en-US"/>
        </w:rPr>
        <w:t>                   II</w:t>
      </w:r>
      <w:r w:rsidR="00E04EA0" w:rsidRPr="00E04EA0">
        <w:rPr>
          <w:lang w:val="en-US"/>
        </w:rPr>
        <w:t>I</w:t>
      </w:r>
      <w:r w:rsidRPr="00E04EA0">
        <w:rPr>
          <w:lang w:val="en-US"/>
        </w:rPr>
        <w:t> </w:t>
      </w:r>
      <w:r w:rsidRPr="00E04EA0">
        <w:t>ПКС - </w:t>
      </w:r>
      <w:r w:rsidR="00E04EA0" w:rsidRPr="00E04EA0">
        <w:rPr>
          <w:lang w:val="en-US"/>
        </w:rPr>
        <w:t>7</w:t>
      </w:r>
      <w:r w:rsidRPr="00E04EA0">
        <w:t> учител</w:t>
      </w:r>
      <w:r w:rsidR="00F85FD9">
        <w:t>и</w:t>
      </w:r>
    </w:p>
    <w:p w:rsidR="00C94B8A" w:rsidRPr="00E04EA0" w:rsidRDefault="00C94B8A" w:rsidP="00C94B8A">
      <w:r w:rsidRPr="00E04EA0">
        <w:rPr>
          <w:lang w:val="en-US"/>
        </w:rPr>
        <w:t>                   IV </w:t>
      </w:r>
      <w:r w:rsidRPr="00E04EA0">
        <w:t>ПКС </w:t>
      </w:r>
      <w:r w:rsidR="00E04EA0" w:rsidRPr="00E04EA0">
        <w:rPr>
          <w:lang w:val="en-US"/>
        </w:rPr>
        <w:t xml:space="preserve">– </w:t>
      </w:r>
      <w:proofErr w:type="gramStart"/>
      <w:r w:rsidR="00E04EA0" w:rsidRPr="00E04EA0">
        <w:rPr>
          <w:lang w:val="en-US"/>
        </w:rPr>
        <w:t xml:space="preserve">3 </w:t>
      </w:r>
      <w:r w:rsidRPr="00E04EA0">
        <w:t xml:space="preserve"> учители</w:t>
      </w:r>
      <w:proofErr w:type="gramEnd"/>
    </w:p>
    <w:p w:rsidR="00C94B8A" w:rsidRPr="00E04EA0" w:rsidRDefault="00E04EA0" w:rsidP="00C94B8A">
      <w:r w:rsidRPr="00E04EA0">
        <w:rPr>
          <w:lang w:val="en-US"/>
        </w:rPr>
        <w:t xml:space="preserve">                 </w:t>
      </w:r>
      <w:r w:rsidRPr="00E04EA0">
        <w:t xml:space="preserve"> Без ПКС - 3</w:t>
      </w:r>
      <w:r w:rsidR="00C94B8A" w:rsidRPr="00E04EA0">
        <w:t xml:space="preserve"> учители</w:t>
      </w:r>
    </w:p>
    <w:p w:rsidR="00C94B8A" w:rsidRPr="00E04EA0" w:rsidRDefault="00C94B8A" w:rsidP="00E04EA0">
      <w:pPr>
        <w:jc w:val="both"/>
      </w:pPr>
      <w:r w:rsidRPr="00C94B8A">
        <w:lastRenderedPageBreak/>
        <w:t xml:space="preserve">Педагогическите специалисти се включват в различни форми за повишаване на квалификацията си – вътрешноинституционални и извънинституционални, групови и индивидуални, с квалификационни кредити и сертификати. През учебната 2023/2024г. се проведе вътрешноинституционална квалификация по следните теми: „Методичното обединение- споделяне и опит“, „Дигитална раница“, „Обучение БДП“, „Актуализация на професионално портфолио“, „СТЕМ“. </w:t>
      </w:r>
      <w:r w:rsidR="00E04EA0" w:rsidRPr="00E04EA0">
        <w:t xml:space="preserve">Голяма част от учителите се възползваха от безплатните обучения, предоставени от издателство „Просвета“, издателство “Клет България“, Преподаваме бг. Извънинституционални квалификации: </w:t>
      </w:r>
      <w:r w:rsidR="0085382E">
        <w:t>Проект „ Образование за утрешния</w:t>
      </w:r>
      <w:r w:rsidR="00E04EA0" w:rsidRPr="00E04EA0">
        <w:t xml:space="preserve"> ден“</w:t>
      </w:r>
      <w:r w:rsidR="0085382E">
        <w:t xml:space="preserve"> по ОП „НОИР“</w:t>
      </w:r>
      <w:r w:rsidR="00E04EA0" w:rsidRPr="00E04EA0">
        <w:t>, Дейност 3.4 обучение преминаха 13 педагогически специалисти на тема „Модел за цялостна дигитална трансформация на учебния процес“.</w:t>
      </w:r>
    </w:p>
    <w:p w:rsidR="00C94B8A" w:rsidRPr="00C94B8A" w:rsidRDefault="00C94B8A" w:rsidP="00C94B8A">
      <w:pPr>
        <w:numPr>
          <w:ilvl w:val="0"/>
          <w:numId w:val="8"/>
        </w:numPr>
      </w:pPr>
      <w:r w:rsidRPr="00C94B8A">
        <w:rPr>
          <w:b/>
          <w:bCs/>
          <w:i/>
          <w:iCs/>
        </w:rPr>
        <w:t>УЧИЛИЩНИ И ИЗВЪНУЧИЛИЩНИ МЕРОПРИЯТИЯ</w:t>
      </w:r>
    </w:p>
    <w:p w:rsidR="00C94B8A" w:rsidRPr="00C94B8A" w:rsidRDefault="00DF53E1" w:rsidP="00E04EA0">
      <w:pPr>
        <w:jc w:val="both"/>
      </w:pPr>
      <w:r>
        <w:t>Общността на ОУ „Христо Ботев</w:t>
      </w:r>
      <w:r w:rsidR="00C94B8A" w:rsidRPr="00C94B8A">
        <w:t>“</w:t>
      </w:r>
      <w:r>
        <w:t xml:space="preserve"> с.Лудогорци</w:t>
      </w:r>
      <w:r w:rsidR="00C94B8A" w:rsidRPr="00C94B8A">
        <w:t xml:space="preserve"> организира, провежда, участва и популяризира  разнообразни училищни и извънучилищни мероприятия. В изпълнение на ПДУ, Програмата за ГЗЕИО, партньорството с организации и институции се поддържат добрите традиции и се съхранява богатото минало на училището.  В училището е създадена благоприятна среда за изява на учениците, за тяхното възпитание и правилно отношение към околния свят. Учебната 2023/2024г. бе наситена с:</w:t>
      </w:r>
    </w:p>
    <w:p w:rsidR="00C94B8A" w:rsidRPr="00C94B8A" w:rsidRDefault="00C94B8A" w:rsidP="00C94B8A">
      <w:pPr>
        <w:numPr>
          <w:ilvl w:val="0"/>
          <w:numId w:val="9"/>
        </w:numPr>
      </w:pPr>
      <w:r w:rsidRPr="00C94B8A">
        <w:rPr>
          <w:b/>
          <w:bCs/>
        </w:rPr>
        <w:t>Тържества и отбелязване на събития:</w:t>
      </w:r>
    </w:p>
    <w:p w:rsidR="00C94B8A" w:rsidRPr="00C94B8A" w:rsidRDefault="00C94B8A" w:rsidP="00C94B8A">
      <w:pPr>
        <w:numPr>
          <w:ilvl w:val="0"/>
          <w:numId w:val="10"/>
        </w:numPr>
      </w:pPr>
      <w:r w:rsidRPr="00C94B8A">
        <w:t>Тържествено откриване на учебната година с присъствие на гости и родители;</w:t>
      </w:r>
    </w:p>
    <w:p w:rsidR="00C94B8A" w:rsidRPr="00C94B8A" w:rsidRDefault="00C94B8A" w:rsidP="00C94B8A">
      <w:pPr>
        <w:numPr>
          <w:ilvl w:val="0"/>
          <w:numId w:val="10"/>
        </w:numPr>
      </w:pPr>
      <w:r w:rsidRPr="00C94B8A">
        <w:t>Отбелязване на 1 ноември – Ден на будителите;</w:t>
      </w:r>
    </w:p>
    <w:p w:rsidR="00C94B8A" w:rsidRPr="00C94B8A" w:rsidRDefault="00C94B8A" w:rsidP="00C94B8A">
      <w:pPr>
        <w:numPr>
          <w:ilvl w:val="0"/>
          <w:numId w:val="10"/>
        </w:numPr>
      </w:pPr>
      <w:r w:rsidRPr="00C94B8A">
        <w:t>Коледни тържества, запалване светлините н</w:t>
      </w:r>
      <w:r w:rsidR="00DF53E1">
        <w:t>а училищната и градската коледна елха</w:t>
      </w:r>
      <w:r w:rsidRPr="00C94B8A">
        <w:t>;</w:t>
      </w:r>
    </w:p>
    <w:p w:rsidR="00C94B8A" w:rsidRPr="00C94B8A" w:rsidRDefault="00C94B8A" w:rsidP="00C94B8A">
      <w:pPr>
        <w:numPr>
          <w:ilvl w:val="0"/>
          <w:numId w:val="10"/>
        </w:numPr>
      </w:pPr>
      <w:r w:rsidRPr="00C94B8A">
        <w:t>Празник на училището;</w:t>
      </w:r>
    </w:p>
    <w:p w:rsidR="00C94B8A" w:rsidRPr="00C94B8A" w:rsidRDefault="00C94B8A" w:rsidP="00C94B8A">
      <w:pPr>
        <w:numPr>
          <w:ilvl w:val="0"/>
          <w:numId w:val="10"/>
        </w:numPr>
      </w:pPr>
      <w:r w:rsidRPr="00C94B8A">
        <w:t>19 февруари;</w:t>
      </w:r>
    </w:p>
    <w:p w:rsidR="00C94B8A" w:rsidRPr="00C94B8A" w:rsidRDefault="00DF53E1" w:rsidP="00C94B8A">
      <w:pPr>
        <w:numPr>
          <w:ilvl w:val="0"/>
          <w:numId w:val="10"/>
        </w:numPr>
      </w:pPr>
      <w:r>
        <w:t>3-ти март</w:t>
      </w:r>
      <w:r w:rsidR="00C94B8A" w:rsidRPr="00C94B8A">
        <w:t>;</w:t>
      </w:r>
    </w:p>
    <w:p w:rsidR="00C94B8A" w:rsidRPr="00C94B8A" w:rsidRDefault="00C94B8A" w:rsidP="00C94B8A">
      <w:pPr>
        <w:numPr>
          <w:ilvl w:val="0"/>
          <w:numId w:val="10"/>
        </w:numPr>
      </w:pPr>
      <w:r w:rsidRPr="00C94B8A">
        <w:t>Тържествено завършване на учебната година;</w:t>
      </w:r>
    </w:p>
    <w:p w:rsidR="00C94B8A" w:rsidRPr="00C94B8A" w:rsidRDefault="00C94B8A" w:rsidP="00C94B8A">
      <w:pPr>
        <w:numPr>
          <w:ilvl w:val="0"/>
          <w:numId w:val="11"/>
        </w:numPr>
      </w:pPr>
      <w:r w:rsidRPr="00C94B8A">
        <w:rPr>
          <w:b/>
          <w:bCs/>
        </w:rPr>
        <w:t>Инициативи и мероприятия:</w:t>
      </w:r>
    </w:p>
    <w:p w:rsidR="00C94B8A" w:rsidRPr="00C94B8A" w:rsidRDefault="00C94B8A" w:rsidP="00C94B8A">
      <w:pPr>
        <w:numPr>
          <w:ilvl w:val="0"/>
          <w:numId w:val="12"/>
        </w:numPr>
      </w:pPr>
      <w:r w:rsidRPr="00C94B8A">
        <w:t>Училище сред природата, еднодневни екскурзии;</w:t>
      </w:r>
    </w:p>
    <w:p w:rsidR="00C94B8A" w:rsidRPr="00C94B8A" w:rsidRDefault="00C94B8A" w:rsidP="00C94B8A">
      <w:pPr>
        <w:numPr>
          <w:ilvl w:val="0"/>
          <w:numId w:val="12"/>
        </w:numPr>
      </w:pPr>
      <w:r w:rsidRPr="00C94B8A">
        <w:t>Посещение на кинопрожекция за превенция на употребата на наркотици;</w:t>
      </w:r>
    </w:p>
    <w:p w:rsidR="00C94B8A" w:rsidRPr="00C94B8A" w:rsidRDefault="00C94B8A" w:rsidP="00C94B8A">
      <w:pPr>
        <w:numPr>
          <w:ilvl w:val="0"/>
          <w:numId w:val="12"/>
        </w:numPr>
      </w:pPr>
      <w:r w:rsidRPr="00C94B8A">
        <w:t>Ден на отворените врати</w:t>
      </w:r>
    </w:p>
    <w:p w:rsidR="00C94B8A" w:rsidRPr="00C94B8A" w:rsidRDefault="00C94B8A" w:rsidP="00C94B8A">
      <w:pPr>
        <w:numPr>
          <w:ilvl w:val="0"/>
          <w:numId w:val="13"/>
        </w:numPr>
      </w:pPr>
      <w:r w:rsidRPr="00C94B8A">
        <w:rPr>
          <w:b/>
          <w:bCs/>
        </w:rPr>
        <w:t>Кариерно ориентиране:</w:t>
      </w:r>
    </w:p>
    <w:p w:rsidR="00C94B8A" w:rsidRPr="00C94B8A" w:rsidRDefault="00C94B8A" w:rsidP="00C94B8A">
      <w:pPr>
        <w:numPr>
          <w:ilvl w:val="0"/>
          <w:numId w:val="14"/>
        </w:numPr>
      </w:pPr>
      <w:r w:rsidRPr="00C94B8A">
        <w:t> Срещи с представители</w:t>
      </w:r>
      <w:r w:rsidRPr="00C94B8A">
        <w:rPr>
          <w:b/>
          <w:bCs/>
        </w:rPr>
        <w:t> </w:t>
      </w:r>
      <w:r w:rsidRPr="00C94B8A">
        <w:t>от професионалните гимназии</w:t>
      </w:r>
    </w:p>
    <w:p w:rsidR="00C94B8A" w:rsidRPr="00C94B8A" w:rsidRDefault="00C94B8A" w:rsidP="00C94B8A">
      <w:pPr>
        <w:numPr>
          <w:ilvl w:val="0"/>
          <w:numId w:val="14"/>
        </w:numPr>
      </w:pPr>
      <w:r w:rsidRPr="00C94B8A">
        <w:t>Тематична родителска среща в седми клас</w:t>
      </w:r>
    </w:p>
    <w:p w:rsidR="00C94B8A" w:rsidRPr="00C94B8A" w:rsidRDefault="00C94B8A" w:rsidP="00C94B8A">
      <w:pPr>
        <w:numPr>
          <w:ilvl w:val="0"/>
          <w:numId w:val="15"/>
        </w:numPr>
      </w:pPr>
      <w:r w:rsidRPr="00C94B8A">
        <w:rPr>
          <w:b/>
          <w:bCs/>
        </w:rPr>
        <w:t>Постижения и успехи на учениците:</w:t>
      </w:r>
    </w:p>
    <w:p w:rsidR="00C94B8A" w:rsidRPr="00C94B8A" w:rsidRDefault="00C94B8A" w:rsidP="00C94B8A">
      <w:pPr>
        <w:numPr>
          <w:ilvl w:val="0"/>
          <w:numId w:val="16"/>
        </w:numPr>
      </w:pPr>
      <w:r w:rsidRPr="00C94B8A">
        <w:t>Меда</w:t>
      </w:r>
      <w:r w:rsidR="00DF53E1">
        <w:t>ли за финалисти в състезанието, организирано от СБНУ</w:t>
      </w:r>
    </w:p>
    <w:p w:rsidR="00C94B8A" w:rsidRPr="00C94B8A" w:rsidRDefault="00C94B8A" w:rsidP="00C94B8A">
      <w:pPr>
        <w:numPr>
          <w:ilvl w:val="0"/>
          <w:numId w:val="16"/>
        </w:numPr>
      </w:pPr>
      <w:r w:rsidRPr="00C94B8A">
        <w:t>Златни и сребърни медали за 10 ученици от начален етап от състезанията на СБНУ.</w:t>
      </w:r>
    </w:p>
    <w:p w:rsidR="00DF53E1" w:rsidRDefault="00C94B8A" w:rsidP="00BA5D59">
      <w:pPr>
        <w:numPr>
          <w:ilvl w:val="0"/>
          <w:numId w:val="17"/>
        </w:numPr>
      </w:pPr>
      <w:r w:rsidRPr="00C94B8A">
        <w:t>Прести</w:t>
      </w:r>
      <w:r w:rsidR="00DF53E1">
        <w:t xml:space="preserve">жно представяне на учениците в олимпиади и  спортни състезания </w:t>
      </w:r>
    </w:p>
    <w:p w:rsidR="00C94B8A" w:rsidRPr="00C94B8A" w:rsidRDefault="00C94B8A" w:rsidP="00BA5D59">
      <w:pPr>
        <w:numPr>
          <w:ilvl w:val="0"/>
          <w:numId w:val="17"/>
        </w:numPr>
      </w:pPr>
      <w:r w:rsidRPr="00DF53E1">
        <w:rPr>
          <w:b/>
          <w:bCs/>
        </w:rPr>
        <w:lastRenderedPageBreak/>
        <w:t xml:space="preserve">Популяризиране на дейността на </w:t>
      </w:r>
      <w:r w:rsidR="00DF53E1">
        <w:rPr>
          <w:b/>
          <w:bCs/>
        </w:rPr>
        <w:t>ОУ „Христо Ботев</w:t>
      </w:r>
      <w:r w:rsidRPr="00DF53E1">
        <w:rPr>
          <w:b/>
          <w:bCs/>
        </w:rPr>
        <w:t>“</w:t>
      </w:r>
      <w:r w:rsidR="00DF53E1">
        <w:rPr>
          <w:b/>
          <w:bCs/>
        </w:rPr>
        <w:t xml:space="preserve"> с.</w:t>
      </w:r>
      <w:r w:rsidR="00E04EA0">
        <w:rPr>
          <w:b/>
          <w:bCs/>
          <w:lang w:val="en-US"/>
        </w:rPr>
        <w:t xml:space="preserve"> </w:t>
      </w:r>
      <w:r w:rsidR="00DF53E1">
        <w:rPr>
          <w:b/>
          <w:bCs/>
        </w:rPr>
        <w:t xml:space="preserve">Лудогорци </w:t>
      </w:r>
      <w:r w:rsidRPr="00DF53E1">
        <w:rPr>
          <w:b/>
          <w:bCs/>
        </w:rPr>
        <w:t xml:space="preserve"> на:</w:t>
      </w:r>
    </w:p>
    <w:p w:rsidR="00C94B8A" w:rsidRPr="00C94B8A" w:rsidRDefault="00C94B8A" w:rsidP="00C94B8A">
      <w:pPr>
        <w:numPr>
          <w:ilvl w:val="0"/>
          <w:numId w:val="18"/>
        </w:numPr>
      </w:pPr>
      <w:r w:rsidRPr="00C94B8A">
        <w:t>Училищен сайт;</w:t>
      </w:r>
    </w:p>
    <w:p w:rsidR="00C94B8A" w:rsidRPr="00C94B8A" w:rsidRDefault="00C94B8A" w:rsidP="00C94B8A">
      <w:pPr>
        <w:numPr>
          <w:ilvl w:val="0"/>
          <w:numId w:val="18"/>
        </w:numPr>
      </w:pPr>
      <w:r w:rsidRPr="00C94B8A">
        <w:t>ФБ страница;</w:t>
      </w:r>
    </w:p>
    <w:p w:rsidR="00C94B8A" w:rsidRPr="00C94B8A" w:rsidRDefault="00C94B8A" w:rsidP="00DF53E1">
      <w:pPr>
        <w:pStyle w:val="a3"/>
        <w:numPr>
          <w:ilvl w:val="0"/>
          <w:numId w:val="17"/>
        </w:numPr>
      </w:pPr>
      <w:r w:rsidRPr="00DF53E1">
        <w:rPr>
          <w:b/>
          <w:bCs/>
        </w:rPr>
        <w:t>Занимания по интереси и извънкласни дейности:</w:t>
      </w:r>
    </w:p>
    <w:p w:rsidR="00C94B8A" w:rsidRPr="00C94B8A" w:rsidRDefault="00DF53E1" w:rsidP="00C94B8A">
      <w:pPr>
        <w:numPr>
          <w:ilvl w:val="0"/>
          <w:numId w:val="20"/>
        </w:numPr>
      </w:pPr>
      <w:r>
        <w:t>2</w:t>
      </w:r>
      <w:r w:rsidR="00C94B8A" w:rsidRPr="00C94B8A">
        <w:t xml:space="preserve"> групи зани</w:t>
      </w:r>
      <w:r>
        <w:t>мания по интереси с обхванати 25</w:t>
      </w:r>
      <w:r w:rsidR="00C94B8A" w:rsidRPr="00C94B8A">
        <w:t xml:space="preserve"> ученици;</w:t>
      </w:r>
    </w:p>
    <w:p w:rsidR="00C94B8A" w:rsidRPr="00C94B8A" w:rsidRDefault="00DF53E1" w:rsidP="00C94B8A">
      <w:pPr>
        <w:numPr>
          <w:ilvl w:val="0"/>
          <w:numId w:val="20"/>
        </w:numPr>
      </w:pPr>
      <w:r>
        <w:t xml:space="preserve">2 групи по </w:t>
      </w:r>
      <w:r w:rsidR="002B58EE">
        <w:t>НП</w:t>
      </w:r>
      <w:r>
        <w:t xml:space="preserve"> „Заедно в изкуствата и спорта</w:t>
      </w:r>
      <w:r w:rsidR="00C94B8A" w:rsidRPr="00C94B8A">
        <w:t>“;</w:t>
      </w:r>
    </w:p>
    <w:p w:rsidR="00C94B8A" w:rsidRPr="00C94B8A" w:rsidRDefault="00C94B8A" w:rsidP="00C94B8A">
      <w:r w:rsidRPr="00C94B8A">
        <w:t> </w:t>
      </w:r>
    </w:p>
    <w:p w:rsidR="00C94B8A" w:rsidRPr="00C94B8A" w:rsidRDefault="00C94B8A" w:rsidP="00C94B8A">
      <w:pPr>
        <w:numPr>
          <w:ilvl w:val="0"/>
          <w:numId w:val="21"/>
        </w:numPr>
      </w:pPr>
      <w:r w:rsidRPr="00C94B8A">
        <w:rPr>
          <w:b/>
          <w:bCs/>
          <w:i/>
          <w:iCs/>
        </w:rPr>
        <w:t>УЧИЛИЩЕН ПЛАН-ПРИЕМ:</w:t>
      </w:r>
    </w:p>
    <w:p w:rsidR="00C94B8A" w:rsidRPr="00C94B8A" w:rsidRDefault="00DF53E1" w:rsidP="00C94B8A">
      <w:pPr>
        <w:numPr>
          <w:ilvl w:val="0"/>
          <w:numId w:val="22"/>
        </w:numPr>
      </w:pPr>
      <w:r>
        <w:t>Една паралелка в първи клас - 7</w:t>
      </w:r>
      <w:r w:rsidR="00C94B8A" w:rsidRPr="00C94B8A">
        <w:t xml:space="preserve"> ученици;</w:t>
      </w:r>
    </w:p>
    <w:p w:rsidR="00C94B8A" w:rsidRPr="00C94B8A" w:rsidRDefault="00DF53E1" w:rsidP="00C94B8A">
      <w:pPr>
        <w:numPr>
          <w:ilvl w:val="0"/>
          <w:numId w:val="22"/>
        </w:numPr>
      </w:pPr>
      <w:r>
        <w:t xml:space="preserve">Една </w:t>
      </w:r>
      <w:r w:rsidR="00C94B8A" w:rsidRPr="00C94B8A">
        <w:t>паралелки в пети клас</w:t>
      </w:r>
      <w:r>
        <w:t xml:space="preserve"> - 13 ученици</w:t>
      </w:r>
      <w:r w:rsidR="00C94B8A" w:rsidRPr="00C94B8A">
        <w:t>.</w:t>
      </w:r>
    </w:p>
    <w:p w:rsidR="00C94B8A" w:rsidRPr="00C94B8A" w:rsidRDefault="00C94B8A" w:rsidP="00C94B8A">
      <w:r w:rsidRPr="00C94B8A">
        <w:t> </w:t>
      </w:r>
    </w:p>
    <w:p w:rsidR="00C94B8A" w:rsidRPr="00C94B8A" w:rsidRDefault="00C94B8A" w:rsidP="00C94B8A">
      <w:pPr>
        <w:numPr>
          <w:ilvl w:val="0"/>
          <w:numId w:val="23"/>
        </w:numPr>
      </w:pPr>
      <w:r w:rsidRPr="00C94B8A">
        <w:rPr>
          <w:b/>
          <w:bCs/>
          <w:i/>
          <w:iCs/>
        </w:rPr>
        <w:t>ПРИОБЩАВАЩО ОБРАЗОВАНИЕ:</w:t>
      </w:r>
    </w:p>
    <w:p w:rsidR="00C94B8A" w:rsidRPr="00C94B8A" w:rsidRDefault="00DD5958" w:rsidP="00C94B8A">
      <w:pPr>
        <w:numPr>
          <w:ilvl w:val="0"/>
          <w:numId w:val="24"/>
        </w:numPr>
      </w:pPr>
      <w:r>
        <w:t>5</w:t>
      </w:r>
      <w:r w:rsidR="00C94B8A" w:rsidRPr="00C94B8A">
        <w:rPr>
          <w:b/>
          <w:bCs/>
          <w:i/>
          <w:iCs/>
        </w:rPr>
        <w:t> </w:t>
      </w:r>
      <w:r w:rsidR="00C94B8A" w:rsidRPr="00C94B8A">
        <w:t>ученици на ресурсно подпомагане;</w:t>
      </w:r>
    </w:p>
    <w:p w:rsidR="00C94B8A" w:rsidRPr="00C94B8A" w:rsidRDefault="00C94B8A" w:rsidP="00C94B8A">
      <w:pPr>
        <w:numPr>
          <w:ilvl w:val="0"/>
          <w:numId w:val="24"/>
        </w:numPr>
      </w:pPr>
      <w:r w:rsidRPr="00C94B8A">
        <w:t>ЕПЛР;</w:t>
      </w:r>
    </w:p>
    <w:p w:rsidR="00C94B8A" w:rsidRPr="00C94B8A" w:rsidRDefault="00C94B8A" w:rsidP="00C94B8A">
      <w:pPr>
        <w:numPr>
          <w:ilvl w:val="0"/>
          <w:numId w:val="24"/>
        </w:numPr>
      </w:pPr>
      <w:r w:rsidRPr="00C94B8A">
        <w:t>Подкрепа, осъществявана от ресурсен учител, логопед, психолог</w:t>
      </w:r>
    </w:p>
    <w:p w:rsidR="00C94B8A" w:rsidRPr="00C94B8A" w:rsidRDefault="00C94B8A" w:rsidP="00C94B8A">
      <w:r w:rsidRPr="00C94B8A">
        <w:t>  </w:t>
      </w:r>
    </w:p>
    <w:p w:rsidR="00C94B8A" w:rsidRPr="00C94B8A" w:rsidRDefault="00C94B8A" w:rsidP="00DD5958">
      <w:pPr>
        <w:pStyle w:val="a3"/>
        <w:numPr>
          <w:ilvl w:val="0"/>
          <w:numId w:val="23"/>
        </w:numPr>
      </w:pPr>
      <w:r w:rsidRPr="00DD5958">
        <w:rPr>
          <w:b/>
          <w:bCs/>
          <w:i/>
          <w:iCs/>
        </w:rPr>
        <w:t>ИНТЕРАКТИВНИ УРОЦИ:</w:t>
      </w:r>
    </w:p>
    <w:p w:rsidR="00C94B8A" w:rsidRDefault="00DD5958" w:rsidP="00C94B8A">
      <w:pPr>
        <w:numPr>
          <w:ilvl w:val="0"/>
          <w:numId w:val="32"/>
        </w:numPr>
      </w:pPr>
      <w:r>
        <w:t>Открит урок по Български език и литература и география и икономика</w:t>
      </w:r>
      <w:r w:rsidR="00C94B8A" w:rsidRPr="00C94B8A">
        <w:t>;</w:t>
      </w:r>
    </w:p>
    <w:p w:rsidR="00DD5958" w:rsidRPr="00C94B8A" w:rsidRDefault="00DD5958" w:rsidP="00C94B8A">
      <w:pPr>
        <w:numPr>
          <w:ilvl w:val="0"/>
          <w:numId w:val="32"/>
        </w:numPr>
      </w:pPr>
      <w:r>
        <w:t>Открити уроци пред</w:t>
      </w:r>
      <w:r>
        <w:rPr>
          <w:lang w:val="en-US"/>
        </w:rPr>
        <w:t xml:space="preserve"> </w:t>
      </w:r>
      <w:r>
        <w:t>родители</w:t>
      </w:r>
    </w:p>
    <w:p w:rsidR="00C94B8A" w:rsidRPr="00C94B8A" w:rsidRDefault="00C94B8A" w:rsidP="00DD5958">
      <w:pPr>
        <w:pStyle w:val="a3"/>
        <w:numPr>
          <w:ilvl w:val="0"/>
          <w:numId w:val="23"/>
        </w:numPr>
      </w:pPr>
      <w:r w:rsidRPr="00DD5958">
        <w:rPr>
          <w:b/>
          <w:bCs/>
          <w:i/>
          <w:iCs/>
        </w:rPr>
        <w:t>МАТЕРИАЛНО-ТЕХНИЧЕСКА БАЗА:</w:t>
      </w:r>
    </w:p>
    <w:p w:rsidR="00C94B8A" w:rsidRPr="00C94B8A" w:rsidRDefault="00C94B8A" w:rsidP="00C94B8A">
      <w:pPr>
        <w:numPr>
          <w:ilvl w:val="0"/>
          <w:numId w:val="34"/>
        </w:numPr>
      </w:pPr>
      <w:r w:rsidRPr="00C94B8A">
        <w:t>Училището разполага в сградния фонд с:</w:t>
      </w:r>
    </w:p>
    <w:p w:rsidR="00C94B8A" w:rsidRPr="00C94B8A" w:rsidRDefault="00DD5958" w:rsidP="00C94B8A">
      <w:pPr>
        <w:numPr>
          <w:ilvl w:val="0"/>
          <w:numId w:val="35"/>
        </w:numPr>
      </w:pPr>
      <w:r>
        <w:t>11</w:t>
      </w:r>
      <w:r w:rsidR="00C94B8A" w:rsidRPr="00C94B8A">
        <w:t xml:space="preserve"> класни стаи;</w:t>
      </w:r>
    </w:p>
    <w:p w:rsidR="00C94B8A" w:rsidRPr="00C94B8A" w:rsidRDefault="00C94B8A" w:rsidP="00C94B8A">
      <w:pPr>
        <w:numPr>
          <w:ilvl w:val="0"/>
          <w:numId w:val="35"/>
        </w:numPr>
      </w:pPr>
      <w:r w:rsidRPr="00C94B8A">
        <w:t>физкултурен салон;</w:t>
      </w:r>
    </w:p>
    <w:p w:rsidR="00C94B8A" w:rsidRPr="00C94B8A" w:rsidRDefault="00C94B8A" w:rsidP="00C94B8A">
      <w:pPr>
        <w:numPr>
          <w:ilvl w:val="0"/>
          <w:numId w:val="35"/>
        </w:numPr>
      </w:pPr>
      <w:r w:rsidRPr="00C94B8A">
        <w:t>медицински кабинет;</w:t>
      </w:r>
    </w:p>
    <w:p w:rsidR="00C94B8A" w:rsidRPr="00C94B8A" w:rsidRDefault="00C94B8A" w:rsidP="00C94B8A">
      <w:pPr>
        <w:numPr>
          <w:ilvl w:val="0"/>
          <w:numId w:val="35"/>
        </w:numPr>
      </w:pPr>
      <w:r w:rsidRPr="00C94B8A">
        <w:t>ресурсен кабинет;</w:t>
      </w:r>
    </w:p>
    <w:p w:rsidR="00C94B8A" w:rsidRPr="00C94B8A" w:rsidRDefault="00C94B8A" w:rsidP="00C94B8A">
      <w:pPr>
        <w:numPr>
          <w:ilvl w:val="0"/>
          <w:numId w:val="35"/>
        </w:numPr>
      </w:pPr>
      <w:r w:rsidRPr="00C94B8A">
        <w:t>стая на психолога;</w:t>
      </w:r>
    </w:p>
    <w:p w:rsidR="00C94B8A" w:rsidRPr="00C94B8A" w:rsidRDefault="00C94B8A" w:rsidP="00C94B8A">
      <w:pPr>
        <w:numPr>
          <w:ilvl w:val="0"/>
          <w:numId w:val="35"/>
        </w:numPr>
      </w:pPr>
      <w:r w:rsidRPr="00C94B8A">
        <w:t>стая на директора;</w:t>
      </w:r>
    </w:p>
    <w:p w:rsidR="00C94B8A" w:rsidRPr="00C94B8A" w:rsidRDefault="00C94B8A" w:rsidP="00C94B8A">
      <w:pPr>
        <w:numPr>
          <w:ilvl w:val="0"/>
          <w:numId w:val="35"/>
        </w:numPr>
      </w:pPr>
      <w:r w:rsidRPr="00C94B8A">
        <w:t>учителска стая;</w:t>
      </w:r>
    </w:p>
    <w:p w:rsidR="00C94B8A" w:rsidRPr="00C94B8A" w:rsidRDefault="00DD5958" w:rsidP="00C94B8A">
      <w:pPr>
        <w:numPr>
          <w:ilvl w:val="0"/>
          <w:numId w:val="35"/>
        </w:numPr>
      </w:pPr>
      <w:r>
        <w:t>стая на счетоводителя</w:t>
      </w:r>
      <w:r w:rsidR="00C94B8A" w:rsidRPr="00C94B8A">
        <w:t>;</w:t>
      </w:r>
    </w:p>
    <w:p w:rsidR="00C94B8A" w:rsidRPr="00C94B8A" w:rsidRDefault="00C94B8A" w:rsidP="00C94B8A">
      <w:pPr>
        <w:numPr>
          <w:ilvl w:val="0"/>
          <w:numId w:val="35"/>
        </w:numPr>
      </w:pPr>
      <w:r w:rsidRPr="00C94B8A">
        <w:t>архивно помещение;</w:t>
      </w:r>
    </w:p>
    <w:p w:rsidR="00C94B8A" w:rsidRPr="00C94B8A" w:rsidRDefault="00DD5958" w:rsidP="00C94B8A">
      <w:pPr>
        <w:numPr>
          <w:ilvl w:val="0"/>
          <w:numId w:val="35"/>
        </w:numPr>
      </w:pPr>
      <w:r>
        <w:t>стая за хранене</w:t>
      </w:r>
      <w:r w:rsidR="00C94B8A" w:rsidRPr="00C94B8A">
        <w:t>;</w:t>
      </w:r>
    </w:p>
    <w:p w:rsidR="00C94B8A" w:rsidRPr="00C94B8A" w:rsidRDefault="00C94B8A" w:rsidP="00C94B8A">
      <w:pPr>
        <w:numPr>
          <w:ilvl w:val="0"/>
          <w:numId w:val="36"/>
        </w:numPr>
      </w:pPr>
      <w:r w:rsidRPr="00C94B8A">
        <w:lastRenderedPageBreak/>
        <w:t>База на открито:</w:t>
      </w:r>
    </w:p>
    <w:p w:rsidR="00DD5958" w:rsidRDefault="00DD5958" w:rsidP="004E6F3C">
      <w:pPr>
        <w:numPr>
          <w:ilvl w:val="0"/>
          <w:numId w:val="37"/>
        </w:numPr>
      </w:pPr>
      <w:r>
        <w:t>една спортна площадка</w:t>
      </w:r>
      <w:r w:rsidR="00C94B8A" w:rsidRPr="00C94B8A">
        <w:t xml:space="preserve"> </w:t>
      </w:r>
    </w:p>
    <w:p w:rsidR="00C94B8A" w:rsidRPr="00C94B8A" w:rsidRDefault="00C94B8A" w:rsidP="00C94B8A">
      <w:pPr>
        <w:numPr>
          <w:ilvl w:val="0"/>
          <w:numId w:val="37"/>
        </w:numPr>
      </w:pPr>
      <w:r w:rsidRPr="00C94B8A">
        <w:t>кът за занимания по интереси;</w:t>
      </w:r>
    </w:p>
    <w:p w:rsidR="00C94B8A" w:rsidRPr="00C94B8A" w:rsidRDefault="00C94B8A" w:rsidP="00C94B8A">
      <w:pPr>
        <w:numPr>
          <w:ilvl w:val="0"/>
          <w:numId w:val="37"/>
        </w:numPr>
      </w:pPr>
      <w:r w:rsidRPr="00C94B8A">
        <w:t>тревни площи;</w:t>
      </w:r>
    </w:p>
    <w:p w:rsidR="00C94B8A" w:rsidRPr="00C94B8A" w:rsidRDefault="00C94B8A" w:rsidP="00C94B8A">
      <w:pPr>
        <w:numPr>
          <w:ilvl w:val="0"/>
          <w:numId w:val="37"/>
        </w:numPr>
      </w:pPr>
      <w:r w:rsidRPr="00C94B8A">
        <w:t>цветни алеи.</w:t>
      </w:r>
    </w:p>
    <w:p w:rsidR="00C94B8A" w:rsidRPr="00C94B8A" w:rsidRDefault="00C94B8A" w:rsidP="00C94B8A">
      <w:r w:rsidRPr="00C94B8A">
        <w:t> </w:t>
      </w:r>
    </w:p>
    <w:p w:rsidR="00C94B8A" w:rsidRPr="00C94B8A" w:rsidRDefault="00C94B8A" w:rsidP="00DD5958">
      <w:pPr>
        <w:pStyle w:val="a3"/>
        <w:numPr>
          <w:ilvl w:val="0"/>
          <w:numId w:val="23"/>
        </w:numPr>
      </w:pPr>
      <w:r w:rsidRPr="00DD5958">
        <w:rPr>
          <w:b/>
          <w:bCs/>
          <w:i/>
          <w:iCs/>
        </w:rPr>
        <w:t>ОСИГУРЯВАНЕ НА БЕЗОПАСНА СРЕДА НА ОБУЧЕНИЕ:</w:t>
      </w:r>
    </w:p>
    <w:p w:rsidR="00C94B8A" w:rsidRPr="00C94B8A" w:rsidRDefault="00C94B8A" w:rsidP="00C94B8A">
      <w:pPr>
        <w:numPr>
          <w:ilvl w:val="0"/>
          <w:numId w:val="39"/>
        </w:numPr>
      </w:pPr>
      <w:r w:rsidRPr="00C94B8A">
        <w:t>Правилник за осигуряване на безопасни условия на възпитание, обучение и труд и План за обучение и действие при бедствия, аварии и катастрофи.</w:t>
      </w:r>
    </w:p>
    <w:p w:rsidR="00C94B8A" w:rsidRPr="00C94B8A" w:rsidRDefault="00C94B8A" w:rsidP="00C94B8A">
      <w:pPr>
        <w:numPr>
          <w:ilvl w:val="0"/>
          <w:numId w:val="39"/>
        </w:numPr>
      </w:pPr>
      <w:r w:rsidRPr="00C94B8A">
        <w:t>Норми, правилници, наредби и предписания на РСПБЗН;</w:t>
      </w:r>
    </w:p>
    <w:p w:rsidR="00C94B8A" w:rsidRPr="00C94B8A" w:rsidRDefault="00C94B8A" w:rsidP="00C94B8A">
      <w:pPr>
        <w:numPr>
          <w:ilvl w:val="0"/>
          <w:numId w:val="39"/>
        </w:numPr>
      </w:pPr>
      <w:r w:rsidRPr="00C94B8A">
        <w:t>План за противодействие на тероризма;</w:t>
      </w:r>
    </w:p>
    <w:p w:rsidR="00C94B8A" w:rsidRPr="00C94B8A" w:rsidRDefault="00C94B8A" w:rsidP="00C94B8A">
      <w:pPr>
        <w:numPr>
          <w:ilvl w:val="0"/>
          <w:numId w:val="39"/>
        </w:numPr>
      </w:pPr>
      <w:r w:rsidRPr="00C94B8A">
        <w:t>Практическо проиграване на евакуационна ситуация;</w:t>
      </w:r>
    </w:p>
    <w:p w:rsidR="00C94B8A" w:rsidRPr="00C94B8A" w:rsidRDefault="00C94B8A" w:rsidP="00C94B8A">
      <w:pPr>
        <w:numPr>
          <w:ilvl w:val="0"/>
          <w:numId w:val="39"/>
        </w:numPr>
      </w:pPr>
      <w:r w:rsidRPr="00C94B8A">
        <w:t>Провеждане на 5-минутка по безопасност в края на учебния ден;</w:t>
      </w:r>
    </w:p>
    <w:p w:rsidR="00C94B8A" w:rsidRPr="00C94B8A" w:rsidRDefault="00C94B8A" w:rsidP="00C94B8A">
      <w:pPr>
        <w:numPr>
          <w:ilvl w:val="0"/>
          <w:numId w:val="39"/>
        </w:numPr>
      </w:pPr>
      <w:r w:rsidRPr="00C94B8A">
        <w:t>Спазване на правилата и разпоредбите за защита на личните данни;</w:t>
      </w:r>
    </w:p>
    <w:p w:rsidR="00C94B8A" w:rsidRPr="00C94B8A" w:rsidRDefault="00C94B8A" w:rsidP="00C94B8A">
      <w:pPr>
        <w:numPr>
          <w:ilvl w:val="0"/>
          <w:numId w:val="39"/>
        </w:numPr>
      </w:pPr>
      <w:r w:rsidRPr="00C94B8A">
        <w:t>Работа в НЕИСПУО;</w:t>
      </w:r>
    </w:p>
    <w:p w:rsidR="00C94B8A" w:rsidRPr="00C94B8A" w:rsidRDefault="00DD5958" w:rsidP="00C94B8A">
      <w:pPr>
        <w:numPr>
          <w:ilvl w:val="0"/>
          <w:numId w:val="39"/>
        </w:numPr>
      </w:pPr>
      <w:r>
        <w:t>Видеонаблюдение</w:t>
      </w:r>
      <w:r w:rsidR="00C94B8A" w:rsidRPr="00C94B8A">
        <w:t>;</w:t>
      </w:r>
    </w:p>
    <w:p w:rsidR="00C94B8A" w:rsidRPr="00C94B8A" w:rsidRDefault="00C94B8A" w:rsidP="00C94B8A">
      <w:pPr>
        <w:numPr>
          <w:ilvl w:val="0"/>
          <w:numId w:val="39"/>
        </w:numPr>
      </w:pPr>
      <w:r w:rsidRPr="00C94B8A">
        <w:t>Пропускателен режим;</w:t>
      </w:r>
    </w:p>
    <w:p w:rsidR="00C94B8A" w:rsidRPr="00C94B8A" w:rsidRDefault="00C94B8A" w:rsidP="00C94B8A">
      <w:r w:rsidRPr="00C94B8A">
        <w:t> </w:t>
      </w:r>
    </w:p>
    <w:p w:rsidR="00C94B8A" w:rsidRPr="00C94B8A" w:rsidRDefault="00C94B8A" w:rsidP="00DD5958">
      <w:pPr>
        <w:pStyle w:val="a3"/>
        <w:numPr>
          <w:ilvl w:val="0"/>
          <w:numId w:val="23"/>
        </w:numPr>
      </w:pPr>
      <w:r w:rsidRPr="00DD5958">
        <w:rPr>
          <w:b/>
          <w:bCs/>
          <w:i/>
          <w:iCs/>
        </w:rPr>
        <w:t>УПРАВЛЕНИЕ НА ИНСТИТУЦИЯТА СЪОБРАЗНО НОРМАТИВНИТЕ ДОКУМЕНТИ:</w:t>
      </w:r>
    </w:p>
    <w:p w:rsidR="00C94B8A" w:rsidRPr="00C94B8A" w:rsidRDefault="00C94B8A" w:rsidP="00C94B8A">
      <w:pPr>
        <w:numPr>
          <w:ilvl w:val="0"/>
          <w:numId w:val="41"/>
        </w:numPr>
      </w:pPr>
      <w:r w:rsidRPr="00C94B8A">
        <w:t>Компетентно управление на бюджетните средства;</w:t>
      </w:r>
    </w:p>
    <w:p w:rsidR="00C94B8A" w:rsidRPr="00C94B8A" w:rsidRDefault="00C94B8A" w:rsidP="00C94B8A">
      <w:pPr>
        <w:numPr>
          <w:ilvl w:val="0"/>
          <w:numId w:val="41"/>
        </w:numPr>
      </w:pPr>
      <w:r w:rsidRPr="00C94B8A">
        <w:t>Прозрачност и отчетност;</w:t>
      </w:r>
    </w:p>
    <w:p w:rsidR="00C94B8A" w:rsidRPr="00C94B8A" w:rsidRDefault="00C94B8A" w:rsidP="00DD5958">
      <w:pPr>
        <w:numPr>
          <w:ilvl w:val="0"/>
          <w:numId w:val="41"/>
        </w:numPr>
      </w:pPr>
      <w:r w:rsidRPr="00C94B8A">
        <w:t>СФУК;</w:t>
      </w:r>
    </w:p>
    <w:p w:rsidR="00C94B8A" w:rsidRPr="00C94B8A" w:rsidRDefault="00C94B8A" w:rsidP="00C94B8A">
      <w:pPr>
        <w:numPr>
          <w:ilvl w:val="0"/>
          <w:numId w:val="41"/>
        </w:numPr>
      </w:pPr>
      <w:r w:rsidRPr="00C94B8A">
        <w:t>Контролна дейност.</w:t>
      </w:r>
    </w:p>
    <w:p w:rsidR="00C94B8A" w:rsidRPr="00C94B8A" w:rsidRDefault="00C94B8A" w:rsidP="00C94B8A">
      <w:r w:rsidRPr="00C94B8A">
        <w:t> </w:t>
      </w:r>
    </w:p>
    <w:p w:rsidR="00C94B8A" w:rsidRPr="00C94B8A" w:rsidRDefault="00C94B8A" w:rsidP="00DD5958">
      <w:pPr>
        <w:pStyle w:val="a3"/>
        <w:numPr>
          <w:ilvl w:val="0"/>
          <w:numId w:val="23"/>
        </w:numPr>
      </w:pPr>
      <w:r w:rsidRPr="00DD5958">
        <w:rPr>
          <w:b/>
          <w:bCs/>
          <w:i/>
          <w:iCs/>
        </w:rPr>
        <w:t>СТЕМ СРЕДА:</w:t>
      </w:r>
    </w:p>
    <w:p w:rsidR="00C94B8A" w:rsidRPr="00E04EA0" w:rsidRDefault="00C94B8A" w:rsidP="00DD5958">
      <w:pPr>
        <w:numPr>
          <w:ilvl w:val="0"/>
          <w:numId w:val="45"/>
        </w:numPr>
      </w:pPr>
      <w:r w:rsidRPr="00C94B8A">
        <w:t>Одобрена Концепция за предоставяне на средства за изпълнение на инвестиции по Механизма за възстановяване и устойчивост </w:t>
      </w:r>
      <w:r w:rsidRPr="00C94B8A">
        <w:rPr>
          <w:lang w:val="en-US"/>
        </w:rPr>
        <w:t>BG-</w:t>
      </w:r>
      <w:r w:rsidRPr="00E04EA0">
        <w:rPr>
          <w:lang w:val="en-US"/>
        </w:rPr>
        <w:t>RRP-1.015</w:t>
      </w:r>
      <w:r w:rsidR="00E04EA0" w:rsidRPr="00E04EA0">
        <w:t>-0478</w:t>
      </w:r>
      <w:r w:rsidRPr="00E04EA0">
        <w:rPr>
          <w:lang w:val="en-US"/>
        </w:rPr>
        <w:t> </w:t>
      </w:r>
      <w:r w:rsidRPr="00E04EA0">
        <w:t>„Училищна СТЕМ среда“.</w:t>
      </w:r>
    </w:p>
    <w:p w:rsidR="00C94B8A" w:rsidRPr="00C94B8A" w:rsidRDefault="00DD5958" w:rsidP="00EA5177">
      <w:pPr>
        <w:numPr>
          <w:ilvl w:val="0"/>
          <w:numId w:val="45"/>
        </w:numPr>
        <w:ind w:left="360"/>
      </w:pPr>
      <w:r>
        <w:t>Изграждане на СТЕМ среда в три класни стаи, работа по</w:t>
      </w:r>
      <w:r w:rsidR="00C94B8A" w:rsidRPr="00C94B8A">
        <w:t xml:space="preserve"> </w:t>
      </w:r>
      <w:r>
        <w:t>„Математика и информатика“.</w:t>
      </w:r>
    </w:p>
    <w:p w:rsidR="00984B44" w:rsidRDefault="00984B44"/>
    <w:sectPr w:rsidR="0098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47F"/>
    <w:multiLevelType w:val="multilevel"/>
    <w:tmpl w:val="E1203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D3A88"/>
    <w:multiLevelType w:val="multilevel"/>
    <w:tmpl w:val="678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55E"/>
    <w:multiLevelType w:val="multilevel"/>
    <w:tmpl w:val="DF2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D40F0"/>
    <w:multiLevelType w:val="multilevel"/>
    <w:tmpl w:val="FE00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175D0"/>
    <w:multiLevelType w:val="multilevel"/>
    <w:tmpl w:val="1CEE3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26F5E"/>
    <w:multiLevelType w:val="multilevel"/>
    <w:tmpl w:val="73FC1026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44369D3"/>
    <w:multiLevelType w:val="multilevel"/>
    <w:tmpl w:val="3F9A88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65672B9"/>
    <w:multiLevelType w:val="multilevel"/>
    <w:tmpl w:val="EFF2A71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E5E0D77"/>
    <w:multiLevelType w:val="multilevel"/>
    <w:tmpl w:val="7840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F15DCE"/>
    <w:multiLevelType w:val="multilevel"/>
    <w:tmpl w:val="FFD6790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2D25104"/>
    <w:multiLevelType w:val="multilevel"/>
    <w:tmpl w:val="7E26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5163DF"/>
    <w:multiLevelType w:val="multilevel"/>
    <w:tmpl w:val="396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93576"/>
    <w:multiLevelType w:val="multilevel"/>
    <w:tmpl w:val="5F24541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CF840B6"/>
    <w:multiLevelType w:val="multilevel"/>
    <w:tmpl w:val="6CB6F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7031BF"/>
    <w:multiLevelType w:val="multilevel"/>
    <w:tmpl w:val="5A1A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3F318D"/>
    <w:multiLevelType w:val="multilevel"/>
    <w:tmpl w:val="42DE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713193"/>
    <w:multiLevelType w:val="multilevel"/>
    <w:tmpl w:val="2692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529FE"/>
    <w:multiLevelType w:val="multilevel"/>
    <w:tmpl w:val="586C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C02321"/>
    <w:multiLevelType w:val="multilevel"/>
    <w:tmpl w:val="B8008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5501F"/>
    <w:multiLevelType w:val="multilevel"/>
    <w:tmpl w:val="1A2C6AF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7CD46E3"/>
    <w:multiLevelType w:val="multilevel"/>
    <w:tmpl w:val="74EC21C8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EE566F9"/>
    <w:multiLevelType w:val="multilevel"/>
    <w:tmpl w:val="5B5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D97CD5"/>
    <w:multiLevelType w:val="multilevel"/>
    <w:tmpl w:val="A790C89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0581033"/>
    <w:multiLevelType w:val="multilevel"/>
    <w:tmpl w:val="39C0F8E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3651CBF"/>
    <w:multiLevelType w:val="multilevel"/>
    <w:tmpl w:val="06B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530899"/>
    <w:multiLevelType w:val="multilevel"/>
    <w:tmpl w:val="076E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08640F"/>
    <w:multiLevelType w:val="multilevel"/>
    <w:tmpl w:val="B758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7268B3"/>
    <w:multiLevelType w:val="multilevel"/>
    <w:tmpl w:val="BED230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977678C"/>
    <w:multiLevelType w:val="multilevel"/>
    <w:tmpl w:val="48EC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83310F"/>
    <w:multiLevelType w:val="multilevel"/>
    <w:tmpl w:val="8476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B64D82"/>
    <w:multiLevelType w:val="multilevel"/>
    <w:tmpl w:val="4F6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8B21A5"/>
    <w:multiLevelType w:val="multilevel"/>
    <w:tmpl w:val="DE58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827D68"/>
    <w:multiLevelType w:val="multilevel"/>
    <w:tmpl w:val="81D41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040548"/>
    <w:multiLevelType w:val="multilevel"/>
    <w:tmpl w:val="A35C7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4906CD"/>
    <w:multiLevelType w:val="multilevel"/>
    <w:tmpl w:val="076E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C61976"/>
    <w:multiLevelType w:val="multilevel"/>
    <w:tmpl w:val="D9CA9B8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684D10E3"/>
    <w:multiLevelType w:val="multilevel"/>
    <w:tmpl w:val="EA06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45E59"/>
    <w:multiLevelType w:val="multilevel"/>
    <w:tmpl w:val="6AF4736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6FD17928"/>
    <w:multiLevelType w:val="multilevel"/>
    <w:tmpl w:val="8EA0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4A5712"/>
    <w:multiLevelType w:val="multilevel"/>
    <w:tmpl w:val="4C18CA82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78F77FAD"/>
    <w:multiLevelType w:val="multilevel"/>
    <w:tmpl w:val="E98C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DB2100"/>
    <w:multiLevelType w:val="multilevel"/>
    <w:tmpl w:val="76D68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DB6013"/>
    <w:multiLevelType w:val="multilevel"/>
    <w:tmpl w:val="EA98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862F9"/>
    <w:multiLevelType w:val="multilevel"/>
    <w:tmpl w:val="662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9B2288"/>
    <w:multiLevelType w:val="multilevel"/>
    <w:tmpl w:val="EE7CAD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7"/>
  </w:num>
  <w:num w:numId="3">
    <w:abstractNumId w:val="31"/>
  </w:num>
  <w:num w:numId="4">
    <w:abstractNumId w:val="26"/>
  </w:num>
  <w:num w:numId="5">
    <w:abstractNumId w:val="0"/>
  </w:num>
  <w:num w:numId="6">
    <w:abstractNumId w:val="6"/>
  </w:num>
  <w:num w:numId="7">
    <w:abstractNumId w:val="37"/>
  </w:num>
  <w:num w:numId="8">
    <w:abstractNumId w:val="9"/>
  </w:num>
  <w:num w:numId="9">
    <w:abstractNumId w:val="14"/>
  </w:num>
  <w:num w:numId="10">
    <w:abstractNumId w:val="3"/>
  </w:num>
  <w:num w:numId="11">
    <w:abstractNumId w:val="18"/>
  </w:num>
  <w:num w:numId="12">
    <w:abstractNumId w:val="8"/>
  </w:num>
  <w:num w:numId="13">
    <w:abstractNumId w:val="32"/>
  </w:num>
  <w:num w:numId="14">
    <w:abstractNumId w:val="34"/>
  </w:num>
  <w:num w:numId="15">
    <w:abstractNumId w:val="41"/>
  </w:num>
  <w:num w:numId="16">
    <w:abstractNumId w:val="29"/>
  </w:num>
  <w:num w:numId="17">
    <w:abstractNumId w:val="33"/>
  </w:num>
  <w:num w:numId="18">
    <w:abstractNumId w:val="42"/>
  </w:num>
  <w:num w:numId="19">
    <w:abstractNumId w:val="13"/>
  </w:num>
  <w:num w:numId="20">
    <w:abstractNumId w:val="21"/>
  </w:num>
  <w:num w:numId="21">
    <w:abstractNumId w:val="35"/>
  </w:num>
  <w:num w:numId="22">
    <w:abstractNumId w:val="30"/>
  </w:num>
  <w:num w:numId="23">
    <w:abstractNumId w:val="22"/>
  </w:num>
  <w:num w:numId="24">
    <w:abstractNumId w:val="28"/>
  </w:num>
  <w:num w:numId="25">
    <w:abstractNumId w:val="7"/>
  </w:num>
  <w:num w:numId="26">
    <w:abstractNumId w:val="36"/>
  </w:num>
  <w:num w:numId="27">
    <w:abstractNumId w:val="11"/>
  </w:num>
  <w:num w:numId="28">
    <w:abstractNumId w:val="10"/>
  </w:num>
  <w:num w:numId="29">
    <w:abstractNumId w:val="24"/>
  </w:num>
  <w:num w:numId="30">
    <w:abstractNumId w:val="43"/>
  </w:num>
  <w:num w:numId="31">
    <w:abstractNumId w:val="19"/>
  </w:num>
  <w:num w:numId="32">
    <w:abstractNumId w:val="25"/>
  </w:num>
  <w:num w:numId="33">
    <w:abstractNumId w:val="12"/>
  </w:num>
  <w:num w:numId="34">
    <w:abstractNumId w:val="1"/>
  </w:num>
  <w:num w:numId="35">
    <w:abstractNumId w:val="2"/>
  </w:num>
  <w:num w:numId="36">
    <w:abstractNumId w:val="4"/>
  </w:num>
  <w:num w:numId="37">
    <w:abstractNumId w:val="40"/>
  </w:num>
  <w:num w:numId="38">
    <w:abstractNumId w:val="23"/>
  </w:num>
  <w:num w:numId="39">
    <w:abstractNumId w:val="17"/>
  </w:num>
  <w:num w:numId="40">
    <w:abstractNumId w:val="20"/>
  </w:num>
  <w:num w:numId="41">
    <w:abstractNumId w:val="15"/>
  </w:num>
  <w:num w:numId="42">
    <w:abstractNumId w:val="39"/>
  </w:num>
  <w:num w:numId="43">
    <w:abstractNumId w:val="16"/>
  </w:num>
  <w:num w:numId="44">
    <w:abstractNumId w:val="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8A"/>
    <w:rsid w:val="002B58EE"/>
    <w:rsid w:val="002F1595"/>
    <w:rsid w:val="0050137B"/>
    <w:rsid w:val="00765CCF"/>
    <w:rsid w:val="00826218"/>
    <w:rsid w:val="0085382E"/>
    <w:rsid w:val="00930841"/>
    <w:rsid w:val="00984B44"/>
    <w:rsid w:val="00C94B8A"/>
    <w:rsid w:val="00DD5958"/>
    <w:rsid w:val="00DF53E1"/>
    <w:rsid w:val="00E04EA0"/>
    <w:rsid w:val="00F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Ludogorci</dc:creator>
  <cp:keywords/>
  <dc:description/>
  <cp:lastModifiedBy>PC</cp:lastModifiedBy>
  <cp:revision>8</cp:revision>
  <dcterms:created xsi:type="dcterms:W3CDTF">2025-03-27T13:01:00Z</dcterms:created>
  <dcterms:modified xsi:type="dcterms:W3CDTF">2025-03-27T14:39:00Z</dcterms:modified>
</cp:coreProperties>
</file>