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F6CA2" w:rsidRPr="00F146E7" w:rsidRDefault="0026715B" w:rsidP="00947517">
      <w:pPr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center"/>
        <w:rPr>
          <w:rFonts w:ascii="Cyrillic Old Face" w:eastAsia="Cambria" w:hAnsi="Cyrillic Old Face" w:cs="Cambria"/>
          <w:b/>
          <w:i/>
          <w:sz w:val="28"/>
          <w:szCs w:val="28"/>
        </w:rPr>
      </w:pPr>
      <w:bookmarkStart w:id="0" w:name="_GoBack"/>
      <w:bookmarkEnd w:id="0"/>
      <w:r w:rsidRPr="00F146E7">
        <w:rPr>
          <w:rFonts w:ascii="Cyrillic Old Face" w:eastAsia="Cambria" w:hAnsi="Cyrillic Old Face" w:cs="Cambria"/>
          <w:b/>
          <w:i/>
          <w:sz w:val="28"/>
          <w:szCs w:val="28"/>
        </w:rPr>
        <w:t>Основно училище „Свети Паисий Хилендарски”</w:t>
      </w:r>
    </w:p>
    <w:p w:rsidR="00AF6CA2" w:rsidRPr="00F146E7" w:rsidRDefault="0026715B" w:rsidP="00947517">
      <w:pPr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center"/>
        <w:rPr>
          <w:rFonts w:ascii="Cyrillic Old Face" w:eastAsia="Cambria" w:hAnsi="Cyrillic Old Face" w:cs="Cambria"/>
          <w:b/>
          <w:i/>
          <w:sz w:val="28"/>
          <w:szCs w:val="28"/>
        </w:rPr>
      </w:pPr>
      <w:r w:rsidRPr="00F146E7">
        <w:rPr>
          <w:rFonts w:ascii="Cyrillic Old Face" w:eastAsia="Cambria" w:hAnsi="Cyrillic Old Face" w:cs="Cambria"/>
          <w:b/>
          <w:i/>
          <w:sz w:val="28"/>
          <w:szCs w:val="28"/>
        </w:rPr>
        <w:t>с. Езерче, община Цар Калоян</w:t>
      </w:r>
    </w:p>
    <w:p w:rsidR="00AF6CA2" w:rsidRPr="00D360D4" w:rsidRDefault="0026715B" w:rsidP="00947517">
      <w:pPr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center"/>
        <w:rPr>
          <w:rFonts w:ascii="Cambria" w:eastAsia="Cambria" w:hAnsi="Cambria" w:cs="Cambria"/>
          <w:i/>
          <w:sz w:val="24"/>
          <w:szCs w:val="24"/>
        </w:rPr>
      </w:pPr>
      <w:r w:rsidRPr="00D360D4">
        <w:rPr>
          <w:rFonts w:ascii="Cambria" w:eastAsia="Cambria" w:hAnsi="Cambria" w:cs="Cambria"/>
          <w:i/>
          <w:sz w:val="24"/>
          <w:szCs w:val="24"/>
        </w:rPr>
        <w:t xml:space="preserve">ул. ”Д. Дебелянов”, </w:t>
      </w:r>
      <w:r w:rsidRPr="00D360D4">
        <w:rPr>
          <w:rFonts w:ascii="Segoe UI Symbol" w:eastAsia="Segoe UI Symbol" w:hAnsi="Segoe UI Symbol" w:cs="Segoe UI Symbol"/>
          <w:i/>
          <w:sz w:val="24"/>
          <w:szCs w:val="24"/>
        </w:rPr>
        <w:t>№</w:t>
      </w:r>
      <w:r w:rsidRPr="00D360D4">
        <w:rPr>
          <w:rFonts w:ascii="Cambria" w:eastAsia="Cambria" w:hAnsi="Cambria" w:cs="Cambria"/>
          <w:i/>
          <w:sz w:val="24"/>
          <w:szCs w:val="24"/>
        </w:rPr>
        <w:t xml:space="preserve"> 1, тел.084729/230, е-mail:  ezerche_school@abv.bg</w:t>
      </w:r>
    </w:p>
    <w:p w:rsidR="00AF6CA2" w:rsidRPr="005E2C7E" w:rsidRDefault="00AF6CA2">
      <w:pPr>
        <w:spacing w:after="0"/>
        <w:rPr>
          <w:rFonts w:ascii="Times New Roman" w:eastAsia="Times New Roman" w:hAnsi="Times New Roman" w:cs="Times New Roman"/>
          <w:b/>
          <w:i/>
          <w:sz w:val="28"/>
        </w:rPr>
      </w:pPr>
    </w:p>
    <w:p w:rsidR="00AF6CA2" w:rsidRPr="005E2C7E" w:rsidRDefault="0026715B">
      <w:pPr>
        <w:spacing w:after="0" w:line="360" w:lineRule="auto"/>
        <w:rPr>
          <w:rFonts w:ascii="Times New Roman" w:eastAsia="Times New Roman" w:hAnsi="Times New Roman" w:cs="Times New Roman"/>
          <w:b/>
          <w:i/>
          <w:sz w:val="28"/>
        </w:rPr>
      </w:pPr>
      <w:r w:rsidRPr="005E2C7E">
        <w:rPr>
          <w:rFonts w:ascii="Times New Roman" w:eastAsia="Times New Roman" w:hAnsi="Times New Roman" w:cs="Times New Roman"/>
          <w:b/>
          <w:i/>
          <w:sz w:val="28"/>
        </w:rPr>
        <w:t>УТВЪРЖДАВАМ!</w:t>
      </w:r>
    </w:p>
    <w:p w:rsidR="00AF6CA2" w:rsidRPr="005E2C7E" w:rsidRDefault="0026715B">
      <w:pPr>
        <w:spacing w:after="0" w:line="360" w:lineRule="auto"/>
        <w:rPr>
          <w:rFonts w:ascii="Times New Roman" w:eastAsia="Times New Roman" w:hAnsi="Times New Roman" w:cs="Times New Roman"/>
          <w:b/>
          <w:i/>
          <w:sz w:val="28"/>
        </w:rPr>
      </w:pPr>
      <w:r w:rsidRPr="005E2C7E">
        <w:rPr>
          <w:rFonts w:ascii="Times New Roman" w:eastAsia="Times New Roman" w:hAnsi="Times New Roman" w:cs="Times New Roman"/>
          <w:b/>
          <w:i/>
          <w:sz w:val="28"/>
        </w:rPr>
        <w:t>ДИРЕКТОР:</w:t>
      </w:r>
    </w:p>
    <w:p w:rsidR="00AF6CA2" w:rsidRPr="005E2C7E" w:rsidRDefault="0026715B">
      <w:pPr>
        <w:spacing w:after="0" w:line="360" w:lineRule="auto"/>
        <w:rPr>
          <w:rFonts w:ascii="Times New Roman" w:eastAsia="Times New Roman" w:hAnsi="Times New Roman" w:cs="Times New Roman"/>
          <w:b/>
          <w:i/>
          <w:sz w:val="28"/>
        </w:rPr>
      </w:pPr>
      <w:r w:rsidRPr="005E2C7E">
        <w:rPr>
          <w:rFonts w:ascii="Times New Roman" w:eastAsia="Times New Roman" w:hAnsi="Times New Roman" w:cs="Times New Roman"/>
          <w:b/>
          <w:i/>
          <w:sz w:val="28"/>
        </w:rPr>
        <w:t>ЦВ. ЗАНКОВА</w:t>
      </w:r>
    </w:p>
    <w:p w:rsidR="00AF6CA2" w:rsidRDefault="00AF6CA2">
      <w:pPr>
        <w:spacing w:after="0"/>
        <w:jc w:val="center"/>
        <w:rPr>
          <w:rFonts w:ascii="Times New Roman" w:eastAsia="Times New Roman" w:hAnsi="Times New Roman" w:cs="Times New Roman"/>
          <w:sz w:val="28"/>
        </w:rPr>
      </w:pPr>
    </w:p>
    <w:p w:rsidR="00AF6CA2" w:rsidRDefault="00AF6CA2">
      <w:pPr>
        <w:spacing w:after="0"/>
        <w:jc w:val="center"/>
        <w:rPr>
          <w:rFonts w:ascii="Times New Roman" w:eastAsia="Times New Roman" w:hAnsi="Times New Roman" w:cs="Times New Roman"/>
          <w:sz w:val="28"/>
        </w:rPr>
      </w:pPr>
    </w:p>
    <w:p w:rsidR="00AF6CA2" w:rsidRDefault="00AF6CA2">
      <w:pPr>
        <w:spacing w:after="0"/>
        <w:jc w:val="center"/>
        <w:rPr>
          <w:rFonts w:ascii="Times New Roman" w:eastAsia="Times New Roman" w:hAnsi="Times New Roman" w:cs="Times New Roman"/>
          <w:sz w:val="28"/>
        </w:rPr>
      </w:pPr>
    </w:p>
    <w:p w:rsidR="001D2EF3" w:rsidRDefault="001D2EF3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sz w:val="72"/>
          <w:szCs w:val="72"/>
        </w:rPr>
      </w:pPr>
    </w:p>
    <w:p w:rsidR="00CB5B39" w:rsidRPr="00CB5B39" w:rsidRDefault="0026715B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sz w:val="72"/>
          <w:szCs w:val="72"/>
          <w:lang w:val="en-US"/>
        </w:rPr>
      </w:pPr>
      <w:r w:rsidRPr="00CB5B39">
        <w:rPr>
          <w:rFonts w:ascii="Times New Roman" w:eastAsia="Times New Roman" w:hAnsi="Times New Roman" w:cs="Times New Roman"/>
          <w:b/>
          <w:sz w:val="72"/>
          <w:szCs w:val="72"/>
        </w:rPr>
        <w:t xml:space="preserve">СТРАТЕГИЯ </w:t>
      </w:r>
    </w:p>
    <w:p w:rsidR="00AF6CA2" w:rsidRPr="00CB5B39" w:rsidRDefault="0026715B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sz w:val="36"/>
          <w:szCs w:val="36"/>
        </w:rPr>
      </w:pPr>
      <w:r w:rsidRPr="00CB5B39">
        <w:rPr>
          <w:rFonts w:ascii="Times New Roman" w:eastAsia="Times New Roman" w:hAnsi="Times New Roman" w:cs="Times New Roman"/>
          <w:b/>
          <w:sz w:val="36"/>
          <w:szCs w:val="36"/>
        </w:rPr>
        <w:t>ЗА РАЗВИТИЕ</w:t>
      </w:r>
      <w:r w:rsidR="00CB5B39" w:rsidRPr="00CB5B39">
        <w:rPr>
          <w:rFonts w:ascii="Times New Roman" w:eastAsia="Times New Roman" w:hAnsi="Times New Roman" w:cs="Times New Roman"/>
          <w:b/>
          <w:sz w:val="36"/>
          <w:szCs w:val="36"/>
          <w:lang w:val="en-US"/>
        </w:rPr>
        <w:t xml:space="preserve"> </w:t>
      </w:r>
      <w:r w:rsidRPr="00CB5B39">
        <w:rPr>
          <w:rFonts w:ascii="Times New Roman" w:eastAsia="Times New Roman" w:hAnsi="Times New Roman" w:cs="Times New Roman"/>
          <w:b/>
          <w:sz w:val="36"/>
          <w:szCs w:val="36"/>
        </w:rPr>
        <w:t>НА ОСНОВНО УЧИЛИЩЕ "СВЕТИ ПАИСИЙ ХИЛЕНДАРСКИ"</w:t>
      </w:r>
      <w:r w:rsidR="00CB5B39">
        <w:rPr>
          <w:rFonts w:ascii="Times New Roman" w:eastAsia="Times New Roman" w:hAnsi="Times New Roman" w:cs="Times New Roman"/>
          <w:b/>
          <w:sz w:val="36"/>
          <w:szCs w:val="36"/>
          <w:lang w:val="en-US"/>
        </w:rPr>
        <w:t xml:space="preserve"> – </w:t>
      </w:r>
      <w:r w:rsidRPr="00CB5B39">
        <w:rPr>
          <w:rFonts w:ascii="Times New Roman" w:eastAsia="Times New Roman" w:hAnsi="Times New Roman" w:cs="Times New Roman"/>
          <w:b/>
          <w:sz w:val="36"/>
          <w:szCs w:val="36"/>
        </w:rPr>
        <w:t>СЕЛО ЕЗЕРЧЕ, ОБЩИНА ЦАР КАЛОЯН</w:t>
      </w:r>
    </w:p>
    <w:p w:rsidR="00CB5B39" w:rsidRDefault="0026715B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sz w:val="36"/>
          <w:szCs w:val="36"/>
          <w:lang w:val="en-US"/>
        </w:rPr>
      </w:pPr>
      <w:r w:rsidRPr="00CB5B39">
        <w:rPr>
          <w:rFonts w:ascii="Times New Roman" w:eastAsia="Times New Roman" w:hAnsi="Times New Roman" w:cs="Times New Roman"/>
          <w:b/>
          <w:sz w:val="36"/>
          <w:szCs w:val="36"/>
        </w:rPr>
        <w:t xml:space="preserve">ЗА </w:t>
      </w:r>
    </w:p>
    <w:p w:rsidR="00AF6CA2" w:rsidRPr="00CB5B39" w:rsidRDefault="0026715B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sz w:val="36"/>
          <w:szCs w:val="36"/>
        </w:rPr>
      </w:pPr>
      <w:r w:rsidRPr="00CB5B39">
        <w:rPr>
          <w:rFonts w:ascii="Times New Roman" w:eastAsia="Times New Roman" w:hAnsi="Times New Roman" w:cs="Times New Roman"/>
          <w:b/>
          <w:sz w:val="36"/>
          <w:szCs w:val="36"/>
        </w:rPr>
        <w:t>ПЕРИОДА 2016 - 20</w:t>
      </w:r>
      <w:r w:rsidR="00CB5B39">
        <w:rPr>
          <w:rFonts w:ascii="Times New Roman" w:eastAsia="Times New Roman" w:hAnsi="Times New Roman" w:cs="Times New Roman"/>
          <w:b/>
          <w:sz w:val="36"/>
          <w:szCs w:val="36"/>
        </w:rPr>
        <w:t>20</w:t>
      </w:r>
      <w:r w:rsidRPr="00CB5B39">
        <w:rPr>
          <w:rFonts w:ascii="Times New Roman" w:eastAsia="Times New Roman" w:hAnsi="Times New Roman" w:cs="Times New Roman"/>
          <w:b/>
          <w:sz w:val="36"/>
          <w:szCs w:val="36"/>
        </w:rPr>
        <w:t xml:space="preserve"> г. </w:t>
      </w:r>
    </w:p>
    <w:p w:rsidR="00AF6CA2" w:rsidRDefault="00AF6CA2">
      <w:pPr>
        <w:spacing w:after="0" w:line="360" w:lineRule="auto"/>
        <w:jc w:val="center"/>
        <w:rPr>
          <w:rFonts w:ascii="Times New Roman" w:eastAsia="Times New Roman" w:hAnsi="Times New Roman" w:cs="Times New Roman"/>
          <w:sz w:val="28"/>
        </w:rPr>
      </w:pPr>
    </w:p>
    <w:p w:rsidR="00AF6CA2" w:rsidRDefault="00AF6CA2">
      <w:pPr>
        <w:spacing w:after="0" w:line="360" w:lineRule="auto"/>
        <w:jc w:val="center"/>
        <w:rPr>
          <w:rFonts w:ascii="Times New Roman" w:eastAsia="Times New Roman" w:hAnsi="Times New Roman" w:cs="Times New Roman"/>
          <w:sz w:val="28"/>
        </w:rPr>
      </w:pPr>
    </w:p>
    <w:p w:rsidR="00AF6CA2" w:rsidRDefault="00AF6CA2">
      <w:pPr>
        <w:spacing w:after="0" w:line="360" w:lineRule="auto"/>
        <w:jc w:val="center"/>
        <w:rPr>
          <w:rFonts w:ascii="Times New Roman" w:eastAsia="Times New Roman" w:hAnsi="Times New Roman" w:cs="Times New Roman"/>
          <w:sz w:val="28"/>
        </w:rPr>
      </w:pPr>
    </w:p>
    <w:p w:rsidR="00AF6CA2" w:rsidRDefault="00AF6CA2">
      <w:pPr>
        <w:spacing w:after="0" w:line="360" w:lineRule="auto"/>
        <w:jc w:val="center"/>
        <w:rPr>
          <w:rFonts w:ascii="Times New Roman" w:eastAsia="Times New Roman" w:hAnsi="Times New Roman" w:cs="Times New Roman"/>
          <w:sz w:val="28"/>
        </w:rPr>
      </w:pPr>
    </w:p>
    <w:p w:rsidR="00AF6CA2" w:rsidRDefault="00AF6CA2">
      <w:pPr>
        <w:spacing w:after="0" w:line="360" w:lineRule="auto"/>
        <w:jc w:val="center"/>
        <w:rPr>
          <w:rFonts w:ascii="Times New Roman" w:eastAsia="Times New Roman" w:hAnsi="Times New Roman" w:cs="Times New Roman"/>
          <w:sz w:val="28"/>
        </w:rPr>
      </w:pPr>
    </w:p>
    <w:p w:rsidR="00AF6CA2" w:rsidRDefault="00AF6CA2">
      <w:pPr>
        <w:spacing w:after="0" w:line="360" w:lineRule="auto"/>
        <w:jc w:val="center"/>
        <w:rPr>
          <w:rFonts w:ascii="Times New Roman" w:eastAsia="Times New Roman" w:hAnsi="Times New Roman" w:cs="Times New Roman"/>
          <w:sz w:val="28"/>
        </w:rPr>
      </w:pPr>
    </w:p>
    <w:p w:rsidR="00AF6CA2" w:rsidRPr="006A13C4" w:rsidRDefault="0026715B" w:rsidP="00571B77">
      <w:pPr>
        <w:spacing w:after="0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Стратегията е приета на заседание на Педагогическия съвет </w:t>
      </w:r>
      <w:r w:rsidR="005E2C7E" w:rsidRPr="00705000">
        <w:rPr>
          <w:rFonts w:ascii="Times New Roman" w:eastAsia="Times New Roman" w:hAnsi="Times New Roman" w:cs="Times New Roman"/>
          <w:sz w:val="28"/>
        </w:rPr>
        <w:t xml:space="preserve">с </w:t>
      </w:r>
      <w:r w:rsidRPr="00705000">
        <w:rPr>
          <w:rFonts w:ascii="Times New Roman" w:eastAsia="Times New Roman" w:hAnsi="Times New Roman" w:cs="Times New Roman"/>
          <w:sz w:val="28"/>
        </w:rPr>
        <w:t xml:space="preserve">Протокол  </w:t>
      </w:r>
      <w:r w:rsidRPr="00705000">
        <w:rPr>
          <w:rFonts w:ascii="Times New Roman" w:eastAsia="Segoe UI Symbol" w:hAnsi="Times New Roman" w:cs="Times New Roman"/>
          <w:sz w:val="28"/>
        </w:rPr>
        <w:t>№</w:t>
      </w:r>
      <w:r w:rsidRPr="00705000">
        <w:rPr>
          <w:rFonts w:ascii="Times New Roman" w:eastAsia="Times New Roman" w:hAnsi="Times New Roman" w:cs="Times New Roman"/>
          <w:sz w:val="28"/>
        </w:rPr>
        <w:t xml:space="preserve"> </w:t>
      </w:r>
      <w:r w:rsidR="0009681E" w:rsidRPr="00705000">
        <w:rPr>
          <w:rFonts w:ascii="Times New Roman" w:eastAsia="Times New Roman" w:hAnsi="Times New Roman" w:cs="Times New Roman"/>
          <w:sz w:val="28"/>
        </w:rPr>
        <w:t>1</w:t>
      </w:r>
      <w:r w:rsidR="00571B77">
        <w:rPr>
          <w:rFonts w:ascii="Times New Roman" w:eastAsia="Times New Roman" w:hAnsi="Times New Roman" w:cs="Times New Roman"/>
          <w:sz w:val="28"/>
        </w:rPr>
        <w:t>1/01</w:t>
      </w:r>
      <w:r w:rsidR="006A13C4" w:rsidRPr="00705000">
        <w:rPr>
          <w:rFonts w:ascii="Times New Roman" w:eastAsia="Times New Roman" w:hAnsi="Times New Roman" w:cs="Times New Roman"/>
          <w:sz w:val="28"/>
        </w:rPr>
        <w:t>.</w:t>
      </w:r>
      <w:r w:rsidR="00CB5B39" w:rsidRPr="00705000">
        <w:rPr>
          <w:rFonts w:ascii="Times New Roman" w:eastAsia="Times New Roman" w:hAnsi="Times New Roman" w:cs="Times New Roman"/>
          <w:sz w:val="28"/>
        </w:rPr>
        <w:t>09</w:t>
      </w:r>
      <w:r w:rsidRPr="00705000">
        <w:rPr>
          <w:rFonts w:ascii="Times New Roman" w:eastAsia="Times New Roman" w:hAnsi="Times New Roman" w:cs="Times New Roman"/>
          <w:sz w:val="28"/>
        </w:rPr>
        <w:t>.201</w:t>
      </w:r>
      <w:r w:rsidR="00CB5B39" w:rsidRPr="00705000">
        <w:rPr>
          <w:rFonts w:ascii="Times New Roman" w:eastAsia="Times New Roman" w:hAnsi="Times New Roman" w:cs="Times New Roman"/>
          <w:sz w:val="28"/>
          <w:lang w:val="en-US"/>
        </w:rPr>
        <w:t>6</w:t>
      </w:r>
      <w:r w:rsidRPr="00705000">
        <w:rPr>
          <w:rFonts w:ascii="Times New Roman" w:eastAsia="Times New Roman" w:hAnsi="Times New Roman" w:cs="Times New Roman"/>
          <w:sz w:val="28"/>
        </w:rPr>
        <w:t xml:space="preserve"> г.</w:t>
      </w:r>
      <w:r w:rsidRPr="006A13C4">
        <w:rPr>
          <w:rFonts w:ascii="Times New Roman" w:eastAsia="Times New Roman" w:hAnsi="Times New Roman" w:cs="Times New Roman"/>
          <w:sz w:val="28"/>
        </w:rPr>
        <w:t xml:space="preserve"> </w:t>
      </w:r>
      <w:r w:rsidR="00571B77">
        <w:rPr>
          <w:rFonts w:ascii="Times New Roman" w:eastAsia="Times New Roman" w:hAnsi="Times New Roman" w:cs="Times New Roman"/>
          <w:sz w:val="28"/>
        </w:rPr>
        <w:t>и утвърдена със заповед на директора № 821-355/02.09.2016 г.</w:t>
      </w:r>
    </w:p>
    <w:p w:rsidR="002F27F9" w:rsidRDefault="002F27F9">
      <w:pPr>
        <w:spacing w:after="0"/>
        <w:jc w:val="center"/>
        <w:rPr>
          <w:rFonts w:ascii="Times New Roman" w:eastAsia="Times New Roman" w:hAnsi="Times New Roman" w:cs="Times New Roman"/>
          <w:b/>
          <w:sz w:val="28"/>
        </w:rPr>
      </w:pPr>
    </w:p>
    <w:p w:rsidR="00AF6CA2" w:rsidRDefault="0026715B">
      <w:pPr>
        <w:spacing w:after="0"/>
        <w:jc w:val="center"/>
        <w:rPr>
          <w:rFonts w:ascii="Times New Roman" w:eastAsia="Times New Roman" w:hAnsi="Times New Roman" w:cs="Times New Roman"/>
          <w:b/>
          <w:sz w:val="28"/>
        </w:rPr>
      </w:pPr>
      <w:r>
        <w:rPr>
          <w:rFonts w:ascii="Times New Roman" w:eastAsia="Times New Roman" w:hAnsi="Times New Roman" w:cs="Times New Roman"/>
          <w:b/>
          <w:sz w:val="28"/>
        </w:rPr>
        <w:t xml:space="preserve">СЪДЪРЖАНИЕ </w:t>
      </w:r>
    </w:p>
    <w:p w:rsidR="00AF6CA2" w:rsidRDefault="00AF6CA2">
      <w:pPr>
        <w:spacing w:after="0"/>
        <w:jc w:val="center"/>
        <w:rPr>
          <w:rFonts w:ascii="Times New Roman" w:eastAsia="Times New Roman" w:hAnsi="Times New Roman" w:cs="Times New Roman"/>
          <w:b/>
          <w:sz w:val="28"/>
        </w:rPr>
      </w:pPr>
    </w:p>
    <w:p w:rsidR="00AF6CA2" w:rsidRDefault="00AF6CA2">
      <w:pPr>
        <w:spacing w:after="0" w:line="480" w:lineRule="auto"/>
        <w:jc w:val="center"/>
        <w:rPr>
          <w:rFonts w:ascii="Times New Roman" w:eastAsia="Times New Roman" w:hAnsi="Times New Roman" w:cs="Times New Roman"/>
          <w:b/>
          <w:sz w:val="28"/>
        </w:rPr>
      </w:pPr>
    </w:p>
    <w:p w:rsidR="005E2C7E" w:rsidRDefault="005E2C7E">
      <w:pPr>
        <w:spacing w:after="0" w:line="480" w:lineRule="auto"/>
        <w:jc w:val="center"/>
        <w:rPr>
          <w:rFonts w:ascii="Times New Roman" w:eastAsia="Times New Roman" w:hAnsi="Times New Roman" w:cs="Times New Roman"/>
          <w:b/>
          <w:sz w:val="28"/>
        </w:rPr>
      </w:pPr>
    </w:p>
    <w:p w:rsidR="00AF6CA2" w:rsidRPr="003106E0" w:rsidRDefault="0026715B" w:rsidP="002A12A7">
      <w:pPr>
        <w:pStyle w:val="ListParagraph"/>
        <w:numPr>
          <w:ilvl w:val="0"/>
          <w:numId w:val="15"/>
        </w:numPr>
        <w:spacing w:after="0" w:line="480" w:lineRule="auto"/>
        <w:jc w:val="both"/>
        <w:rPr>
          <w:rFonts w:ascii="Times New Roman" w:eastAsia="Times New Roman" w:hAnsi="Times New Roman" w:cs="Times New Roman"/>
          <w:sz w:val="28"/>
        </w:rPr>
      </w:pPr>
      <w:r w:rsidRPr="003106E0">
        <w:rPr>
          <w:rFonts w:ascii="Times New Roman" w:eastAsia="Times New Roman" w:hAnsi="Times New Roman" w:cs="Times New Roman"/>
          <w:sz w:val="28"/>
        </w:rPr>
        <w:t>Въведение</w:t>
      </w:r>
    </w:p>
    <w:p w:rsidR="00956F5B" w:rsidRDefault="0026715B" w:rsidP="002A12A7">
      <w:pPr>
        <w:pStyle w:val="ListParagraph"/>
        <w:numPr>
          <w:ilvl w:val="0"/>
          <w:numId w:val="15"/>
        </w:numPr>
        <w:spacing w:after="0" w:line="480" w:lineRule="auto"/>
        <w:jc w:val="both"/>
        <w:rPr>
          <w:rFonts w:ascii="Times New Roman" w:eastAsia="Times New Roman" w:hAnsi="Times New Roman" w:cs="Times New Roman"/>
          <w:sz w:val="28"/>
        </w:rPr>
      </w:pPr>
      <w:r w:rsidRPr="003106E0">
        <w:rPr>
          <w:rFonts w:ascii="Times New Roman" w:eastAsia="Times New Roman" w:hAnsi="Times New Roman" w:cs="Times New Roman"/>
          <w:sz w:val="28"/>
        </w:rPr>
        <w:t xml:space="preserve">Референтни документи </w:t>
      </w:r>
    </w:p>
    <w:p w:rsidR="003106E0" w:rsidRDefault="00956F5B" w:rsidP="002A12A7">
      <w:pPr>
        <w:pStyle w:val="ListParagraph"/>
        <w:numPr>
          <w:ilvl w:val="0"/>
          <w:numId w:val="15"/>
        </w:numPr>
        <w:spacing w:after="0" w:line="480" w:lineRule="auto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Общи положения</w:t>
      </w:r>
    </w:p>
    <w:p w:rsidR="005572A2" w:rsidRDefault="0026715B" w:rsidP="002A12A7">
      <w:pPr>
        <w:pStyle w:val="ListParagraph"/>
        <w:numPr>
          <w:ilvl w:val="0"/>
          <w:numId w:val="15"/>
        </w:numPr>
        <w:spacing w:after="0" w:line="480" w:lineRule="auto"/>
        <w:jc w:val="both"/>
        <w:rPr>
          <w:rFonts w:ascii="Times New Roman" w:eastAsia="Times New Roman" w:hAnsi="Times New Roman" w:cs="Times New Roman"/>
          <w:sz w:val="28"/>
        </w:rPr>
      </w:pPr>
      <w:r w:rsidRPr="003106E0">
        <w:rPr>
          <w:rFonts w:ascii="Times New Roman" w:eastAsia="Times New Roman" w:hAnsi="Times New Roman" w:cs="Times New Roman"/>
          <w:sz w:val="28"/>
        </w:rPr>
        <w:t>Анализ на актуалната ситуация (фактори на външната и вътрешната среда, SWOT-анализ)</w:t>
      </w:r>
    </w:p>
    <w:p w:rsidR="005572A2" w:rsidRDefault="0026715B" w:rsidP="002A12A7">
      <w:pPr>
        <w:pStyle w:val="ListParagraph"/>
        <w:numPr>
          <w:ilvl w:val="0"/>
          <w:numId w:val="15"/>
        </w:numPr>
        <w:spacing w:after="0" w:line="480" w:lineRule="auto"/>
        <w:jc w:val="both"/>
        <w:rPr>
          <w:rFonts w:ascii="Times New Roman" w:eastAsia="Times New Roman" w:hAnsi="Times New Roman" w:cs="Times New Roman"/>
          <w:sz w:val="28"/>
        </w:rPr>
      </w:pPr>
      <w:r w:rsidRPr="005572A2">
        <w:rPr>
          <w:rFonts w:ascii="Times New Roman" w:eastAsia="Times New Roman" w:hAnsi="Times New Roman" w:cs="Times New Roman"/>
          <w:sz w:val="28"/>
        </w:rPr>
        <w:t>Мисия на училището, ценности</w:t>
      </w:r>
    </w:p>
    <w:p w:rsidR="005572A2" w:rsidRDefault="0026715B" w:rsidP="002A12A7">
      <w:pPr>
        <w:pStyle w:val="ListParagraph"/>
        <w:numPr>
          <w:ilvl w:val="0"/>
          <w:numId w:val="15"/>
        </w:numPr>
        <w:spacing w:after="0" w:line="480" w:lineRule="auto"/>
        <w:jc w:val="both"/>
        <w:rPr>
          <w:rFonts w:ascii="Times New Roman" w:eastAsia="Times New Roman" w:hAnsi="Times New Roman" w:cs="Times New Roman"/>
          <w:sz w:val="28"/>
        </w:rPr>
      </w:pPr>
      <w:r w:rsidRPr="005572A2">
        <w:rPr>
          <w:rFonts w:ascii="Times New Roman" w:eastAsia="Times New Roman" w:hAnsi="Times New Roman" w:cs="Times New Roman"/>
          <w:sz w:val="28"/>
        </w:rPr>
        <w:t>Визия на училището</w:t>
      </w:r>
    </w:p>
    <w:p w:rsidR="005572A2" w:rsidRDefault="0026715B" w:rsidP="002A12A7">
      <w:pPr>
        <w:pStyle w:val="ListParagraph"/>
        <w:numPr>
          <w:ilvl w:val="0"/>
          <w:numId w:val="15"/>
        </w:numPr>
        <w:spacing w:after="0" w:line="480" w:lineRule="auto"/>
        <w:jc w:val="both"/>
        <w:rPr>
          <w:rFonts w:ascii="Times New Roman" w:eastAsia="Times New Roman" w:hAnsi="Times New Roman" w:cs="Times New Roman"/>
          <w:sz w:val="28"/>
        </w:rPr>
      </w:pPr>
      <w:r w:rsidRPr="005572A2">
        <w:rPr>
          <w:rFonts w:ascii="Times New Roman" w:eastAsia="Times New Roman" w:hAnsi="Times New Roman" w:cs="Times New Roman"/>
          <w:sz w:val="28"/>
        </w:rPr>
        <w:t xml:space="preserve">Стратегически приоритети, направления и цели </w:t>
      </w:r>
    </w:p>
    <w:p w:rsidR="005572A2" w:rsidRDefault="0026715B" w:rsidP="002A12A7">
      <w:pPr>
        <w:pStyle w:val="ListParagraph"/>
        <w:numPr>
          <w:ilvl w:val="0"/>
          <w:numId w:val="15"/>
        </w:numPr>
        <w:spacing w:after="0" w:line="480" w:lineRule="auto"/>
        <w:jc w:val="both"/>
        <w:rPr>
          <w:rFonts w:ascii="Times New Roman" w:eastAsia="Times New Roman" w:hAnsi="Times New Roman" w:cs="Times New Roman"/>
          <w:sz w:val="28"/>
        </w:rPr>
      </w:pPr>
      <w:r w:rsidRPr="005572A2">
        <w:rPr>
          <w:rFonts w:ascii="Times New Roman" w:eastAsia="Times New Roman" w:hAnsi="Times New Roman" w:cs="Times New Roman"/>
          <w:sz w:val="28"/>
        </w:rPr>
        <w:t xml:space="preserve">Специфични цели и очаквани резултати </w:t>
      </w:r>
    </w:p>
    <w:p w:rsidR="005572A2" w:rsidRDefault="0026715B" w:rsidP="002A12A7">
      <w:pPr>
        <w:pStyle w:val="ListParagraph"/>
        <w:numPr>
          <w:ilvl w:val="0"/>
          <w:numId w:val="15"/>
        </w:numPr>
        <w:spacing w:after="0" w:line="480" w:lineRule="auto"/>
        <w:jc w:val="both"/>
        <w:rPr>
          <w:rFonts w:ascii="Times New Roman" w:eastAsia="Times New Roman" w:hAnsi="Times New Roman" w:cs="Times New Roman"/>
          <w:sz w:val="28"/>
        </w:rPr>
      </w:pPr>
      <w:r w:rsidRPr="005572A2">
        <w:rPr>
          <w:rFonts w:ascii="Times New Roman" w:eastAsia="Times New Roman" w:hAnsi="Times New Roman" w:cs="Times New Roman"/>
          <w:sz w:val="28"/>
        </w:rPr>
        <w:t>Мерки и дейности за реализиране на целите</w:t>
      </w:r>
    </w:p>
    <w:p w:rsidR="005572A2" w:rsidRDefault="0026715B" w:rsidP="002A12A7">
      <w:pPr>
        <w:pStyle w:val="ListParagraph"/>
        <w:numPr>
          <w:ilvl w:val="0"/>
          <w:numId w:val="15"/>
        </w:numPr>
        <w:spacing w:after="0" w:line="480" w:lineRule="auto"/>
        <w:jc w:val="both"/>
        <w:rPr>
          <w:rFonts w:ascii="Times New Roman" w:eastAsia="Times New Roman" w:hAnsi="Times New Roman" w:cs="Times New Roman"/>
          <w:sz w:val="28"/>
        </w:rPr>
      </w:pPr>
      <w:r w:rsidRPr="005572A2">
        <w:rPr>
          <w:rFonts w:ascii="Times New Roman" w:eastAsia="Times New Roman" w:hAnsi="Times New Roman" w:cs="Times New Roman"/>
          <w:sz w:val="28"/>
        </w:rPr>
        <w:t>Мониторинг и оценка на резултатите</w:t>
      </w:r>
    </w:p>
    <w:p w:rsidR="005572A2" w:rsidRDefault="0026715B" w:rsidP="002A12A7">
      <w:pPr>
        <w:pStyle w:val="ListParagraph"/>
        <w:numPr>
          <w:ilvl w:val="0"/>
          <w:numId w:val="15"/>
        </w:numPr>
        <w:spacing w:after="0" w:line="480" w:lineRule="auto"/>
        <w:jc w:val="both"/>
        <w:rPr>
          <w:rFonts w:ascii="Times New Roman" w:eastAsia="Times New Roman" w:hAnsi="Times New Roman" w:cs="Times New Roman"/>
          <w:sz w:val="28"/>
        </w:rPr>
      </w:pPr>
      <w:r w:rsidRPr="005572A2">
        <w:rPr>
          <w:rFonts w:ascii="Times New Roman" w:eastAsia="Times New Roman" w:hAnsi="Times New Roman" w:cs="Times New Roman"/>
          <w:sz w:val="28"/>
        </w:rPr>
        <w:t xml:space="preserve">Финансова рамка </w:t>
      </w:r>
    </w:p>
    <w:p w:rsidR="00AF6CA2" w:rsidRPr="005572A2" w:rsidRDefault="0026715B" w:rsidP="002A12A7">
      <w:pPr>
        <w:pStyle w:val="ListParagraph"/>
        <w:numPr>
          <w:ilvl w:val="0"/>
          <w:numId w:val="15"/>
        </w:numPr>
        <w:spacing w:after="0" w:line="480" w:lineRule="auto"/>
        <w:jc w:val="both"/>
        <w:rPr>
          <w:rFonts w:ascii="Times New Roman" w:eastAsia="Times New Roman" w:hAnsi="Times New Roman" w:cs="Times New Roman"/>
          <w:sz w:val="28"/>
        </w:rPr>
      </w:pPr>
      <w:r w:rsidRPr="005572A2">
        <w:rPr>
          <w:rFonts w:ascii="Times New Roman" w:eastAsia="Times New Roman" w:hAnsi="Times New Roman" w:cs="Times New Roman"/>
          <w:sz w:val="28"/>
        </w:rPr>
        <w:t xml:space="preserve">Заключение  </w:t>
      </w:r>
    </w:p>
    <w:p w:rsidR="00AF6CA2" w:rsidRDefault="00AF6CA2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</w:rPr>
      </w:pPr>
    </w:p>
    <w:p w:rsidR="005E2C7E" w:rsidRDefault="005E2C7E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</w:rPr>
      </w:pPr>
    </w:p>
    <w:p w:rsidR="005E2C7E" w:rsidRDefault="005E2C7E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</w:rPr>
      </w:pPr>
    </w:p>
    <w:p w:rsidR="005E2C7E" w:rsidRDefault="005E2C7E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</w:rPr>
      </w:pPr>
    </w:p>
    <w:p w:rsidR="005E2C7E" w:rsidRDefault="005E2C7E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</w:rPr>
      </w:pPr>
    </w:p>
    <w:p w:rsidR="005E2C7E" w:rsidRDefault="005E2C7E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</w:rPr>
      </w:pPr>
    </w:p>
    <w:p w:rsidR="00AF6CA2" w:rsidRDefault="0026715B" w:rsidP="00EE0A51">
      <w:pPr>
        <w:spacing w:after="0"/>
        <w:ind w:firstLine="708"/>
        <w:jc w:val="both"/>
        <w:rPr>
          <w:rFonts w:ascii="Times New Roman" w:eastAsia="Times New Roman" w:hAnsi="Times New Roman" w:cs="Times New Roman"/>
          <w:b/>
          <w:sz w:val="24"/>
        </w:rPr>
      </w:pPr>
      <w:r>
        <w:rPr>
          <w:rFonts w:ascii="Times New Roman" w:eastAsia="Times New Roman" w:hAnsi="Times New Roman" w:cs="Times New Roman"/>
          <w:b/>
          <w:sz w:val="24"/>
        </w:rPr>
        <w:lastRenderedPageBreak/>
        <w:t xml:space="preserve">I. ВЪВЕДЕНИЕ </w:t>
      </w:r>
    </w:p>
    <w:p w:rsidR="00AF6CA2" w:rsidRDefault="00AF6CA2">
      <w:pPr>
        <w:spacing w:after="0"/>
        <w:jc w:val="both"/>
        <w:rPr>
          <w:rFonts w:ascii="Times New Roman" w:eastAsia="Times New Roman" w:hAnsi="Times New Roman" w:cs="Times New Roman"/>
          <w:sz w:val="24"/>
        </w:rPr>
      </w:pPr>
    </w:p>
    <w:p w:rsidR="00AF6CA2" w:rsidRDefault="0026715B" w:rsidP="00EE0A51">
      <w:pPr>
        <w:spacing w:after="0"/>
        <w:ind w:firstLine="708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При определяне на приоритетите, включени в тази стратегия, сме се ръководили от разбирането, че развитието на образователната система има за основна цел формирането на свободна и творческа личност, която да се интегрира успешно в обществото. Времеви обхват на стратегията: четири учебни години. </w:t>
      </w:r>
    </w:p>
    <w:p w:rsidR="00AF6CA2" w:rsidRDefault="0026715B">
      <w:pPr>
        <w:spacing w:after="0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 </w:t>
      </w:r>
    </w:p>
    <w:p w:rsidR="00AF6CA2" w:rsidRDefault="0026715B" w:rsidP="00EE0A51">
      <w:pPr>
        <w:spacing w:after="0"/>
        <w:ind w:left="708"/>
        <w:jc w:val="both"/>
        <w:rPr>
          <w:rFonts w:ascii="Times New Roman" w:eastAsia="Times New Roman" w:hAnsi="Times New Roman" w:cs="Times New Roman"/>
          <w:b/>
          <w:sz w:val="24"/>
        </w:rPr>
      </w:pPr>
      <w:r>
        <w:rPr>
          <w:rFonts w:ascii="Times New Roman" w:eastAsia="Times New Roman" w:hAnsi="Times New Roman" w:cs="Times New Roman"/>
          <w:b/>
          <w:sz w:val="24"/>
        </w:rPr>
        <w:t xml:space="preserve">ІІ. РЕФЕРЕНТНИ ДОКУМЕНТИ </w:t>
      </w:r>
    </w:p>
    <w:p w:rsidR="00AF6CA2" w:rsidRDefault="0026715B" w:rsidP="00EE0A51">
      <w:pPr>
        <w:spacing w:after="0"/>
        <w:ind w:firstLine="705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Стратегията за развитие на Основно училище „Св. П. Хлендарски” се основава на принципите, приоритетите, целите и стандартите, заложени в следните документи:  </w:t>
      </w:r>
    </w:p>
    <w:p w:rsidR="00D070FD" w:rsidRPr="00B70E05" w:rsidRDefault="00D070FD" w:rsidP="002A12A7">
      <w:pPr>
        <w:pStyle w:val="ListParagraph"/>
        <w:numPr>
          <w:ilvl w:val="0"/>
          <w:numId w:val="14"/>
        </w:numPr>
        <w:spacing w:after="0"/>
        <w:jc w:val="both"/>
        <w:rPr>
          <w:rFonts w:ascii="Times New Roman" w:eastAsia="Times New Roman" w:hAnsi="Times New Roman" w:cs="Times New Roman"/>
          <w:sz w:val="24"/>
        </w:rPr>
      </w:pPr>
      <w:r w:rsidRPr="00B70E05">
        <w:rPr>
          <w:rFonts w:ascii="Times New Roman" w:eastAsia="Times New Roman" w:hAnsi="Times New Roman" w:cs="Times New Roman"/>
          <w:sz w:val="24"/>
        </w:rPr>
        <w:t xml:space="preserve">Закона за предучилищното и училищното образование; </w:t>
      </w:r>
    </w:p>
    <w:p w:rsidR="00D070FD" w:rsidRPr="00B70E05" w:rsidRDefault="00D070FD" w:rsidP="002A12A7">
      <w:pPr>
        <w:pStyle w:val="ListParagraph"/>
        <w:numPr>
          <w:ilvl w:val="0"/>
          <w:numId w:val="14"/>
        </w:numPr>
        <w:spacing w:after="0"/>
        <w:jc w:val="both"/>
        <w:rPr>
          <w:rFonts w:ascii="Times New Roman" w:eastAsia="Times New Roman" w:hAnsi="Times New Roman" w:cs="Times New Roman"/>
          <w:sz w:val="24"/>
        </w:rPr>
      </w:pPr>
      <w:r w:rsidRPr="00B70E05">
        <w:rPr>
          <w:rFonts w:ascii="Times New Roman" w:eastAsia="Times New Roman" w:hAnsi="Times New Roman" w:cs="Times New Roman"/>
          <w:sz w:val="24"/>
        </w:rPr>
        <w:t>Стратегия за образователна интеграция на децата и учениците от етническите малцинства (2014 - 2020)</w:t>
      </w:r>
    </w:p>
    <w:p w:rsidR="00D070FD" w:rsidRPr="00B70E05" w:rsidRDefault="00D070FD" w:rsidP="002A12A7">
      <w:pPr>
        <w:pStyle w:val="PlainText"/>
        <w:numPr>
          <w:ilvl w:val="0"/>
          <w:numId w:val="14"/>
        </w:numPr>
        <w:jc w:val="both"/>
        <w:rPr>
          <w:rFonts w:ascii="Times New Roman" w:hAnsi="Times New Roman"/>
          <w:sz w:val="24"/>
          <w:szCs w:val="24"/>
        </w:rPr>
      </w:pPr>
      <w:r w:rsidRPr="00B70E05">
        <w:rPr>
          <w:rFonts w:ascii="Times New Roman" w:hAnsi="Times New Roman"/>
          <w:sz w:val="24"/>
          <w:szCs w:val="24"/>
        </w:rPr>
        <w:t xml:space="preserve">Националния план за интегриране на деца със специални образователни потребности и/или с хронични заболявания в системата на народната просвета; </w:t>
      </w:r>
    </w:p>
    <w:p w:rsidR="00AF6CA2" w:rsidRPr="00B70E05" w:rsidRDefault="0026715B" w:rsidP="002A12A7">
      <w:pPr>
        <w:pStyle w:val="ListParagraph"/>
        <w:numPr>
          <w:ilvl w:val="0"/>
          <w:numId w:val="14"/>
        </w:numPr>
        <w:spacing w:after="0"/>
        <w:jc w:val="both"/>
        <w:rPr>
          <w:rFonts w:ascii="Times New Roman" w:eastAsia="Times New Roman" w:hAnsi="Times New Roman" w:cs="Times New Roman"/>
          <w:sz w:val="24"/>
        </w:rPr>
      </w:pPr>
      <w:r w:rsidRPr="00B70E05">
        <w:rPr>
          <w:rFonts w:ascii="Times New Roman" w:eastAsia="Times New Roman" w:hAnsi="Times New Roman" w:cs="Times New Roman"/>
          <w:sz w:val="24"/>
        </w:rPr>
        <w:t xml:space="preserve">Стратегия за интелигентен, устойчив и приобщаващ растеж „Европа 2020“ </w:t>
      </w:r>
    </w:p>
    <w:p w:rsidR="00AF6CA2" w:rsidRPr="00B70E05" w:rsidRDefault="0026715B" w:rsidP="002A12A7">
      <w:pPr>
        <w:pStyle w:val="ListParagraph"/>
        <w:numPr>
          <w:ilvl w:val="0"/>
          <w:numId w:val="14"/>
        </w:numPr>
        <w:spacing w:after="0"/>
        <w:jc w:val="both"/>
        <w:rPr>
          <w:rFonts w:ascii="Times New Roman" w:eastAsia="Times New Roman" w:hAnsi="Times New Roman" w:cs="Times New Roman"/>
          <w:sz w:val="24"/>
        </w:rPr>
      </w:pPr>
      <w:r w:rsidRPr="00B70E05">
        <w:rPr>
          <w:rFonts w:ascii="Times New Roman" w:eastAsia="Times New Roman" w:hAnsi="Times New Roman" w:cs="Times New Roman"/>
          <w:sz w:val="24"/>
        </w:rPr>
        <w:t xml:space="preserve">Национална програма за развитие: България 2020 </w:t>
      </w:r>
    </w:p>
    <w:p w:rsidR="00AF6CA2" w:rsidRPr="00B70E05" w:rsidRDefault="0026715B" w:rsidP="002A12A7">
      <w:pPr>
        <w:pStyle w:val="ListParagraph"/>
        <w:numPr>
          <w:ilvl w:val="0"/>
          <w:numId w:val="14"/>
        </w:numPr>
        <w:spacing w:after="0"/>
        <w:jc w:val="both"/>
        <w:rPr>
          <w:rFonts w:ascii="Times New Roman" w:eastAsia="Times New Roman" w:hAnsi="Times New Roman" w:cs="Times New Roman"/>
          <w:sz w:val="24"/>
        </w:rPr>
      </w:pPr>
      <w:r w:rsidRPr="00B70E05">
        <w:rPr>
          <w:rFonts w:ascii="Times New Roman" w:eastAsia="Times New Roman" w:hAnsi="Times New Roman" w:cs="Times New Roman"/>
          <w:sz w:val="24"/>
        </w:rPr>
        <w:t>Национална квалификационна рамка на Република България</w:t>
      </w:r>
    </w:p>
    <w:p w:rsidR="00B70E05" w:rsidRPr="00B70E05" w:rsidRDefault="00B70E05" w:rsidP="002A12A7">
      <w:pPr>
        <w:pStyle w:val="PlainText"/>
        <w:numPr>
          <w:ilvl w:val="0"/>
          <w:numId w:val="14"/>
        </w:numPr>
        <w:jc w:val="both"/>
        <w:rPr>
          <w:rFonts w:ascii="Times New Roman" w:hAnsi="Times New Roman"/>
          <w:sz w:val="24"/>
          <w:szCs w:val="24"/>
        </w:rPr>
      </w:pPr>
      <w:r w:rsidRPr="00B70E05">
        <w:rPr>
          <w:rFonts w:ascii="Times New Roman" w:hAnsi="Times New Roman"/>
          <w:sz w:val="24"/>
          <w:szCs w:val="24"/>
        </w:rPr>
        <w:t xml:space="preserve">Националната програма за учене през целия живот за периода 2014 – 2020г. </w:t>
      </w:r>
    </w:p>
    <w:p w:rsidR="00B70E05" w:rsidRPr="00B70E05" w:rsidRDefault="00B70E05" w:rsidP="002A12A7">
      <w:pPr>
        <w:pStyle w:val="PlainText"/>
        <w:numPr>
          <w:ilvl w:val="0"/>
          <w:numId w:val="14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B70E05">
        <w:rPr>
          <w:rFonts w:ascii="Times New Roman" w:hAnsi="Times New Roman" w:cs="Times New Roman"/>
          <w:sz w:val="24"/>
          <w:szCs w:val="24"/>
        </w:rPr>
        <w:t>Национална програма и план за по-пълно обхващане на учениците в задължителна училищна възраст.</w:t>
      </w:r>
      <w:r w:rsidRPr="00B70E05">
        <w:t xml:space="preserve"> </w:t>
      </w:r>
    </w:p>
    <w:p w:rsidR="00AF6CA2" w:rsidRPr="00B70E05" w:rsidRDefault="0026715B" w:rsidP="002A12A7">
      <w:pPr>
        <w:pStyle w:val="ListParagraph"/>
        <w:numPr>
          <w:ilvl w:val="0"/>
          <w:numId w:val="14"/>
        </w:numPr>
        <w:spacing w:after="0"/>
        <w:jc w:val="both"/>
        <w:rPr>
          <w:rFonts w:ascii="Times New Roman" w:eastAsia="Times New Roman" w:hAnsi="Times New Roman" w:cs="Times New Roman"/>
          <w:sz w:val="24"/>
        </w:rPr>
      </w:pPr>
      <w:r w:rsidRPr="00B70E05">
        <w:rPr>
          <w:rFonts w:ascii="Times New Roman" w:eastAsia="Times New Roman" w:hAnsi="Times New Roman" w:cs="Times New Roman"/>
          <w:sz w:val="24"/>
        </w:rPr>
        <w:t xml:space="preserve">Стратегия за </w:t>
      </w:r>
      <w:r w:rsidR="00A3199D" w:rsidRPr="00B70E05">
        <w:rPr>
          <w:rFonts w:ascii="Times New Roman" w:eastAsia="Times New Roman" w:hAnsi="Times New Roman" w:cs="Times New Roman"/>
          <w:sz w:val="24"/>
        </w:rPr>
        <w:t>намаляване дела на</w:t>
      </w:r>
      <w:r w:rsidRPr="00B70E05">
        <w:rPr>
          <w:rFonts w:ascii="Times New Roman" w:eastAsia="Times New Roman" w:hAnsi="Times New Roman" w:cs="Times New Roman"/>
          <w:sz w:val="24"/>
        </w:rPr>
        <w:t xml:space="preserve"> преждевременно напусналите образователната система (2013-2020)</w:t>
      </w:r>
    </w:p>
    <w:p w:rsidR="00D070FD" w:rsidRPr="00B70E05" w:rsidRDefault="0026715B" w:rsidP="002A12A7">
      <w:pPr>
        <w:pStyle w:val="ListParagraph"/>
        <w:numPr>
          <w:ilvl w:val="0"/>
          <w:numId w:val="14"/>
        </w:numPr>
        <w:spacing w:after="0"/>
        <w:jc w:val="both"/>
        <w:rPr>
          <w:rFonts w:ascii="Times New Roman" w:eastAsia="Times New Roman" w:hAnsi="Times New Roman" w:cs="Times New Roman"/>
          <w:sz w:val="24"/>
        </w:rPr>
      </w:pPr>
      <w:r w:rsidRPr="00B70E05">
        <w:rPr>
          <w:rFonts w:ascii="Times New Roman" w:eastAsia="Times New Roman" w:hAnsi="Times New Roman" w:cs="Times New Roman"/>
          <w:sz w:val="24"/>
        </w:rPr>
        <w:t>Национална стратегия за насърчаване и развитие на грамотността</w:t>
      </w:r>
    </w:p>
    <w:p w:rsidR="00AF6CA2" w:rsidRPr="00B70E05" w:rsidRDefault="0026715B" w:rsidP="002A12A7">
      <w:pPr>
        <w:pStyle w:val="ListParagraph"/>
        <w:numPr>
          <w:ilvl w:val="0"/>
          <w:numId w:val="14"/>
        </w:numPr>
        <w:spacing w:after="0"/>
        <w:jc w:val="both"/>
        <w:rPr>
          <w:rFonts w:ascii="Times New Roman" w:eastAsia="Times New Roman" w:hAnsi="Times New Roman" w:cs="Times New Roman"/>
          <w:sz w:val="24"/>
        </w:rPr>
      </w:pPr>
      <w:r w:rsidRPr="00B70E05">
        <w:rPr>
          <w:rFonts w:ascii="Times New Roman" w:eastAsia="Times New Roman" w:hAnsi="Times New Roman" w:cs="Times New Roman"/>
          <w:sz w:val="24"/>
        </w:rPr>
        <w:t xml:space="preserve">Конвенцията на ООН за правата на детето  </w:t>
      </w:r>
    </w:p>
    <w:p w:rsidR="00AF6CA2" w:rsidRPr="00B70E05" w:rsidRDefault="0026715B" w:rsidP="002A12A7">
      <w:pPr>
        <w:pStyle w:val="ListParagraph"/>
        <w:numPr>
          <w:ilvl w:val="0"/>
          <w:numId w:val="14"/>
        </w:numPr>
        <w:spacing w:after="0"/>
        <w:jc w:val="both"/>
        <w:rPr>
          <w:rFonts w:ascii="Times New Roman" w:eastAsia="Times New Roman" w:hAnsi="Times New Roman" w:cs="Times New Roman"/>
          <w:sz w:val="24"/>
        </w:rPr>
      </w:pPr>
      <w:r w:rsidRPr="00B70E05">
        <w:rPr>
          <w:rFonts w:ascii="Times New Roman" w:eastAsia="Times New Roman" w:hAnsi="Times New Roman" w:cs="Times New Roman"/>
          <w:sz w:val="24"/>
        </w:rPr>
        <w:t xml:space="preserve">Закон за закрила на детето  </w:t>
      </w:r>
    </w:p>
    <w:p w:rsidR="00AF6CA2" w:rsidRPr="00B70E05" w:rsidRDefault="0026715B" w:rsidP="002A12A7">
      <w:pPr>
        <w:pStyle w:val="ListParagraph"/>
        <w:numPr>
          <w:ilvl w:val="0"/>
          <w:numId w:val="14"/>
        </w:numPr>
        <w:spacing w:after="0"/>
        <w:jc w:val="both"/>
        <w:rPr>
          <w:rFonts w:ascii="Times New Roman" w:eastAsia="Times New Roman" w:hAnsi="Times New Roman" w:cs="Times New Roman"/>
          <w:sz w:val="24"/>
        </w:rPr>
      </w:pPr>
      <w:r w:rsidRPr="00B70E05">
        <w:rPr>
          <w:rFonts w:ascii="Times New Roman" w:eastAsia="Times New Roman" w:hAnsi="Times New Roman" w:cs="Times New Roman"/>
          <w:sz w:val="24"/>
        </w:rPr>
        <w:t xml:space="preserve">Национална стратегия за развитие на физическото възпитание и спорта в Република България 2012 - 2022 </w:t>
      </w:r>
    </w:p>
    <w:p w:rsidR="00AF6CA2" w:rsidRPr="00B70E05" w:rsidRDefault="0026715B" w:rsidP="002A12A7">
      <w:pPr>
        <w:pStyle w:val="ListParagraph"/>
        <w:numPr>
          <w:ilvl w:val="0"/>
          <w:numId w:val="14"/>
        </w:numPr>
        <w:spacing w:after="0"/>
        <w:jc w:val="both"/>
        <w:rPr>
          <w:rFonts w:ascii="Times New Roman" w:eastAsia="Times New Roman" w:hAnsi="Times New Roman" w:cs="Times New Roman"/>
          <w:sz w:val="24"/>
        </w:rPr>
      </w:pPr>
      <w:r w:rsidRPr="00B70E05">
        <w:rPr>
          <w:rFonts w:ascii="Times New Roman" w:eastAsia="Times New Roman" w:hAnsi="Times New Roman" w:cs="Times New Roman"/>
          <w:sz w:val="24"/>
        </w:rPr>
        <w:t xml:space="preserve">Национална програма за развитие на </w:t>
      </w:r>
      <w:r w:rsidR="00B70E05" w:rsidRPr="00B70E05">
        <w:rPr>
          <w:rFonts w:ascii="Times New Roman" w:eastAsia="Times New Roman" w:hAnsi="Times New Roman" w:cs="Times New Roman"/>
          <w:sz w:val="24"/>
        </w:rPr>
        <w:t>физическото възпитание и спорта</w:t>
      </w:r>
    </w:p>
    <w:p w:rsidR="00AF6CA2" w:rsidRPr="00B70E05" w:rsidRDefault="0026715B" w:rsidP="002A12A7">
      <w:pPr>
        <w:pStyle w:val="ListParagraph"/>
        <w:numPr>
          <w:ilvl w:val="0"/>
          <w:numId w:val="14"/>
        </w:numPr>
        <w:spacing w:after="0"/>
        <w:jc w:val="both"/>
        <w:rPr>
          <w:rFonts w:ascii="Times New Roman" w:eastAsia="Times New Roman" w:hAnsi="Times New Roman" w:cs="Times New Roman"/>
          <w:sz w:val="24"/>
        </w:rPr>
      </w:pPr>
      <w:r w:rsidRPr="00B70E05">
        <w:rPr>
          <w:rFonts w:ascii="Times New Roman" w:eastAsia="Times New Roman" w:hAnsi="Times New Roman" w:cs="Times New Roman"/>
          <w:sz w:val="24"/>
        </w:rPr>
        <w:t xml:space="preserve">Други нормативни документи, национални и международни, засягащи развитието на образованието  </w:t>
      </w:r>
    </w:p>
    <w:p w:rsidR="00AF6CA2" w:rsidRDefault="0026715B">
      <w:pPr>
        <w:spacing w:after="0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 </w:t>
      </w:r>
    </w:p>
    <w:p w:rsidR="00AF6CA2" w:rsidRDefault="0026715B">
      <w:pPr>
        <w:spacing w:after="0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ab/>
        <w:t xml:space="preserve">В унисон с посочените документи в центъра на образователния процес се поставя </w:t>
      </w:r>
      <w:r w:rsidR="00EE0A51">
        <w:rPr>
          <w:rFonts w:ascii="Times New Roman" w:eastAsia="Times New Roman" w:hAnsi="Times New Roman" w:cs="Times New Roman"/>
          <w:sz w:val="24"/>
        </w:rPr>
        <w:t>ученикът</w:t>
      </w:r>
      <w:r>
        <w:rPr>
          <w:rFonts w:ascii="Times New Roman" w:eastAsia="Times New Roman" w:hAnsi="Times New Roman" w:cs="Times New Roman"/>
          <w:sz w:val="24"/>
        </w:rPr>
        <w:t xml:space="preserve"> с неговите заложби, интереси и потребности.   </w:t>
      </w:r>
    </w:p>
    <w:p w:rsidR="00AF6CA2" w:rsidRDefault="0026715B">
      <w:pPr>
        <w:spacing w:after="0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 </w:t>
      </w:r>
    </w:p>
    <w:p w:rsidR="00956F5B" w:rsidRDefault="0026715B" w:rsidP="00956F5B">
      <w:pPr>
        <w:spacing w:after="0"/>
        <w:ind w:firstLine="708"/>
        <w:jc w:val="both"/>
        <w:rPr>
          <w:rFonts w:ascii="Times New Roman" w:eastAsia="Times New Roman" w:hAnsi="Times New Roman" w:cs="Times New Roman"/>
          <w:b/>
          <w:sz w:val="24"/>
        </w:rPr>
      </w:pPr>
      <w:r>
        <w:rPr>
          <w:rFonts w:ascii="Times New Roman" w:eastAsia="Times New Roman" w:hAnsi="Times New Roman" w:cs="Times New Roman"/>
          <w:b/>
          <w:sz w:val="24"/>
        </w:rPr>
        <w:t xml:space="preserve">ІІІ. </w:t>
      </w:r>
      <w:r w:rsidR="00956F5B">
        <w:rPr>
          <w:rFonts w:ascii="Times New Roman" w:eastAsia="Times New Roman" w:hAnsi="Times New Roman" w:cs="Times New Roman"/>
          <w:b/>
          <w:sz w:val="24"/>
        </w:rPr>
        <w:t>ОБЩИ ПОЛОЖЕНИЯ</w:t>
      </w:r>
    </w:p>
    <w:p w:rsidR="00956F5B" w:rsidRPr="00956F5B" w:rsidRDefault="00956F5B" w:rsidP="00956F5B">
      <w:pPr>
        <w:spacing w:after="0"/>
        <w:ind w:firstLine="708"/>
        <w:jc w:val="both"/>
        <w:rPr>
          <w:rFonts w:ascii="Times New Roman" w:eastAsia="Times New Roman" w:hAnsi="Times New Roman" w:cs="Times New Roman"/>
          <w:sz w:val="24"/>
        </w:rPr>
      </w:pPr>
      <w:r w:rsidRPr="00956F5B">
        <w:rPr>
          <w:rFonts w:ascii="Times New Roman" w:eastAsia="Times New Roman" w:hAnsi="Times New Roman" w:cs="Times New Roman"/>
          <w:sz w:val="24"/>
        </w:rPr>
        <w:t xml:space="preserve">Четиригодишната програма за развитие на Основно училище </w:t>
      </w:r>
      <w:r>
        <w:rPr>
          <w:rFonts w:ascii="Times New Roman" w:eastAsia="Times New Roman" w:hAnsi="Times New Roman" w:cs="Times New Roman"/>
          <w:sz w:val="24"/>
        </w:rPr>
        <w:t>„Св.</w:t>
      </w:r>
      <w:r w:rsidR="00EE0A51">
        <w:rPr>
          <w:rFonts w:ascii="Times New Roman" w:eastAsia="Times New Roman" w:hAnsi="Times New Roman" w:cs="Times New Roman"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 xml:space="preserve">Паисий Хилендарски“ – с. Езерче за периода 2016 – </w:t>
      </w:r>
      <w:r w:rsidRPr="00956F5B">
        <w:rPr>
          <w:rFonts w:ascii="Times New Roman" w:eastAsia="Times New Roman" w:hAnsi="Times New Roman" w:cs="Times New Roman"/>
          <w:sz w:val="24"/>
        </w:rPr>
        <w:t xml:space="preserve">2020 г. е изготвена въз основа на </w:t>
      </w:r>
      <w:r>
        <w:rPr>
          <w:rFonts w:ascii="Times New Roman" w:eastAsia="Times New Roman" w:hAnsi="Times New Roman" w:cs="Times New Roman"/>
          <w:sz w:val="24"/>
        </w:rPr>
        <w:t>опита на педагогическия екип</w:t>
      </w:r>
      <w:r w:rsidRPr="00956F5B">
        <w:rPr>
          <w:rFonts w:ascii="Times New Roman" w:eastAsia="Times New Roman" w:hAnsi="Times New Roman" w:cs="Times New Roman"/>
          <w:sz w:val="24"/>
        </w:rPr>
        <w:t xml:space="preserve"> и ръководство</w:t>
      </w:r>
      <w:r>
        <w:rPr>
          <w:rFonts w:ascii="Times New Roman" w:eastAsia="Times New Roman" w:hAnsi="Times New Roman" w:cs="Times New Roman"/>
          <w:sz w:val="24"/>
        </w:rPr>
        <w:t>то</w:t>
      </w:r>
      <w:r w:rsidRPr="00956F5B">
        <w:rPr>
          <w:rFonts w:ascii="Times New Roman" w:eastAsia="Times New Roman" w:hAnsi="Times New Roman" w:cs="Times New Roman"/>
          <w:sz w:val="24"/>
        </w:rPr>
        <w:t xml:space="preserve"> в сферата на образованието, реализирано в училището. </w:t>
      </w:r>
    </w:p>
    <w:p w:rsidR="00956F5B" w:rsidRPr="00956F5B" w:rsidRDefault="00956F5B" w:rsidP="00956F5B">
      <w:pPr>
        <w:spacing w:after="0"/>
        <w:ind w:firstLine="708"/>
        <w:jc w:val="both"/>
        <w:rPr>
          <w:rFonts w:ascii="Times New Roman" w:eastAsia="Times New Roman" w:hAnsi="Times New Roman" w:cs="Times New Roman"/>
          <w:sz w:val="24"/>
        </w:rPr>
      </w:pPr>
      <w:r w:rsidRPr="00956F5B">
        <w:rPr>
          <w:rFonts w:ascii="Times New Roman" w:eastAsia="Times New Roman" w:hAnsi="Times New Roman" w:cs="Times New Roman"/>
          <w:sz w:val="24"/>
        </w:rPr>
        <w:t xml:space="preserve">Нашите приоритети отчитат специфичните особености и традиции на училищната образователна среда и представят нашите виждания за европейско развитие на училището и за изграждане на личности. </w:t>
      </w:r>
    </w:p>
    <w:p w:rsidR="00956F5B" w:rsidRPr="00956F5B" w:rsidRDefault="00956F5B" w:rsidP="00956F5B">
      <w:pPr>
        <w:spacing w:after="0"/>
        <w:ind w:firstLine="708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lastRenderedPageBreak/>
        <w:t xml:space="preserve">Колективът ни </w:t>
      </w:r>
      <w:r w:rsidRPr="00956F5B">
        <w:rPr>
          <w:rFonts w:ascii="Times New Roman" w:eastAsia="Times New Roman" w:hAnsi="Times New Roman" w:cs="Times New Roman"/>
          <w:sz w:val="24"/>
        </w:rPr>
        <w:t xml:space="preserve">поема отговорност да провежда училищна политика, в която водеща роля имат образованието, възпитанието и личностното развитие на децата и младите хора в ОУ </w:t>
      </w:r>
      <w:r>
        <w:rPr>
          <w:rFonts w:ascii="Times New Roman" w:eastAsia="Times New Roman" w:hAnsi="Times New Roman" w:cs="Times New Roman"/>
          <w:sz w:val="24"/>
        </w:rPr>
        <w:t xml:space="preserve">„Св. Паисий Хилендарски“ – с. Езерче </w:t>
      </w:r>
      <w:r w:rsidRPr="00956F5B">
        <w:rPr>
          <w:rFonts w:ascii="Times New Roman" w:eastAsia="Times New Roman" w:hAnsi="Times New Roman" w:cs="Times New Roman"/>
          <w:sz w:val="24"/>
        </w:rPr>
        <w:t xml:space="preserve">и се ангажира с постигането на планираните резултати при прозрачност и отчетност на управлението. </w:t>
      </w:r>
    </w:p>
    <w:p w:rsidR="00956F5B" w:rsidRPr="00956F5B" w:rsidRDefault="00956F5B" w:rsidP="00956F5B">
      <w:pPr>
        <w:spacing w:after="0"/>
        <w:ind w:firstLine="708"/>
        <w:jc w:val="both"/>
        <w:rPr>
          <w:rFonts w:ascii="Times New Roman" w:eastAsia="Times New Roman" w:hAnsi="Times New Roman" w:cs="Times New Roman"/>
          <w:sz w:val="24"/>
        </w:rPr>
      </w:pPr>
      <w:r w:rsidRPr="00956F5B">
        <w:rPr>
          <w:rFonts w:ascii="Times New Roman" w:eastAsia="Times New Roman" w:hAnsi="Times New Roman" w:cs="Times New Roman"/>
          <w:sz w:val="24"/>
        </w:rPr>
        <w:t xml:space="preserve">През следващите години да се осъществява оптимизиране на технологиите, методите, средствата и организацията на дейности в съответствие с </w:t>
      </w:r>
      <w:r w:rsidR="00762877">
        <w:rPr>
          <w:rFonts w:ascii="Times New Roman" w:eastAsia="Times New Roman" w:hAnsi="Times New Roman" w:cs="Times New Roman"/>
          <w:sz w:val="24"/>
        </w:rPr>
        <w:t>държавните образователни стандарти, Закона за предучилищно и училищно образование</w:t>
      </w:r>
      <w:r w:rsidRPr="00956F5B">
        <w:rPr>
          <w:rFonts w:ascii="Times New Roman" w:eastAsia="Times New Roman" w:hAnsi="Times New Roman" w:cs="Times New Roman"/>
          <w:sz w:val="24"/>
        </w:rPr>
        <w:t xml:space="preserve"> и принципите на общото Европейско образователно пространство.</w:t>
      </w:r>
    </w:p>
    <w:p w:rsidR="00956F5B" w:rsidRDefault="00956F5B" w:rsidP="00956F5B">
      <w:pPr>
        <w:spacing w:after="0"/>
        <w:ind w:firstLine="708"/>
        <w:jc w:val="both"/>
        <w:rPr>
          <w:rFonts w:ascii="Times New Roman" w:eastAsia="Times New Roman" w:hAnsi="Times New Roman" w:cs="Times New Roman"/>
          <w:sz w:val="24"/>
        </w:rPr>
      </w:pPr>
      <w:r w:rsidRPr="00956F5B">
        <w:rPr>
          <w:rFonts w:ascii="Times New Roman" w:eastAsia="Times New Roman" w:hAnsi="Times New Roman" w:cs="Times New Roman"/>
          <w:sz w:val="24"/>
        </w:rPr>
        <w:t>Самата стратегия е резултат от осъзната в училищната общност необходимост от промяна в статута на училището, което да се превърне в организатор, създаващ условия за личностно развитие на учениците чрез формиране на ключови компетентности и способности за самостоятелно усвояване на знания.</w:t>
      </w:r>
    </w:p>
    <w:p w:rsidR="00956F5B" w:rsidRDefault="00956F5B">
      <w:pPr>
        <w:spacing w:after="0"/>
        <w:jc w:val="both"/>
        <w:rPr>
          <w:rFonts w:ascii="Times New Roman" w:eastAsia="Times New Roman" w:hAnsi="Times New Roman" w:cs="Times New Roman"/>
          <w:b/>
          <w:sz w:val="24"/>
        </w:rPr>
      </w:pPr>
    </w:p>
    <w:p w:rsidR="00AF6CA2" w:rsidRDefault="00956F5B" w:rsidP="00956F5B">
      <w:pPr>
        <w:spacing w:after="0"/>
        <w:ind w:firstLine="708"/>
        <w:jc w:val="both"/>
        <w:rPr>
          <w:rFonts w:ascii="Times New Roman" w:eastAsia="Times New Roman" w:hAnsi="Times New Roman" w:cs="Times New Roman"/>
          <w:b/>
          <w:sz w:val="24"/>
        </w:rPr>
      </w:pPr>
      <w:r>
        <w:rPr>
          <w:rFonts w:ascii="Times New Roman" w:eastAsia="Times New Roman" w:hAnsi="Times New Roman" w:cs="Times New Roman"/>
          <w:b/>
          <w:sz w:val="24"/>
        </w:rPr>
        <w:t xml:space="preserve">ІV. </w:t>
      </w:r>
      <w:r w:rsidR="0026715B">
        <w:rPr>
          <w:rFonts w:ascii="Times New Roman" w:eastAsia="Times New Roman" w:hAnsi="Times New Roman" w:cs="Times New Roman"/>
          <w:b/>
          <w:sz w:val="24"/>
        </w:rPr>
        <w:t xml:space="preserve">АНАЛИЗ НА АКТУАЛНАТА СИТУАЦИЯ </w:t>
      </w:r>
    </w:p>
    <w:p w:rsidR="00AF6CA2" w:rsidRDefault="00EE0A51">
      <w:pPr>
        <w:spacing w:after="0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ОУ "Св. Паисий </w:t>
      </w:r>
      <w:r w:rsidR="0026715B">
        <w:rPr>
          <w:rFonts w:ascii="Times New Roman" w:eastAsia="Times New Roman" w:hAnsi="Times New Roman" w:cs="Times New Roman"/>
          <w:sz w:val="24"/>
        </w:rPr>
        <w:t xml:space="preserve">Хилендарски" е училище с традиции, градени в продължение на десетилетия. </w:t>
      </w:r>
    </w:p>
    <w:p w:rsidR="00AF6CA2" w:rsidRDefault="00AF6CA2">
      <w:pPr>
        <w:spacing w:after="0"/>
        <w:jc w:val="both"/>
        <w:rPr>
          <w:rFonts w:ascii="Times New Roman" w:eastAsia="Times New Roman" w:hAnsi="Times New Roman" w:cs="Times New Roman"/>
          <w:sz w:val="24"/>
        </w:rPr>
      </w:pPr>
    </w:p>
    <w:p w:rsidR="00EE0A51" w:rsidRDefault="0026715B" w:rsidP="002A12A7">
      <w:pPr>
        <w:pStyle w:val="ListParagraph"/>
        <w:numPr>
          <w:ilvl w:val="0"/>
          <w:numId w:val="16"/>
        </w:numPr>
        <w:spacing w:after="0"/>
        <w:jc w:val="both"/>
        <w:rPr>
          <w:rFonts w:ascii="Times New Roman" w:eastAsia="Times New Roman" w:hAnsi="Times New Roman" w:cs="Times New Roman"/>
          <w:sz w:val="24"/>
        </w:rPr>
      </w:pPr>
      <w:r w:rsidRPr="00EE0A51">
        <w:rPr>
          <w:rFonts w:ascii="Times New Roman" w:eastAsia="Times New Roman" w:hAnsi="Times New Roman" w:cs="Times New Roman"/>
          <w:b/>
          <w:sz w:val="24"/>
        </w:rPr>
        <w:t>АНАЛИЗ НА ФАКТОРИТЕ НА ВЪНШНАТА СРЕДА</w:t>
      </w:r>
      <w:r w:rsidRPr="00EE0A51">
        <w:rPr>
          <w:rFonts w:ascii="Times New Roman" w:eastAsia="Times New Roman" w:hAnsi="Times New Roman" w:cs="Times New Roman"/>
          <w:sz w:val="24"/>
        </w:rPr>
        <w:t xml:space="preserve"> </w:t>
      </w:r>
    </w:p>
    <w:p w:rsidR="00AF6CA2" w:rsidRPr="00EE0A51" w:rsidRDefault="0026715B" w:rsidP="00EE0A51">
      <w:pPr>
        <w:pStyle w:val="ListParagraph"/>
        <w:spacing w:after="0"/>
        <w:jc w:val="both"/>
        <w:rPr>
          <w:rFonts w:ascii="Times New Roman" w:eastAsia="Times New Roman" w:hAnsi="Times New Roman" w:cs="Times New Roman"/>
          <w:sz w:val="24"/>
        </w:rPr>
      </w:pPr>
      <w:r w:rsidRPr="00EE0A51">
        <w:rPr>
          <w:rFonts w:ascii="Times New Roman" w:eastAsia="Times New Roman" w:hAnsi="Times New Roman" w:cs="Times New Roman"/>
          <w:sz w:val="24"/>
        </w:rPr>
        <w:t xml:space="preserve">Външната среда оказва неблагоприятно въздействие върху развитието на училището. Най-силно изразени негативни фактори са икономическите, социокултурните и финансовите, които имат определящо значение. </w:t>
      </w:r>
    </w:p>
    <w:p w:rsidR="00AF6CA2" w:rsidRDefault="00AF6CA2">
      <w:pPr>
        <w:spacing w:after="0"/>
        <w:jc w:val="both"/>
        <w:rPr>
          <w:rFonts w:ascii="Times New Roman" w:eastAsia="Times New Roman" w:hAnsi="Times New Roman" w:cs="Times New Roman"/>
          <w:sz w:val="24"/>
        </w:rPr>
      </w:pP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951"/>
        <w:gridCol w:w="3260"/>
        <w:gridCol w:w="4678"/>
      </w:tblGrid>
      <w:tr w:rsidR="003E7044" w:rsidTr="00EE0A51">
        <w:trPr>
          <w:trHeight w:val="425"/>
        </w:trPr>
        <w:tc>
          <w:tcPr>
            <w:tcW w:w="1951" w:type="dxa"/>
          </w:tcPr>
          <w:p w:rsidR="003E7044" w:rsidRPr="00B31BA1" w:rsidRDefault="003E7044" w:rsidP="00273E48">
            <w:pPr>
              <w:pStyle w:val="Default"/>
              <w:spacing w:line="276" w:lineRule="auto"/>
              <w:jc w:val="center"/>
              <w:rPr>
                <w:b/>
                <w:i/>
                <w:sz w:val="22"/>
                <w:szCs w:val="22"/>
              </w:rPr>
            </w:pPr>
            <w:r w:rsidRPr="00B31BA1">
              <w:rPr>
                <w:b/>
                <w:i/>
                <w:sz w:val="22"/>
                <w:szCs w:val="22"/>
              </w:rPr>
              <w:t>Фактори</w:t>
            </w:r>
          </w:p>
        </w:tc>
        <w:tc>
          <w:tcPr>
            <w:tcW w:w="3260" w:type="dxa"/>
          </w:tcPr>
          <w:p w:rsidR="003E7044" w:rsidRPr="00B31BA1" w:rsidRDefault="003E7044" w:rsidP="00273E48">
            <w:pPr>
              <w:pStyle w:val="Default"/>
              <w:spacing w:line="276" w:lineRule="auto"/>
              <w:jc w:val="center"/>
              <w:rPr>
                <w:b/>
                <w:i/>
                <w:sz w:val="22"/>
                <w:szCs w:val="22"/>
              </w:rPr>
            </w:pPr>
            <w:r w:rsidRPr="00B31BA1">
              <w:rPr>
                <w:b/>
                <w:i/>
                <w:sz w:val="22"/>
                <w:szCs w:val="22"/>
              </w:rPr>
              <w:t>Положителни влияния</w:t>
            </w:r>
          </w:p>
        </w:tc>
        <w:tc>
          <w:tcPr>
            <w:tcW w:w="4678" w:type="dxa"/>
          </w:tcPr>
          <w:p w:rsidR="003E7044" w:rsidRPr="00B31BA1" w:rsidRDefault="003E7044" w:rsidP="00273E48">
            <w:pPr>
              <w:pStyle w:val="Default"/>
              <w:spacing w:line="276" w:lineRule="auto"/>
              <w:jc w:val="center"/>
              <w:rPr>
                <w:b/>
                <w:i/>
                <w:sz w:val="22"/>
                <w:szCs w:val="22"/>
              </w:rPr>
            </w:pPr>
            <w:r w:rsidRPr="00B31BA1">
              <w:rPr>
                <w:b/>
                <w:i/>
                <w:sz w:val="22"/>
                <w:szCs w:val="22"/>
              </w:rPr>
              <w:t>Негативни влияния</w:t>
            </w:r>
          </w:p>
        </w:tc>
      </w:tr>
      <w:tr w:rsidR="003E7044" w:rsidTr="00EE0A51">
        <w:trPr>
          <w:trHeight w:val="743"/>
        </w:trPr>
        <w:tc>
          <w:tcPr>
            <w:tcW w:w="1951" w:type="dxa"/>
          </w:tcPr>
          <w:p w:rsidR="003E7044" w:rsidRPr="00B31BA1" w:rsidRDefault="003E7044" w:rsidP="004C1CE6">
            <w:pPr>
              <w:pStyle w:val="Default"/>
              <w:spacing w:line="276" w:lineRule="auto"/>
              <w:rPr>
                <w:sz w:val="22"/>
                <w:szCs w:val="22"/>
              </w:rPr>
            </w:pPr>
            <w:r w:rsidRPr="00B31BA1">
              <w:rPr>
                <w:sz w:val="22"/>
                <w:szCs w:val="22"/>
              </w:rPr>
              <w:t xml:space="preserve">Икономически фактори </w:t>
            </w:r>
          </w:p>
        </w:tc>
        <w:tc>
          <w:tcPr>
            <w:tcW w:w="3260" w:type="dxa"/>
          </w:tcPr>
          <w:p w:rsidR="003E7044" w:rsidRPr="00B31BA1" w:rsidRDefault="003E7044" w:rsidP="004C1CE6">
            <w:pPr>
              <w:pStyle w:val="Default"/>
              <w:spacing w:line="276" w:lineRule="auto"/>
              <w:rPr>
                <w:sz w:val="22"/>
                <w:szCs w:val="22"/>
              </w:rPr>
            </w:pPr>
            <w:r w:rsidRPr="00B31BA1">
              <w:rPr>
                <w:sz w:val="22"/>
                <w:szCs w:val="22"/>
              </w:rPr>
              <w:t xml:space="preserve">Определен стандарт за едногодишна издръжка на ученик </w:t>
            </w:r>
          </w:p>
        </w:tc>
        <w:tc>
          <w:tcPr>
            <w:tcW w:w="4678" w:type="dxa"/>
          </w:tcPr>
          <w:p w:rsidR="003E7044" w:rsidRPr="00B31BA1" w:rsidRDefault="003E7044" w:rsidP="004C1CE6">
            <w:pPr>
              <w:pStyle w:val="Default"/>
              <w:spacing w:line="276" w:lineRule="auto"/>
              <w:rPr>
                <w:sz w:val="22"/>
                <w:szCs w:val="22"/>
              </w:rPr>
            </w:pPr>
            <w:r w:rsidRPr="00B31BA1">
              <w:rPr>
                <w:sz w:val="22"/>
                <w:szCs w:val="22"/>
              </w:rPr>
              <w:t xml:space="preserve">Нисък стандарт за 1 ученик, който в рамките на една бюджетна година не се актуализира в съответствие с реалната пазарна икономика на услугите, </w:t>
            </w:r>
            <w:r w:rsidR="00EE0A51">
              <w:rPr>
                <w:sz w:val="22"/>
                <w:szCs w:val="22"/>
              </w:rPr>
              <w:t xml:space="preserve"> </w:t>
            </w:r>
            <w:r w:rsidRPr="00B31BA1">
              <w:rPr>
                <w:sz w:val="22"/>
                <w:szCs w:val="22"/>
              </w:rPr>
              <w:t>доставките,</w:t>
            </w:r>
            <w:r w:rsidR="00EE0A51">
              <w:rPr>
                <w:sz w:val="22"/>
                <w:szCs w:val="22"/>
              </w:rPr>
              <w:t xml:space="preserve"> </w:t>
            </w:r>
            <w:r w:rsidRPr="00B31BA1">
              <w:rPr>
                <w:sz w:val="22"/>
                <w:szCs w:val="22"/>
              </w:rPr>
              <w:t xml:space="preserve"> материалите и др. </w:t>
            </w:r>
          </w:p>
        </w:tc>
      </w:tr>
      <w:tr w:rsidR="003E7044" w:rsidTr="00EE0A51">
        <w:trPr>
          <w:trHeight w:val="3013"/>
        </w:trPr>
        <w:tc>
          <w:tcPr>
            <w:tcW w:w="1951" w:type="dxa"/>
          </w:tcPr>
          <w:p w:rsidR="003E7044" w:rsidRPr="00B31BA1" w:rsidRDefault="003E7044" w:rsidP="004C1CE6">
            <w:pPr>
              <w:pStyle w:val="Default"/>
              <w:spacing w:line="276" w:lineRule="auto"/>
              <w:rPr>
                <w:sz w:val="22"/>
                <w:szCs w:val="22"/>
              </w:rPr>
            </w:pPr>
            <w:r w:rsidRPr="00B31BA1">
              <w:rPr>
                <w:sz w:val="22"/>
                <w:szCs w:val="22"/>
              </w:rPr>
              <w:t xml:space="preserve">Социокултурни фактори </w:t>
            </w:r>
          </w:p>
        </w:tc>
        <w:tc>
          <w:tcPr>
            <w:tcW w:w="3260" w:type="dxa"/>
          </w:tcPr>
          <w:p w:rsidR="003C24DC" w:rsidRPr="00B31BA1" w:rsidRDefault="003E7044" w:rsidP="003C24DC">
            <w:pPr>
              <w:pStyle w:val="Default"/>
              <w:spacing w:line="276" w:lineRule="auto"/>
              <w:rPr>
                <w:sz w:val="22"/>
                <w:szCs w:val="22"/>
              </w:rPr>
            </w:pPr>
            <w:r w:rsidRPr="00B31BA1">
              <w:rPr>
                <w:sz w:val="22"/>
                <w:szCs w:val="22"/>
              </w:rPr>
              <w:t xml:space="preserve">Училище с традиции в областта на извънкласните и извънурочни дейности, участие в състезания и конкурси. </w:t>
            </w:r>
          </w:p>
          <w:p w:rsidR="003C24DC" w:rsidRPr="00B31BA1" w:rsidRDefault="003C24DC" w:rsidP="003C24DC">
            <w:pPr>
              <w:pStyle w:val="Default"/>
              <w:spacing w:line="276" w:lineRule="auto"/>
              <w:rPr>
                <w:sz w:val="22"/>
                <w:szCs w:val="22"/>
              </w:rPr>
            </w:pPr>
            <w:r w:rsidRPr="00B31BA1">
              <w:rPr>
                <w:sz w:val="22"/>
                <w:szCs w:val="22"/>
              </w:rPr>
              <w:t xml:space="preserve">Интегриране на ученици със СОП. </w:t>
            </w:r>
          </w:p>
          <w:p w:rsidR="003E7044" w:rsidRPr="00B31BA1" w:rsidRDefault="003E7044" w:rsidP="00273E48">
            <w:pPr>
              <w:pStyle w:val="Default"/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4678" w:type="dxa"/>
          </w:tcPr>
          <w:p w:rsidR="004C1CE6" w:rsidRPr="00B31BA1" w:rsidRDefault="004C1CE6" w:rsidP="004C1CE6">
            <w:pPr>
              <w:pStyle w:val="Default"/>
              <w:spacing w:line="276" w:lineRule="auto"/>
              <w:rPr>
                <w:color w:val="auto"/>
                <w:sz w:val="22"/>
                <w:szCs w:val="22"/>
              </w:rPr>
            </w:pPr>
            <w:r w:rsidRPr="00B31BA1">
              <w:rPr>
                <w:color w:val="auto"/>
                <w:sz w:val="22"/>
                <w:szCs w:val="22"/>
              </w:rPr>
              <w:t>Ниска раждаемост.</w:t>
            </w:r>
          </w:p>
          <w:p w:rsidR="003E7044" w:rsidRPr="00B31BA1" w:rsidRDefault="003E7044" w:rsidP="004C1CE6">
            <w:pPr>
              <w:pStyle w:val="Default"/>
              <w:spacing w:line="276" w:lineRule="auto"/>
              <w:rPr>
                <w:sz w:val="22"/>
                <w:szCs w:val="22"/>
              </w:rPr>
            </w:pPr>
            <w:r w:rsidRPr="00B31BA1">
              <w:rPr>
                <w:sz w:val="22"/>
                <w:szCs w:val="22"/>
              </w:rPr>
              <w:t xml:space="preserve">Нисък морално-психологически климат в социума. </w:t>
            </w:r>
          </w:p>
          <w:p w:rsidR="003E7044" w:rsidRPr="00B31BA1" w:rsidRDefault="003C24DC" w:rsidP="004C1CE6">
            <w:pPr>
              <w:pStyle w:val="Default"/>
              <w:spacing w:line="276" w:lineRule="auto"/>
              <w:rPr>
                <w:color w:val="auto"/>
                <w:sz w:val="22"/>
                <w:szCs w:val="22"/>
              </w:rPr>
            </w:pPr>
            <w:r w:rsidRPr="00B31BA1">
              <w:rPr>
                <w:color w:val="auto"/>
                <w:sz w:val="22"/>
                <w:szCs w:val="22"/>
              </w:rPr>
              <w:t>Ниска</w:t>
            </w:r>
            <w:r w:rsidR="003E7044" w:rsidRPr="00B31BA1">
              <w:rPr>
                <w:color w:val="auto"/>
                <w:sz w:val="22"/>
                <w:szCs w:val="22"/>
              </w:rPr>
              <w:t xml:space="preserve"> </w:t>
            </w:r>
            <w:r w:rsidRPr="00B31BA1">
              <w:rPr>
                <w:color w:val="auto"/>
                <w:sz w:val="22"/>
                <w:szCs w:val="22"/>
              </w:rPr>
              <w:t>мотивация</w:t>
            </w:r>
            <w:r w:rsidR="003E7044" w:rsidRPr="00B31BA1">
              <w:rPr>
                <w:color w:val="auto"/>
                <w:sz w:val="22"/>
                <w:szCs w:val="22"/>
              </w:rPr>
              <w:t xml:space="preserve"> за учене. </w:t>
            </w:r>
          </w:p>
          <w:p w:rsidR="003E7044" w:rsidRPr="00B31BA1" w:rsidRDefault="003E7044" w:rsidP="004C1CE6">
            <w:pPr>
              <w:pStyle w:val="Default"/>
              <w:spacing w:line="276" w:lineRule="auto"/>
              <w:rPr>
                <w:sz w:val="22"/>
                <w:szCs w:val="22"/>
              </w:rPr>
            </w:pPr>
            <w:r w:rsidRPr="00B31BA1">
              <w:rPr>
                <w:sz w:val="22"/>
                <w:szCs w:val="22"/>
              </w:rPr>
              <w:t xml:space="preserve">Ниска заинтересованост на някои </w:t>
            </w:r>
            <w:r w:rsidR="00EE0A51">
              <w:rPr>
                <w:sz w:val="22"/>
                <w:szCs w:val="22"/>
              </w:rPr>
              <w:t>р</w:t>
            </w:r>
            <w:r w:rsidRPr="00B31BA1">
              <w:rPr>
                <w:sz w:val="22"/>
                <w:szCs w:val="22"/>
              </w:rPr>
              <w:t xml:space="preserve">одители/настойници. </w:t>
            </w:r>
          </w:p>
          <w:p w:rsidR="003E7044" w:rsidRPr="00B31BA1" w:rsidRDefault="003E7044" w:rsidP="004C1CE6">
            <w:pPr>
              <w:pStyle w:val="Default"/>
              <w:spacing w:line="276" w:lineRule="auto"/>
              <w:rPr>
                <w:sz w:val="22"/>
                <w:szCs w:val="22"/>
              </w:rPr>
            </w:pPr>
            <w:r w:rsidRPr="00B31BA1">
              <w:rPr>
                <w:sz w:val="22"/>
                <w:szCs w:val="22"/>
              </w:rPr>
              <w:t xml:space="preserve">Липса на толерантност у някои родители и ученици. </w:t>
            </w:r>
          </w:p>
          <w:p w:rsidR="003E7044" w:rsidRPr="00B31BA1" w:rsidRDefault="003E7044" w:rsidP="003C24DC">
            <w:pPr>
              <w:pStyle w:val="Default"/>
              <w:spacing w:line="276" w:lineRule="auto"/>
              <w:rPr>
                <w:sz w:val="22"/>
                <w:szCs w:val="22"/>
              </w:rPr>
            </w:pPr>
            <w:r w:rsidRPr="00B31BA1">
              <w:rPr>
                <w:sz w:val="22"/>
                <w:szCs w:val="22"/>
              </w:rPr>
              <w:t>Ниско заплащане</w:t>
            </w:r>
            <w:r w:rsidR="003C24DC" w:rsidRPr="00B31BA1">
              <w:rPr>
                <w:sz w:val="22"/>
                <w:szCs w:val="22"/>
              </w:rPr>
              <w:t xml:space="preserve"> на </w:t>
            </w:r>
            <w:r w:rsidRPr="00B31BA1">
              <w:rPr>
                <w:sz w:val="22"/>
                <w:szCs w:val="22"/>
              </w:rPr>
              <w:t xml:space="preserve">труда на учителите и служителите в училището. </w:t>
            </w:r>
          </w:p>
        </w:tc>
      </w:tr>
      <w:tr w:rsidR="003E7044" w:rsidTr="00EE0A51">
        <w:trPr>
          <w:trHeight w:val="585"/>
        </w:trPr>
        <w:tc>
          <w:tcPr>
            <w:tcW w:w="1951" w:type="dxa"/>
          </w:tcPr>
          <w:p w:rsidR="003E7044" w:rsidRPr="00B31BA1" w:rsidRDefault="003E7044" w:rsidP="004C1CE6">
            <w:pPr>
              <w:pStyle w:val="Default"/>
              <w:spacing w:line="276" w:lineRule="auto"/>
              <w:rPr>
                <w:sz w:val="22"/>
                <w:szCs w:val="22"/>
              </w:rPr>
            </w:pPr>
            <w:r w:rsidRPr="00B31BA1">
              <w:rPr>
                <w:sz w:val="22"/>
                <w:szCs w:val="22"/>
              </w:rPr>
              <w:t xml:space="preserve">Технологически фактори </w:t>
            </w:r>
          </w:p>
        </w:tc>
        <w:tc>
          <w:tcPr>
            <w:tcW w:w="3260" w:type="dxa"/>
          </w:tcPr>
          <w:p w:rsidR="003E7044" w:rsidRPr="00B31BA1" w:rsidRDefault="003C24DC" w:rsidP="003C24DC">
            <w:pPr>
              <w:pStyle w:val="Default"/>
              <w:spacing w:line="276" w:lineRule="auto"/>
              <w:rPr>
                <w:sz w:val="22"/>
                <w:szCs w:val="22"/>
              </w:rPr>
            </w:pPr>
            <w:r w:rsidRPr="00B31BA1">
              <w:rPr>
                <w:sz w:val="22"/>
                <w:szCs w:val="22"/>
              </w:rPr>
              <w:t>Закупени</w:t>
            </w:r>
            <w:r w:rsidR="003E7044" w:rsidRPr="00B31BA1">
              <w:rPr>
                <w:sz w:val="22"/>
                <w:szCs w:val="22"/>
              </w:rPr>
              <w:t xml:space="preserve"> са съвременни технически средства</w:t>
            </w:r>
          </w:p>
          <w:p w:rsidR="003C24DC" w:rsidRPr="00B31BA1" w:rsidRDefault="003C24DC" w:rsidP="003C24DC">
            <w:pPr>
              <w:pStyle w:val="Default"/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4678" w:type="dxa"/>
          </w:tcPr>
          <w:p w:rsidR="003E7044" w:rsidRPr="00B31BA1" w:rsidRDefault="003C24DC" w:rsidP="003C24DC">
            <w:pPr>
              <w:pStyle w:val="Default"/>
              <w:spacing w:line="276" w:lineRule="auto"/>
              <w:rPr>
                <w:sz w:val="22"/>
                <w:szCs w:val="22"/>
              </w:rPr>
            </w:pPr>
            <w:r w:rsidRPr="00B31BA1">
              <w:rPr>
                <w:sz w:val="22"/>
                <w:szCs w:val="22"/>
              </w:rPr>
              <w:t xml:space="preserve">Ниският стандарт на 1 ученик не позволява обновяването на МТБ, за което се търсят дарения. </w:t>
            </w:r>
            <w:r w:rsidR="003E7044" w:rsidRPr="00B31BA1">
              <w:rPr>
                <w:sz w:val="22"/>
                <w:szCs w:val="22"/>
              </w:rPr>
              <w:t xml:space="preserve"> </w:t>
            </w:r>
          </w:p>
        </w:tc>
      </w:tr>
      <w:tr w:rsidR="003C24DC" w:rsidTr="00EE0A51">
        <w:trPr>
          <w:trHeight w:val="585"/>
        </w:trPr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24DC" w:rsidRPr="00B31BA1" w:rsidRDefault="003C24DC" w:rsidP="003C24DC">
            <w:pPr>
              <w:pStyle w:val="Default"/>
              <w:spacing w:line="276" w:lineRule="auto"/>
              <w:rPr>
                <w:sz w:val="22"/>
                <w:szCs w:val="22"/>
              </w:rPr>
            </w:pPr>
            <w:r w:rsidRPr="00B31BA1">
              <w:rPr>
                <w:sz w:val="22"/>
                <w:szCs w:val="22"/>
              </w:rPr>
              <w:t xml:space="preserve">Трудови ресурси 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24DC" w:rsidRPr="00B31BA1" w:rsidRDefault="003C24DC" w:rsidP="003C24DC">
            <w:pPr>
              <w:pStyle w:val="Default"/>
              <w:spacing w:line="276" w:lineRule="auto"/>
              <w:rPr>
                <w:sz w:val="22"/>
                <w:szCs w:val="22"/>
              </w:rPr>
            </w:pPr>
            <w:r w:rsidRPr="00B31BA1">
              <w:rPr>
                <w:sz w:val="22"/>
                <w:szCs w:val="22"/>
              </w:rPr>
              <w:t xml:space="preserve">Наличие на свободни висококвалифицирани </w:t>
            </w:r>
          </w:p>
          <w:p w:rsidR="003C24DC" w:rsidRPr="00B31BA1" w:rsidRDefault="003C24DC" w:rsidP="003C24DC">
            <w:pPr>
              <w:pStyle w:val="Default"/>
              <w:spacing w:line="276" w:lineRule="auto"/>
              <w:rPr>
                <w:sz w:val="22"/>
                <w:szCs w:val="22"/>
              </w:rPr>
            </w:pPr>
            <w:r w:rsidRPr="00B31BA1">
              <w:rPr>
                <w:sz w:val="22"/>
                <w:szCs w:val="22"/>
              </w:rPr>
              <w:t xml:space="preserve">педагогически кадри. 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24DC" w:rsidRPr="00B31BA1" w:rsidRDefault="003C24DC" w:rsidP="003C24DC">
            <w:pPr>
              <w:pStyle w:val="Default"/>
              <w:spacing w:line="276" w:lineRule="auto"/>
              <w:rPr>
                <w:sz w:val="22"/>
                <w:szCs w:val="22"/>
              </w:rPr>
            </w:pPr>
            <w:r w:rsidRPr="00B31BA1">
              <w:rPr>
                <w:sz w:val="22"/>
                <w:szCs w:val="22"/>
              </w:rPr>
              <w:t xml:space="preserve">Компетентностите на някои от кадрите не съответстват на новите изисквания на образованието. </w:t>
            </w:r>
          </w:p>
        </w:tc>
      </w:tr>
      <w:tr w:rsidR="003C24DC" w:rsidTr="00EE0A51">
        <w:trPr>
          <w:trHeight w:val="585"/>
        </w:trPr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24DC" w:rsidRPr="00B31BA1" w:rsidRDefault="003C24DC" w:rsidP="003C24DC">
            <w:pPr>
              <w:pStyle w:val="Default"/>
              <w:spacing w:line="276" w:lineRule="auto"/>
              <w:rPr>
                <w:sz w:val="22"/>
                <w:szCs w:val="22"/>
              </w:rPr>
            </w:pPr>
            <w:r w:rsidRPr="00B31BA1">
              <w:rPr>
                <w:sz w:val="22"/>
                <w:szCs w:val="22"/>
              </w:rPr>
              <w:lastRenderedPageBreak/>
              <w:t xml:space="preserve">Финансови ресурси 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24DC" w:rsidRPr="00B31BA1" w:rsidRDefault="003C24DC" w:rsidP="003C24DC">
            <w:pPr>
              <w:pStyle w:val="Default"/>
              <w:spacing w:line="276" w:lineRule="auto"/>
              <w:rPr>
                <w:sz w:val="22"/>
                <w:szCs w:val="22"/>
              </w:rPr>
            </w:pPr>
            <w:r w:rsidRPr="00B31BA1">
              <w:rPr>
                <w:sz w:val="22"/>
                <w:szCs w:val="22"/>
              </w:rPr>
              <w:t xml:space="preserve">Редовно финансиране. </w:t>
            </w:r>
          </w:p>
          <w:p w:rsidR="003C24DC" w:rsidRDefault="003C24DC" w:rsidP="003C24DC">
            <w:pPr>
              <w:pStyle w:val="Default"/>
              <w:spacing w:line="276" w:lineRule="auto"/>
              <w:rPr>
                <w:sz w:val="22"/>
                <w:szCs w:val="22"/>
              </w:rPr>
            </w:pPr>
            <w:r w:rsidRPr="00B31BA1">
              <w:rPr>
                <w:sz w:val="22"/>
                <w:szCs w:val="22"/>
              </w:rPr>
              <w:t xml:space="preserve">Работа по </w:t>
            </w:r>
            <w:r w:rsidR="007F4A14">
              <w:rPr>
                <w:sz w:val="22"/>
                <w:szCs w:val="22"/>
              </w:rPr>
              <w:t xml:space="preserve">национални </w:t>
            </w:r>
            <w:r w:rsidRPr="00B31BA1">
              <w:rPr>
                <w:sz w:val="22"/>
                <w:szCs w:val="22"/>
              </w:rPr>
              <w:t xml:space="preserve">програми и проекти. </w:t>
            </w:r>
          </w:p>
          <w:p w:rsidR="00762877" w:rsidRPr="00B31BA1" w:rsidRDefault="007F4A14" w:rsidP="003C24DC">
            <w:pPr>
              <w:pStyle w:val="Default"/>
              <w:spacing w:line="27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Дарения.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24DC" w:rsidRPr="00B31BA1" w:rsidRDefault="003C24DC" w:rsidP="003C24DC">
            <w:pPr>
              <w:pStyle w:val="Default"/>
              <w:spacing w:line="276" w:lineRule="auto"/>
              <w:rPr>
                <w:sz w:val="22"/>
                <w:szCs w:val="22"/>
              </w:rPr>
            </w:pPr>
            <w:r w:rsidRPr="00B31BA1">
              <w:rPr>
                <w:sz w:val="22"/>
                <w:szCs w:val="22"/>
              </w:rPr>
              <w:t xml:space="preserve">Въведена система за делегирани бюджети. </w:t>
            </w:r>
          </w:p>
          <w:p w:rsidR="003C24DC" w:rsidRPr="00B31BA1" w:rsidRDefault="003C24DC" w:rsidP="003C24DC">
            <w:pPr>
              <w:pStyle w:val="Default"/>
              <w:spacing w:line="276" w:lineRule="auto"/>
              <w:rPr>
                <w:sz w:val="22"/>
                <w:szCs w:val="22"/>
              </w:rPr>
            </w:pPr>
            <w:r w:rsidRPr="00B31BA1">
              <w:rPr>
                <w:sz w:val="22"/>
                <w:szCs w:val="22"/>
              </w:rPr>
              <w:t xml:space="preserve">Нисък стандарт за един ученик. </w:t>
            </w:r>
          </w:p>
          <w:p w:rsidR="003C24DC" w:rsidRPr="00B31BA1" w:rsidRDefault="003C24DC" w:rsidP="003C24DC">
            <w:pPr>
              <w:pStyle w:val="Default"/>
              <w:spacing w:line="276" w:lineRule="auto"/>
              <w:rPr>
                <w:sz w:val="22"/>
                <w:szCs w:val="22"/>
              </w:rPr>
            </w:pPr>
            <w:r w:rsidRPr="00B31BA1">
              <w:rPr>
                <w:sz w:val="22"/>
                <w:szCs w:val="22"/>
              </w:rPr>
              <w:t xml:space="preserve">Несъобразеност на стандартите с броя на учениците в училището като цяло. </w:t>
            </w:r>
          </w:p>
        </w:tc>
      </w:tr>
      <w:tr w:rsidR="003C24DC" w:rsidTr="00EE0A51">
        <w:trPr>
          <w:trHeight w:val="585"/>
        </w:trPr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24DC" w:rsidRPr="00B31BA1" w:rsidRDefault="003C24DC" w:rsidP="003C24DC">
            <w:pPr>
              <w:pStyle w:val="Default"/>
              <w:spacing w:line="276" w:lineRule="auto"/>
              <w:rPr>
                <w:sz w:val="22"/>
                <w:szCs w:val="22"/>
              </w:rPr>
            </w:pPr>
            <w:r w:rsidRPr="00B31BA1">
              <w:rPr>
                <w:sz w:val="22"/>
                <w:szCs w:val="22"/>
              </w:rPr>
              <w:t xml:space="preserve">Законодателство 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24DC" w:rsidRPr="00B31BA1" w:rsidRDefault="003C24DC" w:rsidP="003C24DC">
            <w:pPr>
              <w:pStyle w:val="Default"/>
              <w:spacing w:line="276" w:lineRule="auto"/>
              <w:rPr>
                <w:sz w:val="22"/>
                <w:szCs w:val="22"/>
              </w:rPr>
            </w:pPr>
            <w:r w:rsidRPr="00B31BA1">
              <w:rPr>
                <w:sz w:val="22"/>
                <w:szCs w:val="22"/>
              </w:rPr>
              <w:t xml:space="preserve">Децентрализация на </w:t>
            </w:r>
          </w:p>
          <w:p w:rsidR="003C24DC" w:rsidRPr="00B31BA1" w:rsidRDefault="003C24DC" w:rsidP="003C24DC">
            <w:pPr>
              <w:pStyle w:val="Default"/>
              <w:spacing w:line="276" w:lineRule="auto"/>
              <w:rPr>
                <w:sz w:val="22"/>
                <w:szCs w:val="22"/>
              </w:rPr>
            </w:pPr>
            <w:r w:rsidRPr="00B31BA1">
              <w:rPr>
                <w:sz w:val="22"/>
                <w:szCs w:val="22"/>
              </w:rPr>
              <w:t xml:space="preserve">правомощията. </w:t>
            </w:r>
          </w:p>
          <w:p w:rsidR="003C24DC" w:rsidRPr="00B31BA1" w:rsidRDefault="003C24DC" w:rsidP="003C24DC">
            <w:pPr>
              <w:pStyle w:val="Default"/>
              <w:spacing w:line="276" w:lineRule="auto"/>
              <w:rPr>
                <w:sz w:val="22"/>
                <w:szCs w:val="22"/>
              </w:rPr>
            </w:pPr>
          </w:p>
          <w:p w:rsidR="003C24DC" w:rsidRPr="00B31BA1" w:rsidRDefault="003C24DC" w:rsidP="003C24DC">
            <w:pPr>
              <w:pStyle w:val="Default"/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24DC" w:rsidRPr="00B31BA1" w:rsidRDefault="003C24DC" w:rsidP="003C24DC">
            <w:pPr>
              <w:pStyle w:val="Default"/>
              <w:spacing w:line="276" w:lineRule="auto"/>
              <w:rPr>
                <w:sz w:val="22"/>
                <w:szCs w:val="22"/>
              </w:rPr>
            </w:pPr>
            <w:r w:rsidRPr="00B31BA1">
              <w:rPr>
                <w:sz w:val="22"/>
                <w:szCs w:val="22"/>
              </w:rPr>
              <w:t xml:space="preserve">Постоянни изменения в нормативната </w:t>
            </w:r>
          </w:p>
          <w:p w:rsidR="003C24DC" w:rsidRPr="00B31BA1" w:rsidRDefault="003C24DC" w:rsidP="003C24DC">
            <w:pPr>
              <w:pStyle w:val="Default"/>
              <w:spacing w:line="276" w:lineRule="auto"/>
              <w:rPr>
                <w:sz w:val="22"/>
                <w:szCs w:val="22"/>
              </w:rPr>
            </w:pPr>
            <w:r w:rsidRPr="00B31BA1">
              <w:rPr>
                <w:sz w:val="22"/>
                <w:szCs w:val="22"/>
              </w:rPr>
              <w:t xml:space="preserve">уредба. </w:t>
            </w:r>
          </w:p>
          <w:p w:rsidR="003C24DC" w:rsidRPr="00B31BA1" w:rsidRDefault="003C24DC" w:rsidP="003C24DC">
            <w:pPr>
              <w:pStyle w:val="Default"/>
              <w:spacing w:line="276" w:lineRule="auto"/>
              <w:rPr>
                <w:sz w:val="22"/>
                <w:szCs w:val="22"/>
              </w:rPr>
            </w:pPr>
            <w:r w:rsidRPr="00B31BA1">
              <w:rPr>
                <w:sz w:val="22"/>
                <w:szCs w:val="22"/>
              </w:rPr>
              <w:t xml:space="preserve">Голям обем нормативни актове, без </w:t>
            </w:r>
          </w:p>
          <w:p w:rsidR="003C24DC" w:rsidRPr="00B31BA1" w:rsidRDefault="003C24DC" w:rsidP="003C24DC">
            <w:pPr>
              <w:pStyle w:val="Default"/>
              <w:spacing w:line="276" w:lineRule="auto"/>
              <w:rPr>
                <w:sz w:val="22"/>
                <w:szCs w:val="22"/>
              </w:rPr>
            </w:pPr>
            <w:r w:rsidRPr="00B31BA1">
              <w:rPr>
                <w:sz w:val="22"/>
                <w:szCs w:val="22"/>
              </w:rPr>
              <w:t xml:space="preserve">конкретни указания по прилагането им. </w:t>
            </w:r>
          </w:p>
          <w:p w:rsidR="003C24DC" w:rsidRPr="00B31BA1" w:rsidRDefault="003C24DC" w:rsidP="003C24DC">
            <w:pPr>
              <w:pStyle w:val="Default"/>
              <w:spacing w:line="276" w:lineRule="auto"/>
              <w:rPr>
                <w:sz w:val="22"/>
                <w:szCs w:val="22"/>
              </w:rPr>
            </w:pPr>
            <w:r w:rsidRPr="00B31BA1">
              <w:rPr>
                <w:sz w:val="22"/>
                <w:szCs w:val="22"/>
              </w:rPr>
              <w:t xml:space="preserve">Задължение по прилагане на специфични нормативни актове, непряко касаещи системата на образованието. </w:t>
            </w:r>
          </w:p>
        </w:tc>
      </w:tr>
    </w:tbl>
    <w:p w:rsidR="00AF6CA2" w:rsidRDefault="00AF6CA2">
      <w:pPr>
        <w:spacing w:after="0"/>
        <w:jc w:val="both"/>
        <w:rPr>
          <w:rFonts w:ascii="Times New Roman" w:eastAsia="Times New Roman" w:hAnsi="Times New Roman" w:cs="Times New Roman"/>
          <w:b/>
          <w:sz w:val="24"/>
        </w:rPr>
      </w:pPr>
    </w:p>
    <w:p w:rsidR="00AF6CA2" w:rsidRDefault="0026715B" w:rsidP="00626D7E">
      <w:pPr>
        <w:spacing w:after="0"/>
        <w:ind w:firstLine="708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b/>
          <w:sz w:val="24"/>
        </w:rPr>
        <w:t xml:space="preserve">Изводи: </w:t>
      </w:r>
      <w:r>
        <w:rPr>
          <w:rFonts w:ascii="Times New Roman" w:eastAsia="Times New Roman" w:hAnsi="Times New Roman" w:cs="Times New Roman"/>
          <w:sz w:val="24"/>
        </w:rPr>
        <w:t xml:space="preserve">Последствията за училището от слабите страни на икономическите фактори са: свиване разходната част от бюджета на училището; ниска мотивация на някои учители за отговорно и съзнателно отношение към професионалните им задължения. Актуалното състояние на външните фактори води до прогнозата, че може да запазят негативното си въздействие и през следващите години.  </w:t>
      </w:r>
    </w:p>
    <w:p w:rsidR="007F4A14" w:rsidRDefault="0026715B">
      <w:pPr>
        <w:spacing w:after="0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ab/>
      </w:r>
    </w:p>
    <w:p w:rsidR="00AF6CA2" w:rsidRPr="00626D7E" w:rsidRDefault="0026715B">
      <w:pPr>
        <w:spacing w:after="0"/>
        <w:jc w:val="both"/>
        <w:rPr>
          <w:rFonts w:ascii="Times New Roman" w:eastAsia="Times New Roman" w:hAnsi="Times New Roman" w:cs="Times New Roman"/>
          <w:b/>
          <w:sz w:val="24"/>
        </w:rPr>
      </w:pPr>
      <w:r>
        <w:rPr>
          <w:rFonts w:ascii="Times New Roman" w:eastAsia="Times New Roman" w:hAnsi="Times New Roman" w:cs="Times New Roman"/>
          <w:b/>
          <w:sz w:val="24"/>
        </w:rPr>
        <w:t>Анализ на заобикалящата среда и взаимодействие с извънучилищни институции, организации и партньори</w:t>
      </w:r>
      <w:r w:rsidR="00626D7E">
        <w:rPr>
          <w:rFonts w:ascii="Times New Roman" w:eastAsia="Times New Roman" w:hAnsi="Times New Roman" w:cs="Times New Roman"/>
          <w:b/>
          <w:sz w:val="24"/>
        </w:rPr>
        <w:t xml:space="preserve">. </w:t>
      </w:r>
      <w:r>
        <w:rPr>
          <w:rFonts w:ascii="Times New Roman" w:eastAsia="Times New Roman" w:hAnsi="Times New Roman" w:cs="Times New Roman"/>
          <w:sz w:val="24"/>
        </w:rPr>
        <w:t>ОУ ”Св. П. Хилендарски” е единствено училище в селото. Има свой облик и традиции.</w:t>
      </w:r>
      <w:r w:rsidR="007F4A14">
        <w:rPr>
          <w:rFonts w:ascii="Times New Roman" w:eastAsia="Times New Roman" w:hAnsi="Times New Roman" w:cs="Times New Roman"/>
          <w:sz w:val="24"/>
        </w:rPr>
        <w:t xml:space="preserve"> В непосредствена близост до </w:t>
      </w:r>
      <w:r>
        <w:rPr>
          <w:rFonts w:ascii="Times New Roman" w:eastAsia="Times New Roman" w:hAnsi="Times New Roman" w:cs="Times New Roman"/>
          <w:sz w:val="24"/>
        </w:rPr>
        <w:t xml:space="preserve">ДГ "Пролет". Като положителен се очертава фактът, че училището e разположено в центъра на селото. Работата с родителите на учениците се осъществява по време на родителски срещи и индивидуални разговори с тях при възникнали проблеми. Класните ръководители осъществяват постоянна и своевременна връзка с родителите на учениците и са запознати със семейната среда, в която те растат. Училището постоянно осъществява взаимодействия с институциите, от които пряко зависи финансирането и наблюдението на образователния процес в него: </w:t>
      </w:r>
    </w:p>
    <w:p w:rsidR="00AF6CA2" w:rsidRDefault="0026715B">
      <w:pPr>
        <w:numPr>
          <w:ilvl w:val="0"/>
          <w:numId w:val="1"/>
        </w:numPr>
        <w:spacing w:after="0"/>
        <w:ind w:left="720" w:hanging="360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съвместна дейност с Общин</w:t>
      </w:r>
      <w:r w:rsidR="007F4A14">
        <w:rPr>
          <w:rFonts w:ascii="Times New Roman" w:eastAsia="Times New Roman" w:hAnsi="Times New Roman" w:cs="Times New Roman"/>
          <w:sz w:val="24"/>
        </w:rPr>
        <w:t>а Цар Калоян;</w:t>
      </w:r>
    </w:p>
    <w:p w:rsidR="00AF6CA2" w:rsidRDefault="0026715B">
      <w:pPr>
        <w:numPr>
          <w:ilvl w:val="0"/>
          <w:numId w:val="1"/>
        </w:numPr>
        <w:spacing w:after="0"/>
        <w:ind w:left="720" w:hanging="360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партньорство с учебни заведения - </w:t>
      </w:r>
      <w:r w:rsidR="00956F5B">
        <w:rPr>
          <w:rFonts w:ascii="Times New Roman" w:eastAsia="Times New Roman" w:hAnsi="Times New Roman" w:cs="Times New Roman"/>
          <w:sz w:val="24"/>
        </w:rPr>
        <w:t xml:space="preserve">ДГ „Пролет”, </w:t>
      </w:r>
      <w:r w:rsidR="007F4A14">
        <w:rPr>
          <w:rFonts w:ascii="Times New Roman" w:eastAsia="Times New Roman" w:hAnsi="Times New Roman" w:cs="Times New Roman"/>
          <w:sz w:val="24"/>
        </w:rPr>
        <w:t>ДГ</w:t>
      </w:r>
      <w:r w:rsidR="00956F5B">
        <w:rPr>
          <w:rFonts w:ascii="Times New Roman" w:eastAsia="Times New Roman" w:hAnsi="Times New Roman" w:cs="Times New Roman"/>
          <w:sz w:val="24"/>
        </w:rPr>
        <w:t xml:space="preserve"> „Славейче”, С</w:t>
      </w:r>
      <w:r>
        <w:rPr>
          <w:rFonts w:ascii="Times New Roman" w:eastAsia="Times New Roman" w:hAnsi="Times New Roman" w:cs="Times New Roman"/>
          <w:sz w:val="24"/>
        </w:rPr>
        <w:t>У "Христо Ботев"</w:t>
      </w:r>
      <w:r w:rsidR="00956F5B">
        <w:rPr>
          <w:rFonts w:ascii="Times New Roman" w:eastAsia="Times New Roman" w:hAnsi="Times New Roman" w:cs="Times New Roman"/>
          <w:sz w:val="24"/>
        </w:rPr>
        <w:t xml:space="preserve"> – Цар Калоян</w:t>
      </w:r>
      <w:r>
        <w:rPr>
          <w:rFonts w:ascii="Times New Roman" w:eastAsia="Times New Roman" w:hAnsi="Times New Roman" w:cs="Times New Roman"/>
          <w:sz w:val="24"/>
        </w:rPr>
        <w:t xml:space="preserve">; </w:t>
      </w:r>
    </w:p>
    <w:p w:rsidR="00AF6CA2" w:rsidRDefault="0026715B">
      <w:pPr>
        <w:numPr>
          <w:ilvl w:val="0"/>
          <w:numId w:val="1"/>
        </w:numPr>
        <w:spacing w:after="0"/>
        <w:ind w:left="720" w:hanging="360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взаимодействие с неправителствени организации</w:t>
      </w:r>
    </w:p>
    <w:p w:rsidR="00AF6CA2" w:rsidRDefault="00AF6CA2">
      <w:pPr>
        <w:spacing w:after="0"/>
        <w:jc w:val="both"/>
        <w:rPr>
          <w:rFonts w:ascii="Times New Roman" w:eastAsia="Times New Roman" w:hAnsi="Times New Roman" w:cs="Times New Roman"/>
          <w:sz w:val="24"/>
        </w:rPr>
      </w:pPr>
    </w:p>
    <w:p w:rsidR="00AF6CA2" w:rsidRPr="00956F5B" w:rsidRDefault="0026715B" w:rsidP="002A12A7">
      <w:pPr>
        <w:pStyle w:val="ListParagraph"/>
        <w:numPr>
          <w:ilvl w:val="0"/>
          <w:numId w:val="16"/>
        </w:numPr>
        <w:spacing w:after="0"/>
        <w:jc w:val="both"/>
        <w:rPr>
          <w:rFonts w:ascii="Times New Roman" w:eastAsia="Times New Roman" w:hAnsi="Times New Roman" w:cs="Times New Roman"/>
          <w:b/>
          <w:sz w:val="24"/>
        </w:rPr>
      </w:pPr>
      <w:r w:rsidRPr="00956F5B">
        <w:rPr>
          <w:rFonts w:ascii="Times New Roman" w:eastAsia="Times New Roman" w:hAnsi="Times New Roman" w:cs="Times New Roman"/>
          <w:b/>
          <w:sz w:val="24"/>
        </w:rPr>
        <w:t xml:space="preserve">АНАЛИЗ НА ФАКТОРИТЕ НА ВЪТРЕШНАТА СРЕДА </w:t>
      </w:r>
    </w:p>
    <w:p w:rsidR="00AF6CA2" w:rsidRDefault="0026715B" w:rsidP="00626D7E">
      <w:pPr>
        <w:spacing w:after="0"/>
        <w:ind w:firstLine="360"/>
        <w:jc w:val="both"/>
        <w:rPr>
          <w:rFonts w:ascii="Times New Roman" w:eastAsia="Times New Roman" w:hAnsi="Times New Roman" w:cs="Times New Roman"/>
          <w:color w:val="FF0000"/>
          <w:sz w:val="24"/>
        </w:rPr>
      </w:pPr>
      <w:r>
        <w:rPr>
          <w:rFonts w:ascii="Times New Roman" w:eastAsia="Times New Roman" w:hAnsi="Times New Roman" w:cs="Times New Roman"/>
          <w:b/>
          <w:sz w:val="24"/>
        </w:rPr>
        <w:t xml:space="preserve">1. Ученици </w:t>
      </w:r>
    </w:p>
    <w:p w:rsidR="007F4A14" w:rsidRDefault="0026715B" w:rsidP="00626D7E">
      <w:pPr>
        <w:spacing w:after="0"/>
        <w:ind w:firstLine="360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В училище се обучават ученици от І до VІІІ клас от различни социални среди, с различна степен на социализация и личностно развитие. През периода </w:t>
      </w:r>
      <w:r w:rsidRPr="00242393">
        <w:rPr>
          <w:rFonts w:ascii="Times New Roman" w:eastAsia="Times New Roman" w:hAnsi="Times New Roman" w:cs="Times New Roman"/>
          <w:sz w:val="24"/>
        </w:rPr>
        <w:t>201</w:t>
      </w:r>
      <w:r w:rsidR="00946041">
        <w:rPr>
          <w:rFonts w:ascii="Times New Roman" w:eastAsia="Times New Roman" w:hAnsi="Times New Roman" w:cs="Times New Roman"/>
          <w:sz w:val="24"/>
        </w:rPr>
        <w:t>2</w:t>
      </w:r>
      <w:r w:rsidRPr="00242393">
        <w:rPr>
          <w:rFonts w:ascii="Times New Roman" w:eastAsia="Times New Roman" w:hAnsi="Times New Roman" w:cs="Times New Roman"/>
          <w:sz w:val="24"/>
        </w:rPr>
        <w:t>-201</w:t>
      </w:r>
      <w:r w:rsidR="00946041">
        <w:rPr>
          <w:rFonts w:ascii="Times New Roman" w:eastAsia="Times New Roman" w:hAnsi="Times New Roman" w:cs="Times New Roman"/>
          <w:sz w:val="24"/>
        </w:rPr>
        <w:t>5</w:t>
      </w:r>
      <w:r w:rsidRPr="00242393">
        <w:rPr>
          <w:rFonts w:ascii="Times New Roman" w:eastAsia="Times New Roman" w:hAnsi="Times New Roman" w:cs="Times New Roman"/>
          <w:sz w:val="24"/>
        </w:rPr>
        <w:t xml:space="preserve"> година </w:t>
      </w:r>
      <w:r>
        <w:rPr>
          <w:rFonts w:ascii="Times New Roman" w:eastAsia="Times New Roman" w:hAnsi="Times New Roman" w:cs="Times New Roman"/>
          <w:sz w:val="24"/>
        </w:rPr>
        <w:t xml:space="preserve">броят на учениците в училището намалява поради обективни и субективни причини.  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000"/>
        <w:gridCol w:w="3071"/>
        <w:gridCol w:w="3071"/>
      </w:tblGrid>
      <w:tr w:rsidR="007F4A14" w:rsidRPr="0039610B" w:rsidTr="007F4A14">
        <w:trPr>
          <w:jc w:val="center"/>
        </w:trPr>
        <w:tc>
          <w:tcPr>
            <w:tcW w:w="3000" w:type="dxa"/>
          </w:tcPr>
          <w:p w:rsidR="007F4A14" w:rsidRPr="007F4A14" w:rsidRDefault="007F4A14" w:rsidP="008C0B2A">
            <w:pPr>
              <w:widowControl w:val="0"/>
              <w:suppressAutoHyphens/>
              <w:jc w:val="center"/>
              <w:rPr>
                <w:rFonts w:ascii="Times New Roman" w:eastAsia="SimSun" w:hAnsi="Times New Roman" w:cs="Times New Roman"/>
                <w:b/>
                <w:kern w:val="1"/>
                <w:lang w:val="en-US" w:eastAsia="zh-CN" w:bidi="hi-IN"/>
              </w:rPr>
            </w:pPr>
            <w:r w:rsidRPr="007F4A14">
              <w:rPr>
                <w:rFonts w:ascii="Times New Roman" w:eastAsia="SimSun" w:hAnsi="Times New Roman" w:cs="Times New Roman"/>
                <w:b/>
                <w:kern w:val="1"/>
                <w:lang w:val="en-US" w:eastAsia="zh-CN" w:bidi="hi-IN"/>
              </w:rPr>
              <w:t>Учебна година</w:t>
            </w:r>
          </w:p>
        </w:tc>
        <w:tc>
          <w:tcPr>
            <w:tcW w:w="3071" w:type="dxa"/>
          </w:tcPr>
          <w:p w:rsidR="007F4A14" w:rsidRPr="007F4A14" w:rsidRDefault="007F4A14" w:rsidP="007F4A14">
            <w:pPr>
              <w:widowControl w:val="0"/>
              <w:suppressAutoHyphens/>
              <w:spacing w:after="0"/>
              <w:jc w:val="center"/>
              <w:rPr>
                <w:rFonts w:ascii="Times New Roman" w:eastAsia="SimSun" w:hAnsi="Times New Roman" w:cs="Times New Roman"/>
                <w:b/>
                <w:kern w:val="1"/>
                <w:lang w:eastAsia="zh-CN" w:bidi="hi-IN"/>
              </w:rPr>
            </w:pPr>
            <w:r w:rsidRPr="007F4A14">
              <w:rPr>
                <w:rFonts w:ascii="Times New Roman" w:eastAsia="SimSun" w:hAnsi="Times New Roman" w:cs="Times New Roman"/>
                <w:b/>
                <w:kern w:val="1"/>
                <w:lang w:val="en-US" w:eastAsia="zh-CN" w:bidi="hi-IN"/>
              </w:rPr>
              <w:t>Брой ученици</w:t>
            </w:r>
          </w:p>
          <w:p w:rsidR="007F4A14" w:rsidRPr="007F4A14" w:rsidRDefault="007F4A14" w:rsidP="007F4A14">
            <w:pPr>
              <w:widowControl w:val="0"/>
              <w:suppressAutoHyphens/>
              <w:spacing w:after="0"/>
              <w:jc w:val="center"/>
              <w:rPr>
                <w:rFonts w:ascii="Times New Roman" w:eastAsia="SimSun" w:hAnsi="Times New Roman" w:cs="Times New Roman"/>
                <w:b/>
                <w:kern w:val="1"/>
                <w:lang w:eastAsia="zh-CN" w:bidi="hi-IN"/>
              </w:rPr>
            </w:pPr>
            <w:r w:rsidRPr="007F4A14">
              <w:rPr>
                <w:rFonts w:ascii="Times New Roman" w:eastAsia="SimSun" w:hAnsi="Times New Roman" w:cs="Times New Roman"/>
                <w:b/>
                <w:kern w:val="1"/>
                <w:lang w:eastAsia="zh-CN" w:bidi="hi-IN"/>
              </w:rPr>
              <w:t>в края на учебната година</w:t>
            </w:r>
          </w:p>
        </w:tc>
        <w:tc>
          <w:tcPr>
            <w:tcW w:w="3071" w:type="dxa"/>
          </w:tcPr>
          <w:p w:rsidR="007F4A14" w:rsidRPr="007F4A14" w:rsidRDefault="007F4A14" w:rsidP="008C0B2A">
            <w:pPr>
              <w:widowControl w:val="0"/>
              <w:suppressAutoHyphens/>
              <w:jc w:val="center"/>
              <w:rPr>
                <w:rFonts w:ascii="Times New Roman" w:eastAsia="SimSun" w:hAnsi="Times New Roman" w:cs="Times New Roman"/>
                <w:b/>
                <w:kern w:val="1"/>
                <w:lang w:val="en-US" w:eastAsia="zh-CN" w:bidi="hi-IN"/>
              </w:rPr>
            </w:pPr>
            <w:r w:rsidRPr="007F4A14">
              <w:rPr>
                <w:rFonts w:ascii="Times New Roman" w:eastAsia="SimSun" w:hAnsi="Times New Roman" w:cs="Times New Roman"/>
                <w:b/>
                <w:kern w:val="1"/>
                <w:lang w:val="en-US" w:eastAsia="zh-CN" w:bidi="hi-IN"/>
              </w:rPr>
              <w:t>Брой паралелки</w:t>
            </w:r>
          </w:p>
        </w:tc>
      </w:tr>
      <w:tr w:rsidR="007F4A14" w:rsidRPr="0039610B" w:rsidTr="007F4A14">
        <w:trPr>
          <w:jc w:val="center"/>
        </w:trPr>
        <w:tc>
          <w:tcPr>
            <w:tcW w:w="3000" w:type="dxa"/>
          </w:tcPr>
          <w:p w:rsidR="007F4A14" w:rsidRPr="007F4A14" w:rsidRDefault="007F4A14" w:rsidP="008C0B2A">
            <w:pPr>
              <w:widowControl w:val="0"/>
              <w:suppressAutoHyphens/>
              <w:jc w:val="center"/>
              <w:rPr>
                <w:rFonts w:ascii="Times New Roman" w:eastAsia="SimSun" w:hAnsi="Times New Roman" w:cs="Times New Roman"/>
                <w:color w:val="FF0000"/>
                <w:kern w:val="1"/>
                <w:sz w:val="24"/>
                <w:szCs w:val="24"/>
                <w:lang w:eastAsia="zh-CN" w:bidi="hi-IN"/>
              </w:rPr>
            </w:pPr>
            <w:r w:rsidRPr="007F4A14">
              <w:rPr>
                <w:rFonts w:ascii="Times New Roman" w:eastAsia="SimSun" w:hAnsi="Times New Roman" w:cs="Times New Roman"/>
                <w:color w:val="000000" w:themeColor="text1"/>
                <w:kern w:val="1"/>
                <w:sz w:val="24"/>
                <w:szCs w:val="24"/>
                <w:lang w:eastAsia="zh-CN" w:bidi="hi-IN"/>
              </w:rPr>
              <w:t>2015/2016</w:t>
            </w:r>
          </w:p>
        </w:tc>
        <w:tc>
          <w:tcPr>
            <w:tcW w:w="3071" w:type="dxa"/>
          </w:tcPr>
          <w:p w:rsidR="007F4A14" w:rsidRPr="007F4A14" w:rsidRDefault="007F4A14" w:rsidP="007F4A14">
            <w:pPr>
              <w:widowControl w:val="0"/>
              <w:suppressAutoHyphens/>
              <w:jc w:val="center"/>
              <w:rPr>
                <w:rFonts w:ascii="Times New Roman" w:eastAsia="SimSun" w:hAnsi="Times New Roman" w:cs="Times New Roman"/>
                <w:kern w:val="1"/>
                <w:sz w:val="24"/>
                <w:szCs w:val="24"/>
                <w:lang w:eastAsia="zh-CN" w:bidi="hi-IN"/>
              </w:rPr>
            </w:pPr>
            <w:r>
              <w:rPr>
                <w:rFonts w:ascii="Times New Roman" w:eastAsia="SimSun" w:hAnsi="Times New Roman" w:cs="Times New Roman"/>
                <w:kern w:val="1"/>
                <w:sz w:val="24"/>
                <w:szCs w:val="24"/>
                <w:lang w:eastAsia="zh-CN" w:bidi="hi-IN"/>
              </w:rPr>
              <w:t>97</w:t>
            </w:r>
          </w:p>
        </w:tc>
        <w:tc>
          <w:tcPr>
            <w:tcW w:w="3071" w:type="dxa"/>
          </w:tcPr>
          <w:p w:rsidR="007F4A14" w:rsidRPr="007F4A14" w:rsidRDefault="007F4A14" w:rsidP="007F4A14">
            <w:pPr>
              <w:widowControl w:val="0"/>
              <w:suppressAutoHyphens/>
              <w:jc w:val="center"/>
              <w:rPr>
                <w:rFonts w:ascii="Times New Roman" w:eastAsia="SimSun" w:hAnsi="Times New Roman" w:cs="Times New Roman"/>
                <w:kern w:val="1"/>
                <w:sz w:val="24"/>
                <w:szCs w:val="24"/>
                <w:lang w:eastAsia="zh-CN" w:bidi="hi-IN"/>
              </w:rPr>
            </w:pPr>
            <w:r>
              <w:rPr>
                <w:rFonts w:ascii="Times New Roman" w:eastAsia="SimSun" w:hAnsi="Times New Roman" w:cs="Times New Roman"/>
                <w:kern w:val="1"/>
                <w:sz w:val="24"/>
                <w:szCs w:val="24"/>
                <w:lang w:eastAsia="zh-CN" w:bidi="hi-IN"/>
              </w:rPr>
              <w:t>8</w:t>
            </w:r>
          </w:p>
        </w:tc>
      </w:tr>
      <w:tr w:rsidR="007F4A14" w:rsidRPr="0039610B" w:rsidTr="007F4A14">
        <w:trPr>
          <w:jc w:val="center"/>
        </w:trPr>
        <w:tc>
          <w:tcPr>
            <w:tcW w:w="3000" w:type="dxa"/>
          </w:tcPr>
          <w:p w:rsidR="007F4A14" w:rsidRPr="007F4A14" w:rsidRDefault="007F4A14" w:rsidP="008C0B2A">
            <w:pPr>
              <w:widowControl w:val="0"/>
              <w:suppressAutoHyphens/>
              <w:jc w:val="center"/>
              <w:rPr>
                <w:rFonts w:ascii="Times New Roman" w:eastAsia="SimSun" w:hAnsi="Times New Roman" w:cs="Times New Roman"/>
                <w:color w:val="FF0000"/>
                <w:kern w:val="1"/>
                <w:sz w:val="24"/>
                <w:szCs w:val="24"/>
                <w:lang w:eastAsia="zh-CN" w:bidi="hi-IN"/>
              </w:rPr>
            </w:pPr>
            <w:r w:rsidRPr="007F4A14">
              <w:rPr>
                <w:rFonts w:ascii="Times New Roman" w:eastAsia="SimSun" w:hAnsi="Times New Roman" w:cs="Times New Roman"/>
                <w:color w:val="000000" w:themeColor="text1"/>
                <w:kern w:val="1"/>
                <w:sz w:val="24"/>
                <w:szCs w:val="24"/>
                <w:lang w:eastAsia="zh-CN" w:bidi="hi-IN"/>
              </w:rPr>
              <w:lastRenderedPageBreak/>
              <w:t>2014/2015</w:t>
            </w:r>
          </w:p>
        </w:tc>
        <w:tc>
          <w:tcPr>
            <w:tcW w:w="3071" w:type="dxa"/>
          </w:tcPr>
          <w:p w:rsidR="007F4A14" w:rsidRPr="007F4A14" w:rsidRDefault="00D777EF" w:rsidP="007F4A14">
            <w:pPr>
              <w:widowControl w:val="0"/>
              <w:suppressAutoHyphens/>
              <w:jc w:val="center"/>
              <w:rPr>
                <w:rFonts w:ascii="Times New Roman" w:eastAsia="SimSun" w:hAnsi="Times New Roman" w:cs="Times New Roman"/>
                <w:kern w:val="1"/>
                <w:sz w:val="24"/>
                <w:szCs w:val="24"/>
                <w:lang w:val="en-US" w:eastAsia="zh-CN" w:bidi="hi-IN"/>
              </w:rPr>
            </w:pPr>
            <w:r>
              <w:rPr>
                <w:rFonts w:ascii="Times New Roman" w:eastAsia="SimSun" w:hAnsi="Times New Roman" w:cs="Times New Roman"/>
                <w:kern w:val="1"/>
                <w:sz w:val="24"/>
                <w:szCs w:val="24"/>
                <w:lang w:val="en-US" w:eastAsia="zh-CN" w:bidi="hi-IN"/>
              </w:rPr>
              <w:t>95</w:t>
            </w:r>
          </w:p>
        </w:tc>
        <w:tc>
          <w:tcPr>
            <w:tcW w:w="3071" w:type="dxa"/>
          </w:tcPr>
          <w:p w:rsidR="007F4A14" w:rsidRPr="007F4A14" w:rsidRDefault="007F4A14" w:rsidP="007F4A14">
            <w:pPr>
              <w:widowControl w:val="0"/>
              <w:suppressAutoHyphens/>
              <w:jc w:val="center"/>
              <w:rPr>
                <w:rFonts w:ascii="Times New Roman" w:eastAsia="SimSun" w:hAnsi="Times New Roman" w:cs="Times New Roman"/>
                <w:kern w:val="1"/>
                <w:sz w:val="24"/>
                <w:szCs w:val="24"/>
                <w:lang w:eastAsia="zh-CN" w:bidi="hi-IN"/>
              </w:rPr>
            </w:pPr>
            <w:r>
              <w:rPr>
                <w:rFonts w:ascii="Times New Roman" w:eastAsia="SimSun" w:hAnsi="Times New Roman" w:cs="Times New Roman"/>
                <w:kern w:val="1"/>
                <w:sz w:val="24"/>
                <w:szCs w:val="24"/>
                <w:lang w:eastAsia="zh-CN" w:bidi="hi-IN"/>
              </w:rPr>
              <w:t>8</w:t>
            </w:r>
          </w:p>
        </w:tc>
      </w:tr>
      <w:tr w:rsidR="007F4A14" w:rsidRPr="0039610B" w:rsidTr="007F4A14">
        <w:trPr>
          <w:jc w:val="center"/>
        </w:trPr>
        <w:tc>
          <w:tcPr>
            <w:tcW w:w="3000" w:type="dxa"/>
          </w:tcPr>
          <w:p w:rsidR="007F4A14" w:rsidRPr="007F4A14" w:rsidRDefault="007F4A14" w:rsidP="008C0B2A">
            <w:pPr>
              <w:widowControl w:val="0"/>
              <w:suppressAutoHyphens/>
              <w:jc w:val="center"/>
              <w:rPr>
                <w:rFonts w:ascii="Times New Roman" w:eastAsia="SimSun" w:hAnsi="Times New Roman" w:cs="Times New Roman"/>
                <w:color w:val="FF0000"/>
                <w:kern w:val="1"/>
                <w:sz w:val="24"/>
                <w:szCs w:val="24"/>
                <w:lang w:eastAsia="zh-CN" w:bidi="hi-IN"/>
              </w:rPr>
            </w:pPr>
            <w:r w:rsidRPr="007F4A14">
              <w:rPr>
                <w:rFonts w:ascii="Times New Roman" w:eastAsia="SimSun" w:hAnsi="Times New Roman" w:cs="Times New Roman"/>
                <w:color w:val="000000" w:themeColor="text1"/>
                <w:kern w:val="1"/>
                <w:sz w:val="24"/>
                <w:szCs w:val="24"/>
                <w:lang w:eastAsia="zh-CN" w:bidi="hi-IN"/>
              </w:rPr>
              <w:t>2013/2014</w:t>
            </w:r>
          </w:p>
        </w:tc>
        <w:tc>
          <w:tcPr>
            <w:tcW w:w="3071" w:type="dxa"/>
          </w:tcPr>
          <w:p w:rsidR="007F4A14" w:rsidRPr="007F4A14" w:rsidRDefault="00D777EF" w:rsidP="007F4A14">
            <w:pPr>
              <w:widowControl w:val="0"/>
              <w:suppressAutoHyphens/>
              <w:jc w:val="center"/>
              <w:rPr>
                <w:rFonts w:ascii="Times New Roman" w:eastAsia="SimSun" w:hAnsi="Times New Roman" w:cs="Times New Roman"/>
                <w:kern w:val="1"/>
                <w:sz w:val="24"/>
                <w:szCs w:val="24"/>
                <w:lang w:val="en-US" w:eastAsia="zh-CN" w:bidi="hi-IN"/>
              </w:rPr>
            </w:pPr>
            <w:r>
              <w:rPr>
                <w:rFonts w:ascii="Times New Roman" w:eastAsia="SimSun" w:hAnsi="Times New Roman" w:cs="Times New Roman"/>
                <w:kern w:val="1"/>
                <w:sz w:val="24"/>
                <w:szCs w:val="24"/>
                <w:lang w:val="en-US" w:eastAsia="zh-CN" w:bidi="hi-IN"/>
              </w:rPr>
              <w:t>104</w:t>
            </w:r>
          </w:p>
        </w:tc>
        <w:tc>
          <w:tcPr>
            <w:tcW w:w="3071" w:type="dxa"/>
          </w:tcPr>
          <w:p w:rsidR="007F4A14" w:rsidRPr="007F4A14" w:rsidRDefault="007F4A14" w:rsidP="007F4A14">
            <w:pPr>
              <w:widowControl w:val="0"/>
              <w:suppressAutoHyphens/>
              <w:jc w:val="center"/>
              <w:rPr>
                <w:rFonts w:ascii="Times New Roman" w:eastAsia="SimSun" w:hAnsi="Times New Roman" w:cs="Times New Roman"/>
                <w:kern w:val="1"/>
                <w:sz w:val="24"/>
                <w:szCs w:val="24"/>
                <w:lang w:eastAsia="zh-CN" w:bidi="hi-IN"/>
              </w:rPr>
            </w:pPr>
            <w:r>
              <w:rPr>
                <w:rFonts w:ascii="Times New Roman" w:eastAsia="SimSun" w:hAnsi="Times New Roman" w:cs="Times New Roman"/>
                <w:kern w:val="1"/>
                <w:sz w:val="24"/>
                <w:szCs w:val="24"/>
                <w:lang w:eastAsia="zh-CN" w:bidi="hi-IN"/>
              </w:rPr>
              <w:t>8</w:t>
            </w:r>
          </w:p>
        </w:tc>
      </w:tr>
      <w:tr w:rsidR="007F4A14" w:rsidRPr="0039610B" w:rsidTr="007F4A14">
        <w:trPr>
          <w:jc w:val="center"/>
        </w:trPr>
        <w:tc>
          <w:tcPr>
            <w:tcW w:w="3000" w:type="dxa"/>
          </w:tcPr>
          <w:p w:rsidR="007F4A14" w:rsidRPr="007F4A14" w:rsidRDefault="007F4A14" w:rsidP="008C0B2A">
            <w:pPr>
              <w:widowControl w:val="0"/>
              <w:suppressAutoHyphens/>
              <w:jc w:val="center"/>
              <w:rPr>
                <w:rFonts w:ascii="Times New Roman" w:eastAsia="SimSun" w:hAnsi="Times New Roman" w:cs="Times New Roman"/>
                <w:color w:val="000000" w:themeColor="text1"/>
                <w:kern w:val="1"/>
                <w:sz w:val="24"/>
                <w:szCs w:val="24"/>
                <w:lang w:eastAsia="zh-CN" w:bidi="hi-IN"/>
              </w:rPr>
            </w:pPr>
            <w:r w:rsidRPr="007F4A14">
              <w:rPr>
                <w:rFonts w:ascii="Times New Roman" w:eastAsia="SimSun" w:hAnsi="Times New Roman" w:cs="Times New Roman"/>
                <w:color w:val="000000" w:themeColor="text1"/>
                <w:kern w:val="1"/>
                <w:sz w:val="24"/>
                <w:szCs w:val="24"/>
                <w:lang w:eastAsia="zh-CN" w:bidi="hi-IN"/>
              </w:rPr>
              <w:t>2012/2013</w:t>
            </w:r>
          </w:p>
        </w:tc>
        <w:tc>
          <w:tcPr>
            <w:tcW w:w="3071" w:type="dxa"/>
          </w:tcPr>
          <w:p w:rsidR="007F4A14" w:rsidRPr="007F4A14" w:rsidRDefault="00D777EF" w:rsidP="007F4A14">
            <w:pPr>
              <w:widowControl w:val="0"/>
              <w:suppressAutoHyphens/>
              <w:jc w:val="center"/>
              <w:rPr>
                <w:rFonts w:ascii="Times New Roman" w:eastAsia="SimSun" w:hAnsi="Times New Roman" w:cs="Times New Roman"/>
                <w:kern w:val="1"/>
                <w:sz w:val="24"/>
                <w:szCs w:val="24"/>
                <w:lang w:val="en-US" w:eastAsia="zh-CN" w:bidi="hi-IN"/>
              </w:rPr>
            </w:pPr>
            <w:r>
              <w:rPr>
                <w:rFonts w:ascii="Times New Roman" w:eastAsia="SimSun" w:hAnsi="Times New Roman" w:cs="Times New Roman"/>
                <w:kern w:val="1"/>
                <w:sz w:val="24"/>
                <w:szCs w:val="24"/>
                <w:lang w:val="en-US" w:eastAsia="zh-CN" w:bidi="hi-IN"/>
              </w:rPr>
              <w:t>109</w:t>
            </w:r>
          </w:p>
        </w:tc>
        <w:tc>
          <w:tcPr>
            <w:tcW w:w="3071" w:type="dxa"/>
          </w:tcPr>
          <w:p w:rsidR="007F4A14" w:rsidRPr="007F4A14" w:rsidRDefault="007F4A14" w:rsidP="007F4A14">
            <w:pPr>
              <w:widowControl w:val="0"/>
              <w:suppressAutoHyphens/>
              <w:jc w:val="center"/>
              <w:rPr>
                <w:rFonts w:ascii="Times New Roman" w:eastAsia="SimSun" w:hAnsi="Times New Roman" w:cs="Times New Roman"/>
                <w:kern w:val="1"/>
                <w:sz w:val="24"/>
                <w:szCs w:val="24"/>
                <w:lang w:eastAsia="zh-CN" w:bidi="hi-IN"/>
              </w:rPr>
            </w:pPr>
            <w:r>
              <w:rPr>
                <w:rFonts w:ascii="Times New Roman" w:eastAsia="SimSun" w:hAnsi="Times New Roman" w:cs="Times New Roman"/>
                <w:kern w:val="1"/>
                <w:sz w:val="24"/>
                <w:szCs w:val="24"/>
                <w:lang w:eastAsia="zh-CN" w:bidi="hi-IN"/>
              </w:rPr>
              <w:t>8</w:t>
            </w:r>
          </w:p>
        </w:tc>
      </w:tr>
    </w:tbl>
    <w:p w:rsidR="00BF7A6A" w:rsidRPr="0083121A" w:rsidRDefault="00BF7A6A" w:rsidP="0083121A">
      <w:pPr>
        <w:spacing w:after="0"/>
        <w:jc w:val="both"/>
        <w:rPr>
          <w:rFonts w:ascii="Times New Roman" w:eastAsia="Times New Roman" w:hAnsi="Times New Roman" w:cs="Times New Roman"/>
          <w:sz w:val="24"/>
        </w:rPr>
      </w:pPr>
    </w:p>
    <w:p w:rsidR="00AF6CA2" w:rsidRDefault="0026715B" w:rsidP="00626D7E">
      <w:pPr>
        <w:spacing w:after="0"/>
        <w:ind w:firstLine="360"/>
        <w:jc w:val="both"/>
        <w:rPr>
          <w:rFonts w:ascii="Times New Roman" w:eastAsia="Times New Roman" w:hAnsi="Times New Roman" w:cs="Times New Roman"/>
          <w:color w:val="FF0000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В училището </w:t>
      </w:r>
      <w:r w:rsidR="00821825">
        <w:rPr>
          <w:rFonts w:ascii="Times New Roman" w:eastAsia="Times New Roman" w:hAnsi="Times New Roman" w:cs="Times New Roman"/>
          <w:sz w:val="24"/>
        </w:rPr>
        <w:t xml:space="preserve">към момента </w:t>
      </w:r>
      <w:r>
        <w:rPr>
          <w:rFonts w:ascii="Times New Roman" w:eastAsia="Times New Roman" w:hAnsi="Times New Roman" w:cs="Times New Roman"/>
          <w:sz w:val="24"/>
        </w:rPr>
        <w:t xml:space="preserve">се обучават </w:t>
      </w:r>
      <w:r w:rsidR="00626D7E" w:rsidRPr="00574F57">
        <w:rPr>
          <w:rFonts w:ascii="Times New Roman" w:eastAsia="Times New Roman" w:hAnsi="Times New Roman" w:cs="Times New Roman"/>
          <w:sz w:val="24"/>
        </w:rPr>
        <w:t>трима</w:t>
      </w:r>
      <w:r w:rsidRPr="00574F57">
        <w:rPr>
          <w:rFonts w:ascii="Times New Roman" w:eastAsia="Times New Roman" w:hAnsi="Times New Roman" w:cs="Times New Roman"/>
          <w:sz w:val="24"/>
        </w:rPr>
        <w:t xml:space="preserve"> ученици със специални образователни потребности</w:t>
      </w:r>
      <w:r w:rsidR="00E83C77" w:rsidRPr="00574F57">
        <w:rPr>
          <w:rFonts w:ascii="Times New Roman" w:eastAsia="Times New Roman" w:hAnsi="Times New Roman" w:cs="Times New Roman"/>
          <w:sz w:val="24"/>
        </w:rPr>
        <w:t>, които са на ресурсно подпомагане</w:t>
      </w:r>
      <w:r w:rsidRPr="00574F57">
        <w:rPr>
          <w:rFonts w:ascii="Times New Roman" w:eastAsia="Times New Roman" w:hAnsi="Times New Roman" w:cs="Times New Roman"/>
          <w:sz w:val="24"/>
        </w:rPr>
        <w:t xml:space="preserve">, за чийто образователен процес се грижи допълнително </w:t>
      </w:r>
      <w:r w:rsidR="00E83C77" w:rsidRPr="00574F57">
        <w:rPr>
          <w:rFonts w:ascii="Times New Roman" w:eastAsia="Times New Roman" w:hAnsi="Times New Roman" w:cs="Times New Roman"/>
          <w:sz w:val="24"/>
        </w:rPr>
        <w:t xml:space="preserve">екип </w:t>
      </w:r>
      <w:r w:rsidRPr="00574F57">
        <w:rPr>
          <w:rFonts w:ascii="Times New Roman" w:eastAsia="Times New Roman" w:hAnsi="Times New Roman" w:cs="Times New Roman"/>
          <w:sz w:val="24"/>
        </w:rPr>
        <w:t xml:space="preserve">от </w:t>
      </w:r>
      <w:r w:rsidR="00E83C77" w:rsidRPr="00574F57">
        <w:rPr>
          <w:rFonts w:ascii="Times New Roman" w:eastAsia="Times New Roman" w:hAnsi="Times New Roman" w:cs="Times New Roman"/>
          <w:sz w:val="24"/>
        </w:rPr>
        <w:t>Центърът за подкрепа за личностно развитие</w:t>
      </w:r>
      <w:r w:rsidR="00E83C77" w:rsidRPr="00E83C77">
        <w:rPr>
          <w:rFonts w:ascii="Times New Roman" w:eastAsia="Times New Roman" w:hAnsi="Times New Roman" w:cs="Times New Roman"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 xml:space="preserve">- </w:t>
      </w:r>
      <w:r w:rsidRPr="00A3199D">
        <w:rPr>
          <w:rFonts w:ascii="Times New Roman" w:eastAsia="Times New Roman" w:hAnsi="Times New Roman" w:cs="Times New Roman"/>
          <w:sz w:val="24"/>
        </w:rPr>
        <w:t xml:space="preserve">Разград. Отпаднали ученици </w:t>
      </w:r>
      <w:r w:rsidR="00A3199D" w:rsidRPr="00A3199D">
        <w:rPr>
          <w:rFonts w:ascii="Times New Roman" w:eastAsia="Times New Roman" w:hAnsi="Times New Roman" w:cs="Times New Roman"/>
          <w:sz w:val="24"/>
        </w:rPr>
        <w:t>– няма.</w:t>
      </w:r>
      <w:r w:rsidR="00A3199D">
        <w:rPr>
          <w:rFonts w:ascii="Times New Roman" w:eastAsia="Times New Roman" w:hAnsi="Times New Roman" w:cs="Times New Roman"/>
          <w:color w:val="FF0000"/>
          <w:sz w:val="24"/>
        </w:rPr>
        <w:t xml:space="preserve"> </w:t>
      </w:r>
      <w:r w:rsidR="00A3199D">
        <w:rPr>
          <w:rFonts w:ascii="Times New Roman" w:eastAsia="Times New Roman" w:hAnsi="Times New Roman" w:cs="Times New Roman"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>През анализирания период има н</w:t>
      </w:r>
      <w:r w:rsidR="00C81556">
        <w:rPr>
          <w:rFonts w:ascii="Times New Roman" w:eastAsia="Times New Roman" w:hAnsi="Times New Roman" w:cs="Times New Roman"/>
          <w:sz w:val="24"/>
        </w:rPr>
        <w:t xml:space="preserve">аложени наказания „забележка” на петима ученици и двама са с наказание </w:t>
      </w:r>
      <w:r w:rsidR="00C81556" w:rsidRPr="00C81556">
        <w:rPr>
          <w:rFonts w:ascii="Times New Roman" w:eastAsia="Times New Roman" w:hAnsi="Times New Roman" w:cs="Times New Roman"/>
          <w:sz w:val="24"/>
        </w:rPr>
        <w:t>„Извършване на дейности в полза на училището в свободното от учебни часове време”</w:t>
      </w:r>
      <w:r w:rsidR="00C81556">
        <w:rPr>
          <w:rFonts w:ascii="Times New Roman" w:eastAsia="Times New Roman" w:hAnsi="Times New Roman" w:cs="Times New Roman"/>
          <w:sz w:val="24"/>
        </w:rPr>
        <w:t>,  п</w:t>
      </w:r>
      <w:r>
        <w:rPr>
          <w:rFonts w:ascii="Times New Roman" w:eastAsia="Times New Roman" w:hAnsi="Times New Roman" w:cs="Times New Roman"/>
          <w:sz w:val="24"/>
        </w:rPr>
        <w:t xml:space="preserve">ричините за </w:t>
      </w:r>
      <w:r w:rsidR="00C81556">
        <w:rPr>
          <w:rFonts w:ascii="Times New Roman" w:eastAsia="Times New Roman" w:hAnsi="Times New Roman" w:cs="Times New Roman"/>
          <w:sz w:val="24"/>
        </w:rPr>
        <w:t>които</w:t>
      </w:r>
      <w:r>
        <w:rPr>
          <w:rFonts w:ascii="Times New Roman" w:eastAsia="Times New Roman" w:hAnsi="Times New Roman" w:cs="Times New Roman"/>
          <w:sz w:val="24"/>
        </w:rPr>
        <w:t xml:space="preserve"> са свързани основно с неи</w:t>
      </w:r>
      <w:r w:rsidR="00C81556">
        <w:rPr>
          <w:rFonts w:ascii="Times New Roman" w:eastAsia="Times New Roman" w:hAnsi="Times New Roman" w:cs="Times New Roman"/>
          <w:sz w:val="24"/>
        </w:rPr>
        <w:t>звинените отсъствия на определени ученици</w:t>
      </w:r>
      <w:r>
        <w:rPr>
          <w:rFonts w:ascii="Times New Roman" w:eastAsia="Times New Roman" w:hAnsi="Times New Roman" w:cs="Times New Roman"/>
          <w:sz w:val="24"/>
        </w:rPr>
        <w:t xml:space="preserve"> от училище</w:t>
      </w:r>
      <w:r w:rsidR="00C81556">
        <w:rPr>
          <w:rFonts w:ascii="Times New Roman" w:eastAsia="Times New Roman" w:hAnsi="Times New Roman" w:cs="Times New Roman"/>
          <w:sz w:val="24"/>
        </w:rPr>
        <w:t>.</w:t>
      </w:r>
      <w:r>
        <w:rPr>
          <w:rFonts w:ascii="Times New Roman" w:eastAsia="Times New Roman" w:hAnsi="Times New Roman" w:cs="Times New Roman"/>
          <w:sz w:val="24"/>
        </w:rPr>
        <w:t xml:space="preserve"> Процентът наложени наказания е малък спрямо общия брой ученици</w:t>
      </w:r>
      <w:r w:rsidRPr="00D64C68">
        <w:rPr>
          <w:rFonts w:ascii="Times New Roman" w:eastAsia="Times New Roman" w:hAnsi="Times New Roman" w:cs="Times New Roman"/>
          <w:sz w:val="24"/>
        </w:rPr>
        <w:t>. Средният годишен успе</w:t>
      </w:r>
      <w:r w:rsidR="00C81556">
        <w:rPr>
          <w:rFonts w:ascii="Times New Roman" w:eastAsia="Times New Roman" w:hAnsi="Times New Roman" w:cs="Times New Roman"/>
          <w:sz w:val="24"/>
        </w:rPr>
        <w:t>х на училището през периода 2013/2014</w:t>
      </w:r>
      <w:r w:rsidRPr="00D64C68">
        <w:rPr>
          <w:rFonts w:ascii="Times New Roman" w:eastAsia="Times New Roman" w:hAnsi="Times New Roman" w:cs="Times New Roman"/>
          <w:sz w:val="24"/>
        </w:rPr>
        <w:t xml:space="preserve"> –</w:t>
      </w:r>
      <w:r w:rsidR="00C81556">
        <w:rPr>
          <w:rFonts w:ascii="Times New Roman" w:eastAsia="Times New Roman" w:hAnsi="Times New Roman" w:cs="Times New Roman"/>
          <w:sz w:val="24"/>
        </w:rPr>
        <w:t xml:space="preserve"> 2014/2015 –</w:t>
      </w:r>
      <w:r w:rsidRPr="00D64C68">
        <w:rPr>
          <w:rFonts w:ascii="Times New Roman" w:eastAsia="Times New Roman" w:hAnsi="Times New Roman" w:cs="Times New Roman"/>
          <w:sz w:val="24"/>
        </w:rPr>
        <w:t xml:space="preserve"> 2015</w:t>
      </w:r>
      <w:r w:rsidR="00C81556">
        <w:rPr>
          <w:rFonts w:ascii="Times New Roman" w:eastAsia="Times New Roman" w:hAnsi="Times New Roman" w:cs="Times New Roman"/>
          <w:sz w:val="24"/>
        </w:rPr>
        <w:t>/2016</w:t>
      </w:r>
      <w:r w:rsidRPr="00D64C68">
        <w:rPr>
          <w:rFonts w:ascii="Times New Roman" w:eastAsia="Times New Roman" w:hAnsi="Times New Roman" w:cs="Times New Roman"/>
          <w:sz w:val="24"/>
        </w:rPr>
        <w:t xml:space="preserve"> г. е </w:t>
      </w:r>
      <w:r w:rsidR="00C81556">
        <w:rPr>
          <w:rFonts w:ascii="Times New Roman" w:eastAsia="Times New Roman" w:hAnsi="Times New Roman" w:cs="Times New Roman"/>
          <w:sz w:val="24"/>
        </w:rPr>
        <w:t xml:space="preserve">почти </w:t>
      </w:r>
      <w:r w:rsidRPr="00D64C68">
        <w:rPr>
          <w:rFonts w:ascii="Times New Roman" w:eastAsia="Times New Roman" w:hAnsi="Times New Roman" w:cs="Times New Roman"/>
          <w:sz w:val="24"/>
        </w:rPr>
        <w:t xml:space="preserve">постоянна величина </w:t>
      </w:r>
      <w:r w:rsidR="00D64C68" w:rsidRPr="00D64C68">
        <w:rPr>
          <w:rFonts w:ascii="Times New Roman" w:eastAsia="Times New Roman" w:hAnsi="Times New Roman" w:cs="Times New Roman"/>
          <w:sz w:val="24"/>
        </w:rPr>
        <w:t>(4,68</w:t>
      </w:r>
      <w:r w:rsidR="00BD2323">
        <w:rPr>
          <w:rFonts w:ascii="Times New Roman" w:eastAsia="Times New Roman" w:hAnsi="Times New Roman" w:cs="Times New Roman"/>
          <w:sz w:val="24"/>
        </w:rPr>
        <w:t>; 4,68;</w:t>
      </w:r>
      <w:r w:rsidR="00C81556">
        <w:rPr>
          <w:rFonts w:ascii="Times New Roman" w:eastAsia="Times New Roman" w:hAnsi="Times New Roman" w:cs="Times New Roman"/>
          <w:sz w:val="24"/>
        </w:rPr>
        <w:t xml:space="preserve"> 4,64</w:t>
      </w:r>
      <w:r w:rsidR="00D64C68" w:rsidRPr="00D64C68">
        <w:rPr>
          <w:rFonts w:ascii="Times New Roman" w:eastAsia="Times New Roman" w:hAnsi="Times New Roman" w:cs="Times New Roman"/>
          <w:sz w:val="24"/>
        </w:rPr>
        <w:t xml:space="preserve">) </w:t>
      </w:r>
      <w:r w:rsidRPr="00D64C68">
        <w:rPr>
          <w:rFonts w:ascii="Times New Roman" w:eastAsia="Times New Roman" w:hAnsi="Times New Roman" w:cs="Times New Roman"/>
          <w:sz w:val="24"/>
        </w:rPr>
        <w:t>и е показател за трайно овладяване на учебното съдържание от повечето ученици.</w:t>
      </w:r>
      <w:r>
        <w:rPr>
          <w:rFonts w:ascii="Times New Roman" w:eastAsia="Times New Roman" w:hAnsi="Times New Roman" w:cs="Times New Roman"/>
          <w:color w:val="FF0000"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 xml:space="preserve">Повтарящи ученици през изминалите  учебни години – един. Отчита се повишаване броя на отсъствията като цяло, в т. ч. и неизвинените, като основни носители на неизвинени отсъствия са няколко ученици. </w:t>
      </w:r>
    </w:p>
    <w:p w:rsidR="00AF6CA2" w:rsidRDefault="0026715B">
      <w:pPr>
        <w:spacing w:after="0"/>
        <w:jc w:val="both"/>
        <w:rPr>
          <w:rFonts w:ascii="Times New Roman" w:eastAsia="Times New Roman" w:hAnsi="Times New Roman" w:cs="Times New Roman"/>
          <w:color w:val="FF0000"/>
          <w:sz w:val="24"/>
        </w:rPr>
      </w:pPr>
      <w:r>
        <w:rPr>
          <w:rFonts w:ascii="Times New Roman" w:eastAsia="Times New Roman" w:hAnsi="Times New Roman" w:cs="Times New Roman"/>
          <w:color w:val="FF0000"/>
          <w:sz w:val="24"/>
        </w:rPr>
        <w:tab/>
      </w:r>
      <w:r>
        <w:rPr>
          <w:rFonts w:ascii="Times New Roman" w:eastAsia="Times New Roman" w:hAnsi="Times New Roman" w:cs="Times New Roman"/>
          <w:sz w:val="24"/>
        </w:rPr>
        <w:t xml:space="preserve">Работата за личностното развитие на учениците се реализира по отделните учебни предмети и в разнообразната извънкласна и извънучилищна дейност. Цялостната извънкласна дейност на учениците е една от силните страни на училището, а спечелените награди и грамоти от състезания са признание за труда на децата и техните учители. Качеството на образователния процес се е снижил, доказателство за което са ниските резултати в националното външно оценяване по учебни предмети спрямо минали учебни години. </w:t>
      </w:r>
    </w:p>
    <w:p w:rsidR="00AF6CA2" w:rsidRDefault="0026715B">
      <w:pPr>
        <w:spacing w:after="0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ab/>
        <w:t>Учителите често организират извънкласни и извънурочни дейности, в които учениците се</w:t>
      </w:r>
      <w:r w:rsidR="00F54889">
        <w:rPr>
          <w:rFonts w:ascii="Times New Roman" w:eastAsia="Times New Roman" w:hAnsi="Times New Roman" w:cs="Times New Roman"/>
          <w:sz w:val="24"/>
        </w:rPr>
        <w:t xml:space="preserve"> включват с желание и интерес</w:t>
      </w:r>
      <w:r w:rsidR="00F54889" w:rsidRPr="00F54889">
        <w:rPr>
          <w:rFonts w:ascii="Times New Roman" w:eastAsia="Times New Roman" w:hAnsi="Times New Roman" w:cs="Times New Roman"/>
          <w:sz w:val="24"/>
        </w:rPr>
        <w:t xml:space="preserve"> </w:t>
      </w:r>
      <w:r w:rsidR="00F54889">
        <w:rPr>
          <w:rFonts w:ascii="Times New Roman" w:eastAsia="Times New Roman" w:hAnsi="Times New Roman" w:cs="Times New Roman"/>
          <w:sz w:val="24"/>
        </w:rPr>
        <w:t>със съдействието на други институции и със собствени ресурси. П</w:t>
      </w:r>
      <w:r>
        <w:rPr>
          <w:rFonts w:ascii="Times New Roman" w:eastAsia="Times New Roman" w:hAnsi="Times New Roman" w:cs="Times New Roman"/>
          <w:sz w:val="24"/>
        </w:rPr>
        <w:t>о проект „УСПЕХ“</w:t>
      </w:r>
      <w:r w:rsidR="00F54889">
        <w:rPr>
          <w:rFonts w:ascii="Times New Roman" w:eastAsia="Times New Roman" w:hAnsi="Times New Roman" w:cs="Times New Roman"/>
          <w:sz w:val="24"/>
        </w:rPr>
        <w:t xml:space="preserve"> през три поредни години са обхванати над 90 % от учениците в клубна дейност</w:t>
      </w:r>
      <w:r w:rsidR="002225B4">
        <w:rPr>
          <w:rFonts w:ascii="Times New Roman" w:eastAsia="Times New Roman" w:hAnsi="Times New Roman" w:cs="Times New Roman"/>
          <w:sz w:val="24"/>
        </w:rPr>
        <w:t>. У</w:t>
      </w:r>
      <w:r>
        <w:rPr>
          <w:rFonts w:ascii="Times New Roman" w:eastAsia="Times New Roman" w:hAnsi="Times New Roman" w:cs="Times New Roman"/>
          <w:sz w:val="24"/>
        </w:rPr>
        <w:t xml:space="preserve">чениците участват в областни и национални кръгове на състезания, конкурси и </w:t>
      </w:r>
      <w:r w:rsidR="002225B4">
        <w:rPr>
          <w:rFonts w:ascii="Times New Roman" w:eastAsia="Times New Roman" w:hAnsi="Times New Roman" w:cs="Times New Roman"/>
          <w:sz w:val="24"/>
        </w:rPr>
        <w:t>се класират</w:t>
      </w:r>
      <w:r>
        <w:rPr>
          <w:rFonts w:ascii="Times New Roman" w:eastAsia="Times New Roman" w:hAnsi="Times New Roman" w:cs="Times New Roman"/>
          <w:sz w:val="24"/>
        </w:rPr>
        <w:t xml:space="preserve">. Наблюдават се постижения на учениците </w:t>
      </w:r>
      <w:r w:rsidR="002225B4">
        <w:rPr>
          <w:rFonts w:ascii="Times New Roman" w:eastAsia="Times New Roman" w:hAnsi="Times New Roman" w:cs="Times New Roman"/>
          <w:sz w:val="24"/>
        </w:rPr>
        <w:t xml:space="preserve">и </w:t>
      </w:r>
      <w:r>
        <w:rPr>
          <w:rFonts w:ascii="Times New Roman" w:eastAsia="Times New Roman" w:hAnsi="Times New Roman" w:cs="Times New Roman"/>
          <w:sz w:val="24"/>
        </w:rPr>
        <w:t>в областта на спорта – шах, борба</w:t>
      </w:r>
      <w:r w:rsidR="002225B4">
        <w:rPr>
          <w:rFonts w:ascii="Times New Roman" w:eastAsia="Times New Roman" w:hAnsi="Times New Roman" w:cs="Times New Roman"/>
          <w:sz w:val="24"/>
        </w:rPr>
        <w:t>, тенис на маса</w:t>
      </w:r>
      <w:r>
        <w:rPr>
          <w:rFonts w:ascii="Times New Roman" w:eastAsia="Times New Roman" w:hAnsi="Times New Roman" w:cs="Times New Roman"/>
          <w:sz w:val="24"/>
        </w:rPr>
        <w:t>.</w:t>
      </w:r>
    </w:p>
    <w:p w:rsidR="00AF6CA2" w:rsidRDefault="0026715B">
      <w:pPr>
        <w:spacing w:after="0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ab/>
        <w:t>За първокласниците всяка година се организира "Лятна академия", а за учениците от начален етап, показали  слаби резултати се организира допълнителна работа по предмети.</w:t>
      </w:r>
    </w:p>
    <w:p w:rsidR="00AF6CA2" w:rsidRDefault="00AF6CA2">
      <w:pPr>
        <w:spacing w:after="0"/>
        <w:jc w:val="both"/>
        <w:rPr>
          <w:rFonts w:ascii="Times New Roman" w:eastAsia="Times New Roman" w:hAnsi="Times New Roman" w:cs="Times New Roman"/>
          <w:color w:val="FF0000"/>
          <w:sz w:val="24"/>
        </w:rPr>
      </w:pPr>
    </w:p>
    <w:p w:rsidR="00956F5B" w:rsidRDefault="0026715B" w:rsidP="00956F5B">
      <w:pPr>
        <w:spacing w:after="0"/>
        <w:ind w:firstLine="708"/>
        <w:jc w:val="both"/>
        <w:rPr>
          <w:rFonts w:ascii="Times New Roman" w:eastAsia="Times New Roman" w:hAnsi="Times New Roman" w:cs="Times New Roman"/>
          <w:b/>
          <w:sz w:val="24"/>
        </w:rPr>
      </w:pPr>
      <w:r>
        <w:rPr>
          <w:rFonts w:ascii="Times New Roman" w:eastAsia="Times New Roman" w:hAnsi="Times New Roman" w:cs="Times New Roman"/>
          <w:b/>
          <w:sz w:val="24"/>
        </w:rPr>
        <w:t>2. Педагогически и непедагогически персонал</w:t>
      </w:r>
      <w:r w:rsidR="00956F5B">
        <w:rPr>
          <w:rFonts w:ascii="Times New Roman" w:eastAsia="Times New Roman" w:hAnsi="Times New Roman" w:cs="Times New Roman"/>
          <w:b/>
          <w:sz w:val="24"/>
        </w:rPr>
        <w:t>.</w:t>
      </w:r>
    </w:p>
    <w:p w:rsidR="002225B4" w:rsidRDefault="0026715B">
      <w:pPr>
        <w:spacing w:after="0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b/>
          <w:sz w:val="24"/>
        </w:rPr>
        <w:t xml:space="preserve"> </w:t>
      </w:r>
      <w:r w:rsidR="00956F5B">
        <w:rPr>
          <w:rFonts w:ascii="Times New Roman" w:eastAsia="Times New Roman" w:hAnsi="Times New Roman" w:cs="Times New Roman"/>
          <w:b/>
          <w:sz w:val="24"/>
        </w:rPr>
        <w:tab/>
      </w:r>
      <w:r>
        <w:rPr>
          <w:rFonts w:ascii="Times New Roman" w:eastAsia="Times New Roman" w:hAnsi="Times New Roman" w:cs="Times New Roman"/>
          <w:sz w:val="24"/>
        </w:rPr>
        <w:t xml:space="preserve">През учебната 2015/2016 година броят на </w:t>
      </w:r>
      <w:r w:rsidRPr="0070380F">
        <w:rPr>
          <w:rFonts w:ascii="Times New Roman" w:eastAsia="Times New Roman" w:hAnsi="Times New Roman" w:cs="Times New Roman"/>
          <w:sz w:val="24"/>
        </w:rPr>
        <w:t>педагогическите кадри е 15,</w:t>
      </w:r>
      <w:r>
        <w:rPr>
          <w:rFonts w:ascii="Times New Roman" w:eastAsia="Times New Roman" w:hAnsi="Times New Roman" w:cs="Times New Roman"/>
          <w:sz w:val="24"/>
        </w:rPr>
        <w:t xml:space="preserve"> а на непедагогическия персонал</w:t>
      </w:r>
      <w:r w:rsidR="002225B4">
        <w:rPr>
          <w:rFonts w:ascii="Times New Roman" w:eastAsia="Times New Roman" w:hAnsi="Times New Roman" w:cs="Times New Roman"/>
          <w:sz w:val="24"/>
        </w:rPr>
        <w:t xml:space="preserve"> – </w:t>
      </w:r>
      <w:r>
        <w:rPr>
          <w:rFonts w:ascii="Times New Roman" w:eastAsia="Times New Roman" w:hAnsi="Times New Roman" w:cs="Times New Roman"/>
          <w:sz w:val="24"/>
        </w:rPr>
        <w:t>4. Налице е тенденция за намаляване на педагогическия персонал поради намаляване броя на учениците в учили</w:t>
      </w:r>
      <w:r w:rsidR="002225B4">
        <w:rPr>
          <w:rFonts w:ascii="Times New Roman" w:eastAsia="Times New Roman" w:hAnsi="Times New Roman" w:cs="Times New Roman"/>
          <w:sz w:val="24"/>
        </w:rPr>
        <w:t>щето. Разпределени по длъжности са</w:t>
      </w:r>
      <w:r>
        <w:rPr>
          <w:rFonts w:ascii="Times New Roman" w:eastAsia="Times New Roman" w:hAnsi="Times New Roman" w:cs="Times New Roman"/>
          <w:sz w:val="24"/>
        </w:rPr>
        <w:t xml:space="preserve"> както следва: старши учители </w:t>
      </w:r>
      <w:r w:rsidR="002225B4">
        <w:rPr>
          <w:rFonts w:ascii="Times New Roman" w:eastAsia="Times New Roman" w:hAnsi="Times New Roman" w:cs="Times New Roman"/>
          <w:sz w:val="24"/>
        </w:rPr>
        <w:t>–</w:t>
      </w:r>
      <w:r>
        <w:rPr>
          <w:rFonts w:ascii="Times New Roman" w:eastAsia="Times New Roman" w:hAnsi="Times New Roman" w:cs="Times New Roman"/>
          <w:sz w:val="24"/>
        </w:rPr>
        <w:t xml:space="preserve"> 1</w:t>
      </w:r>
      <w:r w:rsidR="002225B4">
        <w:rPr>
          <w:rFonts w:ascii="Times New Roman" w:eastAsia="Times New Roman" w:hAnsi="Times New Roman" w:cs="Times New Roman"/>
          <w:sz w:val="24"/>
        </w:rPr>
        <w:t>1</w:t>
      </w:r>
      <w:r>
        <w:rPr>
          <w:rFonts w:ascii="Times New Roman" w:eastAsia="Times New Roman" w:hAnsi="Times New Roman" w:cs="Times New Roman"/>
          <w:sz w:val="24"/>
        </w:rPr>
        <w:t xml:space="preserve">,5, старши възпитатели – 3,5. Педагогическият колектив се състои от правоспособни и квалифицирани учители, които са с дългогодишен стаж и опит в системата на образованието. 14 педагози са с </w:t>
      </w:r>
      <w:r>
        <w:rPr>
          <w:rFonts w:ascii="Times New Roman" w:eastAsia="Times New Roman" w:hAnsi="Times New Roman" w:cs="Times New Roman"/>
          <w:sz w:val="24"/>
        </w:rPr>
        <w:lastRenderedPageBreak/>
        <w:t xml:space="preserve">висше образование, ОКС „магистър” или „бакалавър”, и един с ОКС „професионален бакалавър по…”. </w:t>
      </w:r>
      <w:r w:rsidR="002225B4">
        <w:rPr>
          <w:rFonts w:ascii="Times New Roman" w:eastAsia="Times New Roman" w:hAnsi="Times New Roman" w:cs="Times New Roman"/>
          <w:sz w:val="24"/>
        </w:rPr>
        <w:t>По-голяма част от</w:t>
      </w:r>
      <w:r>
        <w:rPr>
          <w:rFonts w:ascii="Times New Roman" w:eastAsia="Times New Roman" w:hAnsi="Times New Roman" w:cs="Times New Roman"/>
          <w:sz w:val="24"/>
        </w:rPr>
        <w:t xml:space="preserve"> учители</w:t>
      </w:r>
      <w:r w:rsidR="002225B4">
        <w:rPr>
          <w:rFonts w:ascii="Times New Roman" w:eastAsia="Times New Roman" w:hAnsi="Times New Roman" w:cs="Times New Roman"/>
          <w:sz w:val="24"/>
        </w:rPr>
        <w:t>те</w:t>
      </w:r>
      <w:r>
        <w:rPr>
          <w:rFonts w:ascii="Times New Roman" w:eastAsia="Times New Roman" w:hAnsi="Times New Roman" w:cs="Times New Roman"/>
          <w:sz w:val="24"/>
        </w:rPr>
        <w:t xml:space="preserve"> повишават квалификацията си в различни квалификационни форми: семинари, обучения, </w:t>
      </w:r>
      <w:r w:rsidRPr="00D64C68">
        <w:rPr>
          <w:rFonts w:ascii="Times New Roman" w:eastAsia="Times New Roman" w:hAnsi="Times New Roman" w:cs="Times New Roman"/>
          <w:sz w:val="24"/>
        </w:rPr>
        <w:t>придобиван</w:t>
      </w:r>
      <w:r w:rsidR="002225B4">
        <w:rPr>
          <w:rFonts w:ascii="Times New Roman" w:eastAsia="Times New Roman" w:hAnsi="Times New Roman" w:cs="Times New Roman"/>
          <w:sz w:val="24"/>
        </w:rPr>
        <w:t>е на квалификациионни степени. В края на учебната 2015/2016 г. н</w:t>
      </w:r>
      <w:r w:rsidRPr="00D64C68">
        <w:rPr>
          <w:rFonts w:ascii="Times New Roman" w:eastAsia="Times New Roman" w:hAnsi="Times New Roman" w:cs="Times New Roman"/>
          <w:sz w:val="24"/>
        </w:rPr>
        <w:t>осители на професионално-квалификационни степени са</w:t>
      </w:r>
      <w:r w:rsidR="00CB3E32">
        <w:rPr>
          <w:rFonts w:ascii="Times New Roman" w:eastAsia="Times New Roman" w:hAnsi="Times New Roman" w:cs="Times New Roman"/>
          <w:sz w:val="24"/>
        </w:rPr>
        <w:t xml:space="preserve"> 56 % </w:t>
      </w:r>
      <w:r w:rsidRPr="00D64C68">
        <w:rPr>
          <w:rFonts w:ascii="Times New Roman" w:eastAsia="Times New Roman" w:hAnsi="Times New Roman" w:cs="Times New Roman"/>
          <w:sz w:val="24"/>
        </w:rPr>
        <w:t>от педагогическия персонал: с І ПКС – 2; с ІV</w:t>
      </w:r>
      <w:r w:rsidR="00CB3E32">
        <w:rPr>
          <w:rFonts w:ascii="Times New Roman" w:eastAsia="Times New Roman" w:hAnsi="Times New Roman" w:cs="Times New Roman"/>
          <w:sz w:val="24"/>
        </w:rPr>
        <w:t xml:space="preserve"> ПКС - 6</w:t>
      </w:r>
      <w:r w:rsidRPr="00D64C68">
        <w:rPr>
          <w:rFonts w:ascii="Times New Roman" w:eastAsia="Times New Roman" w:hAnsi="Times New Roman" w:cs="Times New Roman"/>
          <w:sz w:val="24"/>
        </w:rPr>
        <w:t xml:space="preserve">; с V ПКС – </w:t>
      </w:r>
      <w:r w:rsidR="002225B4">
        <w:rPr>
          <w:rFonts w:ascii="Times New Roman" w:eastAsia="Times New Roman" w:hAnsi="Times New Roman" w:cs="Times New Roman"/>
          <w:sz w:val="24"/>
        </w:rPr>
        <w:t>2, петима преподаватели са без ПКС.</w:t>
      </w:r>
      <w:r w:rsidRPr="00D64C68">
        <w:rPr>
          <w:rFonts w:ascii="Times New Roman" w:eastAsia="Times New Roman" w:hAnsi="Times New Roman" w:cs="Times New Roman"/>
          <w:sz w:val="24"/>
        </w:rPr>
        <w:t xml:space="preserve"> </w:t>
      </w:r>
    </w:p>
    <w:p w:rsidR="00AF6CA2" w:rsidRDefault="0026715B" w:rsidP="002225B4">
      <w:pPr>
        <w:spacing w:after="0"/>
        <w:ind w:firstLine="708"/>
        <w:jc w:val="both"/>
        <w:rPr>
          <w:rFonts w:ascii="Times New Roman" w:eastAsia="Times New Roman" w:hAnsi="Times New Roman" w:cs="Times New Roman"/>
          <w:sz w:val="24"/>
        </w:rPr>
      </w:pPr>
      <w:r w:rsidRPr="00D64C68">
        <w:rPr>
          <w:rFonts w:ascii="Times New Roman" w:eastAsia="Times New Roman" w:hAnsi="Times New Roman" w:cs="Times New Roman"/>
          <w:sz w:val="24"/>
        </w:rPr>
        <w:t>В училището им</w:t>
      </w:r>
      <w:r w:rsidR="002225B4">
        <w:rPr>
          <w:rFonts w:ascii="Times New Roman" w:eastAsia="Times New Roman" w:hAnsi="Times New Roman" w:cs="Times New Roman"/>
          <w:sz w:val="24"/>
        </w:rPr>
        <w:t>а една синдикална структура, която</w:t>
      </w:r>
      <w:r w:rsidRPr="00D64C68">
        <w:rPr>
          <w:rFonts w:ascii="Times New Roman" w:eastAsia="Times New Roman" w:hAnsi="Times New Roman" w:cs="Times New Roman"/>
          <w:sz w:val="24"/>
        </w:rPr>
        <w:t xml:space="preserve"> </w:t>
      </w:r>
      <w:r w:rsidR="002225B4">
        <w:rPr>
          <w:rFonts w:ascii="Times New Roman" w:eastAsia="Times New Roman" w:hAnsi="Times New Roman" w:cs="Times New Roman"/>
          <w:sz w:val="24"/>
        </w:rPr>
        <w:t>участва</w:t>
      </w:r>
      <w:r w:rsidRPr="00D64C68">
        <w:rPr>
          <w:rFonts w:ascii="Times New Roman" w:eastAsia="Times New Roman" w:hAnsi="Times New Roman" w:cs="Times New Roman"/>
          <w:sz w:val="24"/>
        </w:rPr>
        <w:t xml:space="preserve"> при разработване на вътрешноучилищни</w:t>
      </w:r>
      <w:r>
        <w:rPr>
          <w:rFonts w:ascii="Times New Roman" w:eastAsia="Times New Roman" w:hAnsi="Times New Roman" w:cs="Times New Roman"/>
          <w:sz w:val="24"/>
        </w:rPr>
        <w:t xml:space="preserve"> правилници, правила и процедури.  </w:t>
      </w:r>
    </w:p>
    <w:p w:rsidR="00AF6CA2" w:rsidRDefault="00AF6CA2">
      <w:pPr>
        <w:spacing w:after="0"/>
        <w:jc w:val="both"/>
        <w:rPr>
          <w:rFonts w:ascii="Times New Roman" w:eastAsia="Times New Roman" w:hAnsi="Times New Roman" w:cs="Times New Roman"/>
          <w:sz w:val="24"/>
        </w:rPr>
      </w:pPr>
    </w:p>
    <w:p w:rsidR="00AF6CA2" w:rsidRDefault="0026715B" w:rsidP="00956F5B">
      <w:pPr>
        <w:spacing w:after="0"/>
        <w:ind w:left="708"/>
        <w:jc w:val="both"/>
        <w:rPr>
          <w:rFonts w:ascii="Times New Roman" w:eastAsia="Times New Roman" w:hAnsi="Times New Roman" w:cs="Times New Roman"/>
          <w:b/>
          <w:sz w:val="24"/>
        </w:rPr>
      </w:pPr>
      <w:r>
        <w:rPr>
          <w:rFonts w:ascii="Times New Roman" w:eastAsia="Times New Roman" w:hAnsi="Times New Roman" w:cs="Times New Roman"/>
          <w:b/>
          <w:sz w:val="24"/>
        </w:rPr>
        <w:t>3. Материална и учебно-техническа база</w:t>
      </w:r>
    </w:p>
    <w:p w:rsidR="00956F5B" w:rsidRDefault="0026715B" w:rsidP="00CB3E32">
      <w:pPr>
        <w:spacing w:after="0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b/>
          <w:sz w:val="24"/>
        </w:rPr>
        <w:t xml:space="preserve"> </w:t>
      </w:r>
      <w:r w:rsidR="00956F5B">
        <w:rPr>
          <w:rFonts w:ascii="Times New Roman" w:eastAsia="Times New Roman" w:hAnsi="Times New Roman" w:cs="Times New Roman"/>
          <w:b/>
          <w:sz w:val="24"/>
        </w:rPr>
        <w:tab/>
      </w:r>
      <w:r>
        <w:rPr>
          <w:rFonts w:ascii="Times New Roman" w:eastAsia="Times New Roman" w:hAnsi="Times New Roman" w:cs="Times New Roman"/>
          <w:sz w:val="24"/>
        </w:rPr>
        <w:t>ОУ ”Св. Паисий Хилендарски”  се помещава в санирана сграда на 4 етажа. Училището разполага с добра материална база, обновявана според възможностите на училищния бюджет, като се използват също така проектно финансиран</w:t>
      </w:r>
      <w:r w:rsidR="00CB3E32">
        <w:rPr>
          <w:rFonts w:ascii="Times New Roman" w:eastAsia="Times New Roman" w:hAnsi="Times New Roman" w:cs="Times New Roman"/>
          <w:sz w:val="24"/>
        </w:rPr>
        <w:t>е</w:t>
      </w:r>
      <w:r w:rsidR="002225B4">
        <w:rPr>
          <w:rFonts w:ascii="Times New Roman" w:eastAsia="Times New Roman" w:hAnsi="Times New Roman" w:cs="Times New Roman"/>
          <w:sz w:val="24"/>
        </w:rPr>
        <w:t xml:space="preserve">, дарения и собствени приходи – </w:t>
      </w:r>
      <w:r w:rsidR="00CB3E32">
        <w:rPr>
          <w:rFonts w:ascii="Times New Roman" w:eastAsia="Times New Roman" w:hAnsi="Times New Roman" w:cs="Times New Roman"/>
          <w:sz w:val="24"/>
        </w:rPr>
        <w:t>осем класни стаи,  к</w:t>
      </w:r>
      <w:r w:rsidR="00CB3E32" w:rsidRPr="00CB3E32">
        <w:rPr>
          <w:rFonts w:ascii="Times New Roman" w:eastAsia="Times New Roman" w:hAnsi="Times New Roman" w:cs="Times New Roman"/>
          <w:sz w:val="24"/>
        </w:rPr>
        <w:t>омпютърен кабинет</w:t>
      </w:r>
      <w:r w:rsidR="00CB3E32">
        <w:rPr>
          <w:rFonts w:ascii="Times New Roman" w:eastAsia="Times New Roman" w:hAnsi="Times New Roman" w:cs="Times New Roman"/>
          <w:sz w:val="24"/>
        </w:rPr>
        <w:t xml:space="preserve">, </w:t>
      </w:r>
      <w:r w:rsidR="00CB3E32" w:rsidRPr="00CB3E32">
        <w:rPr>
          <w:rFonts w:ascii="Times New Roman" w:eastAsia="Times New Roman" w:hAnsi="Times New Roman" w:cs="Times New Roman"/>
          <w:sz w:val="24"/>
        </w:rPr>
        <w:t>игротека за учениците от начален етап на целодневната организация</w:t>
      </w:r>
      <w:r w:rsidR="00956F5B">
        <w:rPr>
          <w:rFonts w:ascii="Times New Roman" w:eastAsia="Times New Roman" w:hAnsi="Times New Roman" w:cs="Times New Roman"/>
          <w:sz w:val="24"/>
        </w:rPr>
        <w:t xml:space="preserve">, физкултурен стая, </w:t>
      </w:r>
      <w:r w:rsidR="00CB3E32">
        <w:rPr>
          <w:rFonts w:ascii="Times New Roman" w:eastAsia="Times New Roman" w:hAnsi="Times New Roman" w:cs="Times New Roman"/>
          <w:sz w:val="24"/>
        </w:rPr>
        <w:t xml:space="preserve">библиотека, ресурсен кабинет, кабинет по природни науки и две хранилища, </w:t>
      </w:r>
      <w:r w:rsidR="00CB3E32" w:rsidRPr="00CB3E32">
        <w:rPr>
          <w:rFonts w:ascii="Times New Roman" w:eastAsia="Times New Roman" w:hAnsi="Times New Roman" w:cs="Times New Roman"/>
          <w:sz w:val="24"/>
        </w:rPr>
        <w:t xml:space="preserve">стая </w:t>
      </w:r>
      <w:r w:rsidR="00956F5B">
        <w:rPr>
          <w:rFonts w:ascii="Times New Roman" w:eastAsia="Times New Roman" w:hAnsi="Times New Roman" w:cs="Times New Roman"/>
          <w:sz w:val="24"/>
        </w:rPr>
        <w:t>за хранене</w:t>
      </w:r>
      <w:r w:rsidR="00CB3E32">
        <w:rPr>
          <w:rFonts w:ascii="Times New Roman" w:eastAsia="Times New Roman" w:hAnsi="Times New Roman" w:cs="Times New Roman"/>
          <w:sz w:val="24"/>
        </w:rPr>
        <w:t>, медицински кабинет, учителска стая, с</w:t>
      </w:r>
      <w:r w:rsidR="00CB3E32" w:rsidRPr="00CB3E32">
        <w:rPr>
          <w:rFonts w:ascii="Times New Roman" w:eastAsia="Times New Roman" w:hAnsi="Times New Roman" w:cs="Times New Roman"/>
          <w:sz w:val="24"/>
        </w:rPr>
        <w:t>портна площадка (в не добро състояние)</w:t>
      </w:r>
      <w:r w:rsidR="00CB3E32">
        <w:rPr>
          <w:rFonts w:ascii="Times New Roman" w:eastAsia="Times New Roman" w:hAnsi="Times New Roman" w:cs="Times New Roman"/>
          <w:sz w:val="24"/>
        </w:rPr>
        <w:t xml:space="preserve">. </w:t>
      </w:r>
    </w:p>
    <w:p w:rsidR="00AF6CA2" w:rsidRDefault="0026715B" w:rsidP="00956F5B">
      <w:pPr>
        <w:spacing w:after="0"/>
        <w:ind w:firstLine="708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Училището се отоплява с течно гориво </w:t>
      </w:r>
      <w:r w:rsidR="00956F5B">
        <w:rPr>
          <w:rFonts w:ascii="Times New Roman" w:eastAsia="Times New Roman" w:hAnsi="Times New Roman" w:cs="Times New Roman"/>
          <w:sz w:val="24"/>
        </w:rPr>
        <w:t>–</w:t>
      </w:r>
      <w:r>
        <w:rPr>
          <w:rFonts w:ascii="Times New Roman" w:eastAsia="Times New Roman" w:hAnsi="Times New Roman" w:cs="Times New Roman"/>
          <w:sz w:val="24"/>
        </w:rPr>
        <w:t xml:space="preserve"> нафта. С дарения са подновени столовете, чиновете и бюрата във всички класни стаи; изцяло е реновиран компютърния кабинет. През периода 2012 </w:t>
      </w:r>
      <w:r w:rsidR="00956F5B">
        <w:rPr>
          <w:rFonts w:ascii="Times New Roman" w:eastAsia="Times New Roman" w:hAnsi="Times New Roman" w:cs="Times New Roman"/>
          <w:sz w:val="24"/>
        </w:rPr>
        <w:t>–</w:t>
      </w:r>
      <w:r>
        <w:rPr>
          <w:rFonts w:ascii="Times New Roman" w:eastAsia="Times New Roman" w:hAnsi="Times New Roman" w:cs="Times New Roman"/>
          <w:sz w:val="24"/>
        </w:rPr>
        <w:t xml:space="preserve"> 2015 г. е осъществен основен ремонт на санитарните възли, а със средства от бюджета  е подменена подовата настилка на физкултурната стая. Подменени са вратите на класните стаи, кабинети, тоалетни, поставени са комарници. По проекти е обзаведена игротека за учениците от начален етап и са закупени мултимедиен проектор, микроскоп, химич</w:t>
      </w:r>
      <w:r w:rsidR="002225B4">
        <w:rPr>
          <w:rFonts w:ascii="Times New Roman" w:eastAsia="Times New Roman" w:hAnsi="Times New Roman" w:cs="Times New Roman"/>
          <w:sz w:val="24"/>
        </w:rPr>
        <w:t>ни</w:t>
      </w:r>
      <w:r>
        <w:rPr>
          <w:rFonts w:ascii="Times New Roman" w:eastAsia="Times New Roman" w:hAnsi="Times New Roman" w:cs="Times New Roman"/>
          <w:sz w:val="24"/>
        </w:rPr>
        <w:t xml:space="preserve"> реактиви и стъклария за кабинета по природни науки.</w:t>
      </w:r>
    </w:p>
    <w:p w:rsidR="00AF6CA2" w:rsidRDefault="0026715B">
      <w:pPr>
        <w:spacing w:after="0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ab/>
        <w:t>Необходимо е да се монтират нови бели дъски в някои от класните стаи, да бъде извършено цялостно преасфалтиране на спортните площадки и подновяване на баскетболните табла.</w:t>
      </w:r>
    </w:p>
    <w:p w:rsidR="00956F5B" w:rsidRDefault="0026715B">
      <w:pPr>
        <w:spacing w:after="0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ab/>
        <w:t>Компютърният кабинет е с локална мрежа и достъп до интернет. На преподавателите е осигурен непрекъснат достъп до интернет и технически средства за обезпечаване на образователно-възпитателния процес, но не са достатъчни. За учениците от І до VІІ клас включително се осигуряват безплатни учебници за задължителна подготовка, а за учениците от начален етап</w:t>
      </w:r>
      <w:r w:rsidR="00AD7FB6">
        <w:rPr>
          <w:rFonts w:ascii="Times New Roman" w:eastAsia="Times New Roman" w:hAnsi="Times New Roman" w:cs="Times New Roman"/>
          <w:sz w:val="24"/>
        </w:rPr>
        <w:t xml:space="preserve"> и допълнителен комплект от учебници по БЕЛ, Математика, Околен свят, Човекът и природата с цел олекотяване на ученическата раница</w:t>
      </w:r>
      <w:r w:rsidR="00AB6613">
        <w:rPr>
          <w:rFonts w:ascii="Times New Roman" w:eastAsia="Times New Roman" w:hAnsi="Times New Roman" w:cs="Times New Roman"/>
          <w:sz w:val="24"/>
        </w:rPr>
        <w:t xml:space="preserve">. </w:t>
      </w:r>
      <w:r>
        <w:rPr>
          <w:rFonts w:ascii="Times New Roman" w:eastAsia="Times New Roman" w:hAnsi="Times New Roman" w:cs="Times New Roman"/>
          <w:sz w:val="24"/>
        </w:rPr>
        <w:t xml:space="preserve">Необходимата училищна и учебна документация се осигурява своевременно и в срок. </w:t>
      </w:r>
    </w:p>
    <w:p w:rsidR="00AF6CA2" w:rsidRDefault="0026715B" w:rsidP="00956F5B">
      <w:pPr>
        <w:spacing w:after="0"/>
        <w:ind w:firstLine="708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С цел опазване живота и здравето на ученици и персонал, както и на училищното имуществ</w:t>
      </w:r>
      <w:r w:rsidR="00956F5B">
        <w:rPr>
          <w:rFonts w:ascii="Times New Roman" w:eastAsia="Times New Roman" w:hAnsi="Times New Roman" w:cs="Times New Roman"/>
          <w:sz w:val="24"/>
        </w:rPr>
        <w:t xml:space="preserve">о е подписан договор за СОТ, </w:t>
      </w:r>
      <w:r>
        <w:rPr>
          <w:rFonts w:ascii="Times New Roman" w:eastAsia="Times New Roman" w:hAnsi="Times New Roman" w:cs="Times New Roman"/>
          <w:sz w:val="24"/>
        </w:rPr>
        <w:t xml:space="preserve">изградена </w:t>
      </w:r>
      <w:r w:rsidR="00956F5B">
        <w:rPr>
          <w:rFonts w:ascii="Times New Roman" w:eastAsia="Times New Roman" w:hAnsi="Times New Roman" w:cs="Times New Roman"/>
          <w:sz w:val="24"/>
        </w:rPr>
        <w:t xml:space="preserve">е </w:t>
      </w:r>
      <w:r>
        <w:rPr>
          <w:rFonts w:ascii="Times New Roman" w:eastAsia="Times New Roman" w:hAnsi="Times New Roman" w:cs="Times New Roman"/>
          <w:sz w:val="24"/>
        </w:rPr>
        <w:t>система за видеонаблюдение, която е остаряла и се налага да бъде подновена</w:t>
      </w:r>
      <w:r w:rsidR="00956F5B">
        <w:rPr>
          <w:rFonts w:ascii="Times New Roman" w:eastAsia="Times New Roman" w:hAnsi="Times New Roman" w:cs="Times New Roman"/>
          <w:sz w:val="24"/>
        </w:rPr>
        <w:t>, а в началото на 2016 г. е монтирана</w:t>
      </w:r>
      <w:r w:rsidR="00F0638A">
        <w:rPr>
          <w:rFonts w:ascii="Times New Roman" w:eastAsia="Times New Roman" w:hAnsi="Times New Roman" w:cs="Times New Roman"/>
          <w:sz w:val="24"/>
        </w:rPr>
        <w:t xml:space="preserve"> </w:t>
      </w:r>
      <w:r w:rsidR="00F0638A" w:rsidRPr="00F0638A">
        <w:rPr>
          <w:rFonts w:ascii="Times New Roman" w:eastAsia="Times New Roman" w:hAnsi="Times New Roman" w:cs="Times New Roman"/>
          <w:sz w:val="24"/>
        </w:rPr>
        <w:t>автономна система за к</w:t>
      </w:r>
      <w:r w:rsidR="00F0638A">
        <w:rPr>
          <w:rFonts w:ascii="Times New Roman" w:eastAsia="Times New Roman" w:hAnsi="Times New Roman" w:cs="Times New Roman"/>
          <w:sz w:val="24"/>
        </w:rPr>
        <w:t xml:space="preserve">онтрол и управление на достъпа </w:t>
      </w:r>
      <w:r w:rsidR="00F0638A" w:rsidRPr="00F0638A">
        <w:rPr>
          <w:rFonts w:ascii="Times New Roman" w:eastAsia="Times New Roman" w:hAnsi="Times New Roman" w:cs="Times New Roman"/>
          <w:sz w:val="24"/>
        </w:rPr>
        <w:t xml:space="preserve">на главния вход на училището, при която влизането в сградата </w:t>
      </w:r>
      <w:r w:rsidR="00F0638A">
        <w:rPr>
          <w:rFonts w:ascii="Times New Roman" w:eastAsia="Times New Roman" w:hAnsi="Times New Roman" w:cs="Times New Roman"/>
          <w:sz w:val="24"/>
        </w:rPr>
        <w:t xml:space="preserve">е </w:t>
      </w:r>
      <w:r w:rsidR="00F0638A" w:rsidRPr="00F0638A">
        <w:rPr>
          <w:rFonts w:ascii="Times New Roman" w:eastAsia="Times New Roman" w:hAnsi="Times New Roman" w:cs="Times New Roman"/>
          <w:sz w:val="24"/>
        </w:rPr>
        <w:t xml:space="preserve">възможно единствено с използването </w:t>
      </w:r>
      <w:r w:rsidR="00F0638A" w:rsidRPr="002310B3">
        <w:rPr>
          <w:rFonts w:ascii="Times New Roman" w:eastAsia="Times New Roman" w:hAnsi="Times New Roman" w:cs="Times New Roman"/>
          <w:sz w:val="24"/>
        </w:rPr>
        <w:t>на  елекронен чип.</w:t>
      </w:r>
      <w:r>
        <w:rPr>
          <w:rFonts w:ascii="Times New Roman" w:eastAsia="Times New Roman" w:hAnsi="Times New Roman" w:cs="Times New Roman"/>
          <w:sz w:val="24"/>
        </w:rPr>
        <w:t xml:space="preserve"> </w:t>
      </w:r>
    </w:p>
    <w:p w:rsidR="00AF6CA2" w:rsidRDefault="00AF6CA2">
      <w:pPr>
        <w:spacing w:after="0"/>
        <w:jc w:val="both"/>
        <w:rPr>
          <w:rFonts w:ascii="Times New Roman" w:eastAsia="Times New Roman" w:hAnsi="Times New Roman" w:cs="Times New Roman"/>
          <w:sz w:val="24"/>
        </w:rPr>
      </w:pPr>
    </w:p>
    <w:p w:rsidR="00AF6CA2" w:rsidRDefault="0026715B" w:rsidP="00413363">
      <w:pPr>
        <w:spacing w:after="0"/>
        <w:ind w:left="708"/>
        <w:jc w:val="both"/>
        <w:rPr>
          <w:rFonts w:ascii="Times New Roman" w:eastAsia="Times New Roman" w:hAnsi="Times New Roman" w:cs="Times New Roman"/>
          <w:b/>
          <w:sz w:val="24"/>
        </w:rPr>
      </w:pPr>
      <w:r>
        <w:rPr>
          <w:rFonts w:ascii="Times New Roman" w:eastAsia="Times New Roman" w:hAnsi="Times New Roman" w:cs="Times New Roman"/>
          <w:b/>
          <w:sz w:val="24"/>
        </w:rPr>
        <w:lastRenderedPageBreak/>
        <w:t>4. Финансиране</w:t>
      </w:r>
    </w:p>
    <w:p w:rsidR="00AF6CA2" w:rsidRDefault="0026715B">
      <w:pPr>
        <w:spacing w:after="0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 </w:t>
      </w:r>
      <w:r w:rsidR="00413363">
        <w:rPr>
          <w:rFonts w:ascii="Times New Roman" w:eastAsia="Times New Roman" w:hAnsi="Times New Roman" w:cs="Times New Roman"/>
          <w:sz w:val="24"/>
        </w:rPr>
        <w:tab/>
      </w:r>
      <w:r>
        <w:rPr>
          <w:rFonts w:ascii="Times New Roman" w:eastAsia="Times New Roman" w:hAnsi="Times New Roman" w:cs="Times New Roman"/>
          <w:sz w:val="24"/>
        </w:rPr>
        <w:t>ОУ ”Св. П. Хилендарски”, като общинско училище се финансира чрез утвърдения единен разходен стандарт за един ученик за съответната финансова година от държавния бюджет чрез бюджета на Община Цар Калоян. Училището е на делегиран бюджет.  Финансови средства училището получава и чрез разработване и реализиране на национални програми и проекти. През последните години училището с успех реализира работата си по следните проекти</w:t>
      </w:r>
      <w:r w:rsidR="00C76CFB">
        <w:rPr>
          <w:rFonts w:ascii="Times New Roman" w:eastAsia="Times New Roman" w:hAnsi="Times New Roman" w:cs="Times New Roman"/>
          <w:sz w:val="24"/>
        </w:rPr>
        <w:t xml:space="preserve"> и програми</w:t>
      </w:r>
      <w:r>
        <w:rPr>
          <w:rFonts w:ascii="Times New Roman" w:eastAsia="Times New Roman" w:hAnsi="Times New Roman" w:cs="Times New Roman"/>
          <w:sz w:val="24"/>
        </w:rPr>
        <w:t xml:space="preserve">: </w:t>
      </w:r>
    </w:p>
    <w:p w:rsidR="00AF6CA2" w:rsidRDefault="0026715B">
      <w:pPr>
        <w:numPr>
          <w:ilvl w:val="0"/>
          <w:numId w:val="2"/>
        </w:numPr>
        <w:spacing w:after="0"/>
        <w:ind w:left="720" w:hanging="360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проект „УСПЕХ“ по ОП „Развитие на човешките ресурси“; </w:t>
      </w:r>
    </w:p>
    <w:p w:rsidR="00AF6CA2" w:rsidRDefault="0026715B">
      <w:pPr>
        <w:numPr>
          <w:ilvl w:val="0"/>
          <w:numId w:val="2"/>
        </w:numPr>
        <w:spacing w:after="0"/>
        <w:ind w:left="720" w:hanging="360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Национална програма „Оптимизация на училищната мрежа”;</w:t>
      </w:r>
    </w:p>
    <w:p w:rsidR="00AF6CA2" w:rsidRDefault="0026715B">
      <w:pPr>
        <w:numPr>
          <w:ilvl w:val="0"/>
          <w:numId w:val="2"/>
        </w:numPr>
        <w:spacing w:after="0"/>
        <w:ind w:left="720" w:hanging="360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Национална програма „С грижа за всеки ученик“, модул „Осигуряване на допълнително обучение на учениците от начален етап на основното образование за повишаване на нивото на постиженията им по общообразователна подготовка“; </w:t>
      </w:r>
    </w:p>
    <w:p w:rsidR="00F71DD9" w:rsidRDefault="0026715B" w:rsidP="00F71DD9">
      <w:pPr>
        <w:numPr>
          <w:ilvl w:val="0"/>
          <w:numId w:val="2"/>
        </w:numPr>
        <w:spacing w:after="0"/>
        <w:ind w:left="720" w:hanging="360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Национална програма „На училище без отсъствия</w:t>
      </w:r>
      <w:r w:rsidR="00F71DD9">
        <w:rPr>
          <w:rFonts w:ascii="Times New Roman" w:eastAsia="Times New Roman" w:hAnsi="Times New Roman" w:cs="Times New Roman"/>
          <w:sz w:val="24"/>
        </w:rPr>
        <w:t>”</w:t>
      </w:r>
      <w:r>
        <w:rPr>
          <w:rFonts w:ascii="Times New Roman" w:eastAsia="Times New Roman" w:hAnsi="Times New Roman" w:cs="Times New Roman"/>
          <w:sz w:val="24"/>
        </w:rPr>
        <w:t xml:space="preserve">, мярка „Без свободен час” – за заместване на отсъстващи преподаватели; </w:t>
      </w:r>
    </w:p>
    <w:p w:rsidR="00F71DD9" w:rsidRDefault="00F71DD9" w:rsidP="00F71DD9">
      <w:pPr>
        <w:numPr>
          <w:ilvl w:val="0"/>
          <w:numId w:val="2"/>
        </w:numPr>
        <w:spacing w:after="0"/>
        <w:ind w:left="720" w:hanging="360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проект „Студентски практики“ по ОП „Развитие на човешките ресурси“; </w:t>
      </w:r>
    </w:p>
    <w:p w:rsidR="00F71DD9" w:rsidRDefault="00F71DD9" w:rsidP="00F71DD9">
      <w:pPr>
        <w:numPr>
          <w:ilvl w:val="0"/>
          <w:numId w:val="2"/>
        </w:numPr>
        <w:spacing w:after="0"/>
        <w:ind w:left="720" w:hanging="360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проект „Квалификация на педагогическите специалисти“ по ОП „Развитие на човешките ресурси“; </w:t>
      </w:r>
    </w:p>
    <w:p w:rsidR="004378E0" w:rsidRPr="004378E0" w:rsidRDefault="004378E0" w:rsidP="004378E0">
      <w:pPr>
        <w:numPr>
          <w:ilvl w:val="0"/>
          <w:numId w:val="2"/>
        </w:numPr>
        <w:spacing w:after="0"/>
        <w:ind w:left="720" w:hanging="360"/>
        <w:jc w:val="both"/>
        <w:rPr>
          <w:rFonts w:ascii="Times New Roman" w:eastAsia="Times New Roman" w:hAnsi="Times New Roman" w:cs="Times New Roman"/>
          <w:sz w:val="24"/>
        </w:rPr>
      </w:pPr>
      <w:r w:rsidRPr="004378E0">
        <w:rPr>
          <w:rFonts w:ascii="Times New Roman" w:eastAsia="Times New Roman" w:hAnsi="Times New Roman" w:cs="Times New Roman"/>
          <w:sz w:val="24"/>
        </w:rPr>
        <w:t>Национална програма за по-пълно обхващане на учениците в задължителна училищна възраст, модул  «Подпомагане храненето на децата от подготвителните групи в детските градини, децата от подготвителните класове в училище и учениците от І – ІV клас</w:t>
      </w:r>
      <w:r>
        <w:rPr>
          <w:rFonts w:ascii="Times New Roman" w:eastAsia="Times New Roman" w:hAnsi="Times New Roman" w:cs="Times New Roman"/>
          <w:sz w:val="24"/>
        </w:rPr>
        <w:t>;</w:t>
      </w:r>
    </w:p>
    <w:p w:rsidR="00275DD6" w:rsidRDefault="0026715B">
      <w:pPr>
        <w:numPr>
          <w:ilvl w:val="0"/>
          <w:numId w:val="2"/>
        </w:numPr>
        <w:spacing w:after="0"/>
        <w:ind w:left="720" w:hanging="360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схема „Училищен плод“ към ДФ „Земеделие“</w:t>
      </w:r>
      <w:r w:rsidR="00275DD6">
        <w:rPr>
          <w:rFonts w:ascii="Times New Roman" w:eastAsia="Times New Roman" w:hAnsi="Times New Roman" w:cs="Times New Roman"/>
          <w:sz w:val="24"/>
        </w:rPr>
        <w:t>;</w:t>
      </w:r>
    </w:p>
    <w:p w:rsidR="00275DD6" w:rsidRPr="00275DD6" w:rsidRDefault="00275DD6" w:rsidP="00275DD6">
      <w:pPr>
        <w:numPr>
          <w:ilvl w:val="0"/>
          <w:numId w:val="2"/>
        </w:numPr>
        <w:spacing w:after="0"/>
        <w:ind w:left="720" w:hanging="360"/>
        <w:jc w:val="both"/>
        <w:rPr>
          <w:rFonts w:ascii="Times New Roman" w:eastAsia="Times New Roman" w:hAnsi="Times New Roman" w:cs="Times New Roman"/>
          <w:sz w:val="24"/>
        </w:rPr>
      </w:pPr>
      <w:r w:rsidRPr="00275DD6">
        <w:rPr>
          <w:rFonts w:ascii="Times New Roman" w:eastAsia="Times New Roman" w:hAnsi="Times New Roman" w:cs="Times New Roman"/>
          <w:sz w:val="24"/>
        </w:rPr>
        <w:t>Национална програма «Информационни и комуникационни технологии в училище»;</w:t>
      </w:r>
    </w:p>
    <w:p w:rsidR="00275DD6" w:rsidRDefault="00275DD6" w:rsidP="00275DD6">
      <w:pPr>
        <w:numPr>
          <w:ilvl w:val="0"/>
          <w:numId w:val="2"/>
        </w:numPr>
        <w:spacing w:after="0"/>
        <w:ind w:left="720" w:hanging="360"/>
        <w:jc w:val="both"/>
        <w:rPr>
          <w:rFonts w:ascii="Times New Roman" w:eastAsia="Times New Roman" w:hAnsi="Times New Roman" w:cs="Times New Roman"/>
          <w:sz w:val="24"/>
        </w:rPr>
      </w:pPr>
      <w:r w:rsidRPr="00275DD6">
        <w:rPr>
          <w:rFonts w:ascii="Times New Roman" w:eastAsia="Times New Roman" w:hAnsi="Times New Roman" w:cs="Times New Roman"/>
          <w:sz w:val="24"/>
        </w:rPr>
        <w:t>Проект «Деца се учат да се грижат за животн</w:t>
      </w:r>
      <w:r>
        <w:rPr>
          <w:rFonts w:ascii="Times New Roman" w:eastAsia="Times New Roman" w:hAnsi="Times New Roman" w:cs="Times New Roman"/>
          <w:sz w:val="24"/>
        </w:rPr>
        <w:t>ите» на фондация «Четири лапи»;</w:t>
      </w:r>
    </w:p>
    <w:p w:rsidR="00275DD6" w:rsidRPr="00275DD6" w:rsidRDefault="00275DD6" w:rsidP="00275DD6">
      <w:pPr>
        <w:numPr>
          <w:ilvl w:val="0"/>
          <w:numId w:val="2"/>
        </w:numPr>
        <w:spacing w:after="0"/>
        <w:ind w:left="720" w:hanging="360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У</w:t>
      </w:r>
      <w:r w:rsidRPr="00275DD6">
        <w:rPr>
          <w:rFonts w:ascii="Times New Roman" w:eastAsia="Times New Roman" w:hAnsi="Times New Roman" w:cs="Times New Roman"/>
          <w:sz w:val="24"/>
        </w:rPr>
        <w:t>частие в проект „За силата на закона и гласа на жертвите на домашно насилие”, финансиран от Министерство на правосъдието по покана на сдру</w:t>
      </w:r>
      <w:r>
        <w:rPr>
          <w:rFonts w:ascii="Times New Roman" w:eastAsia="Times New Roman" w:hAnsi="Times New Roman" w:cs="Times New Roman"/>
          <w:sz w:val="24"/>
        </w:rPr>
        <w:t>жение „Център на НПО в Разград”;</w:t>
      </w:r>
      <w:r w:rsidRPr="00275DD6">
        <w:rPr>
          <w:rFonts w:ascii="Times New Roman" w:eastAsia="Times New Roman" w:hAnsi="Times New Roman" w:cs="Times New Roman"/>
          <w:sz w:val="24"/>
        </w:rPr>
        <w:t xml:space="preserve"> </w:t>
      </w:r>
    </w:p>
    <w:p w:rsidR="00275DD6" w:rsidRDefault="00275DD6" w:rsidP="00275DD6">
      <w:pPr>
        <w:numPr>
          <w:ilvl w:val="0"/>
          <w:numId w:val="2"/>
        </w:numPr>
        <w:spacing w:after="0"/>
        <w:ind w:left="720" w:hanging="360"/>
        <w:jc w:val="both"/>
        <w:rPr>
          <w:rFonts w:ascii="Times New Roman" w:eastAsia="Times New Roman" w:hAnsi="Times New Roman" w:cs="Times New Roman"/>
          <w:sz w:val="24"/>
        </w:rPr>
      </w:pPr>
      <w:r w:rsidRPr="00275DD6">
        <w:rPr>
          <w:rFonts w:ascii="Times New Roman" w:eastAsia="Times New Roman" w:hAnsi="Times New Roman" w:cs="Times New Roman"/>
          <w:sz w:val="24"/>
        </w:rPr>
        <w:t>Проект „Аз и спортът” за предоставяне на средства за подпомагане на физическото в</w:t>
      </w:r>
      <w:r>
        <w:rPr>
          <w:rFonts w:ascii="Times New Roman" w:eastAsia="Times New Roman" w:hAnsi="Times New Roman" w:cs="Times New Roman"/>
          <w:sz w:val="24"/>
        </w:rPr>
        <w:t>ъзпитанеи и спорта на учениците;</w:t>
      </w:r>
    </w:p>
    <w:p w:rsidR="00AF6CA2" w:rsidRPr="00275DD6" w:rsidRDefault="00275DD6" w:rsidP="00275DD6">
      <w:pPr>
        <w:numPr>
          <w:ilvl w:val="0"/>
          <w:numId w:val="2"/>
        </w:numPr>
        <w:spacing w:after="0"/>
        <w:ind w:left="720" w:hanging="360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П</w:t>
      </w:r>
      <w:r w:rsidRPr="00275DD6">
        <w:rPr>
          <w:rFonts w:ascii="Times New Roman" w:eastAsia="Times New Roman" w:hAnsi="Times New Roman" w:cs="Times New Roman"/>
          <w:sz w:val="24"/>
        </w:rPr>
        <w:t>роект „Зелена идея” по национална програма «За чиста околна среда 2015» «Обичам природата и аз участвам», финансиран</w:t>
      </w:r>
      <w:r w:rsidR="0026715B" w:rsidRPr="00275DD6">
        <w:rPr>
          <w:rFonts w:ascii="Times New Roman" w:eastAsia="Times New Roman" w:hAnsi="Times New Roman" w:cs="Times New Roman"/>
          <w:sz w:val="24"/>
        </w:rPr>
        <w:t xml:space="preserve">. </w:t>
      </w:r>
    </w:p>
    <w:p w:rsidR="00E3645A" w:rsidRDefault="00E3645A">
      <w:pPr>
        <w:spacing w:after="0"/>
        <w:jc w:val="both"/>
        <w:rPr>
          <w:rFonts w:ascii="Times New Roman" w:eastAsia="Times New Roman" w:hAnsi="Times New Roman" w:cs="Times New Roman"/>
          <w:b/>
          <w:sz w:val="24"/>
        </w:rPr>
      </w:pPr>
    </w:p>
    <w:p w:rsidR="00AF6CA2" w:rsidRDefault="0026715B" w:rsidP="00E3645A">
      <w:pPr>
        <w:spacing w:after="0"/>
        <w:ind w:firstLine="360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b/>
          <w:sz w:val="24"/>
        </w:rPr>
        <w:t>Изводи</w:t>
      </w:r>
      <w:r>
        <w:rPr>
          <w:rFonts w:ascii="Times New Roman" w:eastAsia="Times New Roman" w:hAnsi="Times New Roman" w:cs="Times New Roman"/>
          <w:sz w:val="24"/>
        </w:rPr>
        <w:t xml:space="preserve">: </w:t>
      </w:r>
      <w:r w:rsidRPr="00AB6613">
        <w:rPr>
          <w:rFonts w:ascii="Times New Roman" w:eastAsia="Times New Roman" w:hAnsi="Times New Roman" w:cs="Times New Roman"/>
          <w:sz w:val="24"/>
        </w:rPr>
        <w:t>Въпреки отрицателното въздействие на външните фактори върху развитието на училището педагогическият колектив се стреми с всички възможни начини и средства да компенсира неблагоприятните последствия.</w:t>
      </w:r>
      <w:r>
        <w:rPr>
          <w:rFonts w:ascii="Times New Roman" w:eastAsia="Times New Roman" w:hAnsi="Times New Roman" w:cs="Times New Roman"/>
          <w:sz w:val="24"/>
        </w:rPr>
        <w:t xml:space="preserve"> Необходимо е </w:t>
      </w:r>
      <w:r w:rsidR="00E3645A">
        <w:rPr>
          <w:rFonts w:ascii="Times New Roman" w:eastAsia="Times New Roman" w:hAnsi="Times New Roman" w:cs="Times New Roman"/>
          <w:sz w:val="24"/>
        </w:rPr>
        <w:t xml:space="preserve">още </w:t>
      </w:r>
      <w:r>
        <w:rPr>
          <w:rFonts w:ascii="Times New Roman" w:eastAsia="Times New Roman" w:hAnsi="Times New Roman" w:cs="Times New Roman"/>
          <w:sz w:val="24"/>
        </w:rPr>
        <w:t xml:space="preserve">да се работи за масово популяризиране дейността на училището (чрез медиите – електронни, вестници и др.) и постиженията на учениците му. </w:t>
      </w:r>
      <w:r w:rsidRPr="0070380F">
        <w:rPr>
          <w:rFonts w:ascii="Times New Roman" w:eastAsia="Times New Roman" w:hAnsi="Times New Roman" w:cs="Times New Roman"/>
          <w:sz w:val="24"/>
        </w:rPr>
        <w:t>Приоритет в дейността на училището трябва да бъде осъществяване на качествено о</w:t>
      </w:r>
      <w:r w:rsidR="00854A61" w:rsidRPr="0070380F">
        <w:rPr>
          <w:rFonts w:ascii="Times New Roman" w:eastAsia="Times New Roman" w:hAnsi="Times New Roman" w:cs="Times New Roman"/>
          <w:sz w:val="24"/>
        </w:rPr>
        <w:t>б</w:t>
      </w:r>
      <w:r w:rsidRPr="0070380F">
        <w:rPr>
          <w:rFonts w:ascii="Times New Roman" w:eastAsia="Times New Roman" w:hAnsi="Times New Roman" w:cs="Times New Roman"/>
          <w:sz w:val="24"/>
        </w:rPr>
        <w:t>разование, задържане на учениците, повишаване ефективността на управление, оптимизиране на образователната среда.</w:t>
      </w:r>
    </w:p>
    <w:p w:rsidR="0026715B" w:rsidRDefault="0026715B" w:rsidP="0026715B">
      <w:pPr>
        <w:spacing w:after="0"/>
        <w:jc w:val="center"/>
        <w:rPr>
          <w:rFonts w:ascii="Times New Roman" w:eastAsia="Times New Roman" w:hAnsi="Times New Roman" w:cs="Times New Roman"/>
          <w:sz w:val="24"/>
        </w:rPr>
      </w:pPr>
    </w:p>
    <w:p w:rsidR="0026715B" w:rsidRPr="00F71DD9" w:rsidRDefault="0026715B" w:rsidP="0026715B">
      <w:pPr>
        <w:spacing w:after="0"/>
        <w:jc w:val="center"/>
        <w:rPr>
          <w:rFonts w:ascii="Times New Roman" w:eastAsia="Times New Roman" w:hAnsi="Times New Roman" w:cs="Times New Roman"/>
          <w:b/>
          <w:sz w:val="24"/>
        </w:rPr>
      </w:pPr>
      <w:r w:rsidRPr="00F71DD9">
        <w:rPr>
          <w:rFonts w:ascii="Times New Roman" w:eastAsia="Times New Roman" w:hAnsi="Times New Roman" w:cs="Times New Roman"/>
          <w:b/>
          <w:sz w:val="24"/>
          <w:lang w:val="en-US"/>
        </w:rPr>
        <w:lastRenderedPageBreak/>
        <w:t>SWOT</w:t>
      </w:r>
      <w:r w:rsidR="00854A61">
        <w:rPr>
          <w:rFonts w:ascii="Times New Roman" w:eastAsia="Times New Roman" w:hAnsi="Times New Roman" w:cs="Times New Roman"/>
          <w:b/>
          <w:sz w:val="24"/>
        </w:rPr>
        <w:t xml:space="preserve"> </w:t>
      </w:r>
      <w:r w:rsidR="00854A61">
        <w:rPr>
          <w:rFonts w:ascii="Times New Roman" w:eastAsia="Times New Roman" w:hAnsi="Times New Roman" w:cs="Times New Roman"/>
          <w:b/>
          <w:sz w:val="24"/>
          <w:lang w:val="en-US"/>
        </w:rPr>
        <w:t>–</w:t>
      </w:r>
      <w:r w:rsidRPr="00F71DD9">
        <w:rPr>
          <w:rFonts w:ascii="Times New Roman" w:eastAsia="Times New Roman" w:hAnsi="Times New Roman" w:cs="Times New Roman"/>
          <w:b/>
          <w:sz w:val="24"/>
          <w:lang w:val="en-US"/>
        </w:rPr>
        <w:t xml:space="preserve"> </w:t>
      </w:r>
      <w:r w:rsidRPr="00F71DD9">
        <w:rPr>
          <w:rFonts w:ascii="Times New Roman" w:eastAsia="Times New Roman" w:hAnsi="Times New Roman" w:cs="Times New Roman"/>
          <w:b/>
          <w:sz w:val="24"/>
        </w:rPr>
        <w:t>АНАЛИЗ</w:t>
      </w:r>
    </w:p>
    <w:p w:rsidR="00AF6CA2" w:rsidRPr="00F71DD9" w:rsidRDefault="00AF6CA2">
      <w:pPr>
        <w:spacing w:after="0"/>
        <w:jc w:val="both"/>
        <w:rPr>
          <w:rFonts w:ascii="Times New Roman" w:eastAsia="Times New Roman" w:hAnsi="Times New Roman" w:cs="Times New Roman"/>
          <w:b/>
          <w:sz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242"/>
        <w:gridCol w:w="4111"/>
        <w:gridCol w:w="3859"/>
      </w:tblGrid>
      <w:tr w:rsidR="0026715B" w:rsidRPr="00F94B23" w:rsidTr="00854A61">
        <w:tc>
          <w:tcPr>
            <w:tcW w:w="1242" w:type="dxa"/>
          </w:tcPr>
          <w:p w:rsidR="0026715B" w:rsidRPr="00F94B23" w:rsidRDefault="0026715B" w:rsidP="00F94B23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111" w:type="dxa"/>
          </w:tcPr>
          <w:p w:rsidR="0026715B" w:rsidRPr="00F94B23" w:rsidRDefault="0026715B" w:rsidP="00F94B23">
            <w:pPr>
              <w:rPr>
                <w:rFonts w:ascii="Times New Roman" w:eastAsia="Times New Roman" w:hAnsi="Times New Roman" w:cs="Times New Roman"/>
              </w:rPr>
            </w:pPr>
            <w:r w:rsidRPr="00F94B23">
              <w:rPr>
                <w:rFonts w:ascii="Times New Roman" w:hAnsi="Times New Roman" w:cs="Times New Roman"/>
                <w:b/>
                <w:bCs/>
              </w:rPr>
              <w:t>Положително влияние</w:t>
            </w:r>
          </w:p>
        </w:tc>
        <w:tc>
          <w:tcPr>
            <w:tcW w:w="3859" w:type="dxa"/>
          </w:tcPr>
          <w:p w:rsidR="0026715B" w:rsidRPr="00F94B23" w:rsidRDefault="0026715B" w:rsidP="00F94B23">
            <w:pPr>
              <w:rPr>
                <w:rFonts w:ascii="Times New Roman" w:eastAsia="Times New Roman" w:hAnsi="Times New Roman" w:cs="Times New Roman"/>
              </w:rPr>
            </w:pPr>
            <w:r w:rsidRPr="00F94B23">
              <w:rPr>
                <w:rFonts w:ascii="Times New Roman" w:hAnsi="Times New Roman" w:cs="Times New Roman"/>
                <w:b/>
                <w:bCs/>
              </w:rPr>
              <w:t>Отрицателно влияние</w:t>
            </w:r>
          </w:p>
        </w:tc>
      </w:tr>
      <w:tr w:rsidR="0026715B" w:rsidRPr="00F94B23" w:rsidTr="00854A61">
        <w:tc>
          <w:tcPr>
            <w:tcW w:w="1242" w:type="dxa"/>
          </w:tcPr>
          <w:p w:rsidR="0026715B" w:rsidRPr="00F94B23" w:rsidRDefault="0026715B" w:rsidP="00F94B23">
            <w:pPr>
              <w:rPr>
                <w:rFonts w:ascii="Times New Roman" w:eastAsia="Times New Roman" w:hAnsi="Times New Roman" w:cs="Times New Roman"/>
              </w:rPr>
            </w:pPr>
            <w:r w:rsidRPr="00F94B23">
              <w:rPr>
                <w:rFonts w:ascii="Times New Roman" w:hAnsi="Times New Roman" w:cs="Times New Roman"/>
                <w:b/>
                <w:bCs/>
              </w:rPr>
              <w:t>Вътрешна среда</w:t>
            </w:r>
          </w:p>
        </w:tc>
        <w:tc>
          <w:tcPr>
            <w:tcW w:w="4111" w:type="dxa"/>
          </w:tcPr>
          <w:p w:rsidR="0026715B" w:rsidRPr="00F94B23" w:rsidRDefault="0026715B" w:rsidP="00F94B23">
            <w:pPr>
              <w:pStyle w:val="Default"/>
              <w:rPr>
                <w:sz w:val="22"/>
                <w:szCs w:val="22"/>
              </w:rPr>
            </w:pPr>
            <w:r w:rsidRPr="00F94B23">
              <w:rPr>
                <w:b/>
                <w:bCs/>
                <w:sz w:val="22"/>
                <w:szCs w:val="22"/>
              </w:rPr>
              <w:t xml:space="preserve">Силни страни </w:t>
            </w:r>
          </w:p>
          <w:p w:rsidR="0026715B" w:rsidRPr="00F94B23" w:rsidRDefault="0026715B" w:rsidP="002A12A7">
            <w:pPr>
              <w:pStyle w:val="Default"/>
              <w:numPr>
                <w:ilvl w:val="0"/>
                <w:numId w:val="11"/>
              </w:numPr>
              <w:rPr>
                <w:sz w:val="22"/>
                <w:szCs w:val="22"/>
              </w:rPr>
            </w:pPr>
            <w:r w:rsidRPr="00F94B23">
              <w:rPr>
                <w:sz w:val="22"/>
                <w:szCs w:val="22"/>
              </w:rPr>
              <w:t xml:space="preserve">съобразяване с интересите и потребностите на учениците; </w:t>
            </w:r>
          </w:p>
          <w:p w:rsidR="0026715B" w:rsidRPr="00F94B23" w:rsidRDefault="0026715B" w:rsidP="002A12A7">
            <w:pPr>
              <w:pStyle w:val="Default"/>
              <w:numPr>
                <w:ilvl w:val="0"/>
                <w:numId w:val="11"/>
              </w:numPr>
              <w:rPr>
                <w:sz w:val="22"/>
                <w:szCs w:val="22"/>
              </w:rPr>
            </w:pPr>
            <w:r w:rsidRPr="00F94B23">
              <w:rPr>
                <w:sz w:val="22"/>
                <w:szCs w:val="22"/>
              </w:rPr>
              <w:t xml:space="preserve">целенасочена допълнителна работа за развиване заложбите и способностите на учениците; </w:t>
            </w:r>
          </w:p>
          <w:p w:rsidR="0026715B" w:rsidRPr="00F94B23" w:rsidRDefault="0026715B" w:rsidP="002A12A7">
            <w:pPr>
              <w:pStyle w:val="Default"/>
              <w:numPr>
                <w:ilvl w:val="0"/>
                <w:numId w:val="11"/>
              </w:numPr>
              <w:rPr>
                <w:sz w:val="22"/>
                <w:szCs w:val="22"/>
              </w:rPr>
            </w:pPr>
            <w:r w:rsidRPr="00F94B23">
              <w:rPr>
                <w:sz w:val="22"/>
                <w:szCs w:val="22"/>
              </w:rPr>
              <w:t xml:space="preserve">приемственост детска градина/първи клас; </w:t>
            </w:r>
          </w:p>
          <w:p w:rsidR="0026715B" w:rsidRPr="00F94B23" w:rsidRDefault="0026715B" w:rsidP="002A12A7">
            <w:pPr>
              <w:pStyle w:val="Default"/>
              <w:numPr>
                <w:ilvl w:val="0"/>
                <w:numId w:val="11"/>
              </w:numPr>
              <w:rPr>
                <w:sz w:val="22"/>
                <w:szCs w:val="22"/>
              </w:rPr>
            </w:pPr>
            <w:r w:rsidRPr="00F94B23">
              <w:rPr>
                <w:sz w:val="22"/>
                <w:szCs w:val="22"/>
              </w:rPr>
              <w:t xml:space="preserve">целодневно обучение и възпитание на учениците от І до </w:t>
            </w:r>
            <w:r w:rsidR="00F94B23">
              <w:rPr>
                <w:sz w:val="22"/>
                <w:szCs w:val="22"/>
              </w:rPr>
              <w:t>VІ</w:t>
            </w:r>
            <w:r w:rsidR="00F71DD9">
              <w:rPr>
                <w:sz w:val="22"/>
                <w:szCs w:val="22"/>
              </w:rPr>
              <w:t>І</w:t>
            </w:r>
            <w:r w:rsidRPr="00F94B23">
              <w:rPr>
                <w:sz w:val="22"/>
                <w:szCs w:val="22"/>
              </w:rPr>
              <w:t xml:space="preserve"> клас; </w:t>
            </w:r>
          </w:p>
          <w:p w:rsidR="0026715B" w:rsidRPr="00F94B23" w:rsidRDefault="0026715B" w:rsidP="002A12A7">
            <w:pPr>
              <w:pStyle w:val="Default"/>
              <w:numPr>
                <w:ilvl w:val="0"/>
                <w:numId w:val="11"/>
              </w:numPr>
              <w:rPr>
                <w:sz w:val="22"/>
                <w:szCs w:val="22"/>
              </w:rPr>
            </w:pPr>
            <w:r w:rsidRPr="00F94B23">
              <w:rPr>
                <w:sz w:val="22"/>
                <w:szCs w:val="22"/>
              </w:rPr>
              <w:t xml:space="preserve">взаимоотношения „учител-ученик” - белязани с активност, доверие, подкрепа и добронамерена критика; </w:t>
            </w:r>
          </w:p>
          <w:p w:rsidR="0026715B" w:rsidRPr="00F94B23" w:rsidRDefault="0026715B" w:rsidP="002A12A7">
            <w:pPr>
              <w:pStyle w:val="Default"/>
              <w:numPr>
                <w:ilvl w:val="0"/>
                <w:numId w:val="11"/>
              </w:numPr>
              <w:rPr>
                <w:sz w:val="22"/>
                <w:szCs w:val="22"/>
              </w:rPr>
            </w:pPr>
            <w:r w:rsidRPr="00F94B23">
              <w:rPr>
                <w:sz w:val="22"/>
                <w:szCs w:val="22"/>
              </w:rPr>
              <w:t xml:space="preserve">квалифициран човешки ресурс; </w:t>
            </w:r>
          </w:p>
          <w:p w:rsidR="0026715B" w:rsidRPr="00F94B23" w:rsidRDefault="0026715B" w:rsidP="002A12A7">
            <w:pPr>
              <w:pStyle w:val="Default"/>
              <w:numPr>
                <w:ilvl w:val="0"/>
                <w:numId w:val="11"/>
              </w:numPr>
              <w:rPr>
                <w:sz w:val="22"/>
                <w:szCs w:val="22"/>
              </w:rPr>
            </w:pPr>
            <w:r w:rsidRPr="00F94B23">
              <w:rPr>
                <w:sz w:val="22"/>
                <w:szCs w:val="22"/>
              </w:rPr>
              <w:t xml:space="preserve">наличие на ресурсен учител; </w:t>
            </w:r>
          </w:p>
          <w:p w:rsidR="0026715B" w:rsidRPr="00F94B23" w:rsidRDefault="0026715B" w:rsidP="002A12A7">
            <w:pPr>
              <w:pStyle w:val="Default"/>
              <w:numPr>
                <w:ilvl w:val="0"/>
                <w:numId w:val="11"/>
              </w:numPr>
              <w:rPr>
                <w:sz w:val="22"/>
                <w:szCs w:val="22"/>
              </w:rPr>
            </w:pPr>
            <w:r w:rsidRPr="00F94B23">
              <w:rPr>
                <w:sz w:val="22"/>
                <w:szCs w:val="22"/>
              </w:rPr>
              <w:t xml:space="preserve">отговорно отношение на учителите към работния процес и служебните задължения; </w:t>
            </w:r>
          </w:p>
          <w:p w:rsidR="0026715B" w:rsidRPr="00F94B23" w:rsidRDefault="0026715B" w:rsidP="002A12A7">
            <w:pPr>
              <w:pStyle w:val="Default"/>
              <w:numPr>
                <w:ilvl w:val="0"/>
                <w:numId w:val="11"/>
              </w:numPr>
              <w:rPr>
                <w:sz w:val="22"/>
                <w:szCs w:val="22"/>
              </w:rPr>
            </w:pPr>
            <w:r w:rsidRPr="00F94B23">
              <w:rPr>
                <w:sz w:val="22"/>
                <w:szCs w:val="22"/>
              </w:rPr>
              <w:t xml:space="preserve">разнообразен и използван по предназначение потенциал от знания и способности на всички членове на колегиума; </w:t>
            </w:r>
          </w:p>
          <w:p w:rsidR="00CE4631" w:rsidRDefault="0026715B" w:rsidP="002A12A7">
            <w:pPr>
              <w:pStyle w:val="Default"/>
              <w:numPr>
                <w:ilvl w:val="0"/>
                <w:numId w:val="11"/>
              </w:numPr>
              <w:rPr>
                <w:sz w:val="22"/>
                <w:szCs w:val="22"/>
              </w:rPr>
            </w:pPr>
            <w:r w:rsidRPr="00F94B23">
              <w:rPr>
                <w:sz w:val="22"/>
                <w:szCs w:val="22"/>
              </w:rPr>
              <w:t xml:space="preserve">регулиран вътрешен </w:t>
            </w:r>
            <w:r w:rsidR="00F94B23" w:rsidRPr="00F94B23">
              <w:rPr>
                <w:sz w:val="22"/>
                <w:szCs w:val="22"/>
              </w:rPr>
              <w:t xml:space="preserve">информационен поток; </w:t>
            </w:r>
          </w:p>
          <w:p w:rsidR="00CE4631" w:rsidRDefault="00F94B23" w:rsidP="002A12A7">
            <w:pPr>
              <w:pStyle w:val="Default"/>
              <w:numPr>
                <w:ilvl w:val="0"/>
                <w:numId w:val="11"/>
              </w:numPr>
              <w:rPr>
                <w:sz w:val="22"/>
                <w:szCs w:val="22"/>
              </w:rPr>
            </w:pPr>
            <w:r w:rsidRPr="00CE4631">
              <w:rPr>
                <w:sz w:val="22"/>
                <w:szCs w:val="22"/>
              </w:rPr>
              <w:t xml:space="preserve">ясно регулирани компетентности на органите на управление (педагогически съвет, методически обединения); </w:t>
            </w:r>
          </w:p>
          <w:p w:rsidR="00CE4631" w:rsidRDefault="00F94B23" w:rsidP="002A12A7">
            <w:pPr>
              <w:pStyle w:val="Default"/>
              <w:numPr>
                <w:ilvl w:val="0"/>
                <w:numId w:val="11"/>
              </w:numPr>
              <w:rPr>
                <w:sz w:val="22"/>
                <w:szCs w:val="22"/>
              </w:rPr>
            </w:pPr>
            <w:r w:rsidRPr="00CE4631">
              <w:rPr>
                <w:sz w:val="22"/>
                <w:szCs w:val="22"/>
              </w:rPr>
              <w:t xml:space="preserve">ефикасни взаимодействия при външни контакти; </w:t>
            </w:r>
          </w:p>
          <w:p w:rsidR="00CE4631" w:rsidRDefault="00F94B23" w:rsidP="002A12A7">
            <w:pPr>
              <w:pStyle w:val="Default"/>
              <w:numPr>
                <w:ilvl w:val="0"/>
                <w:numId w:val="11"/>
              </w:numPr>
              <w:rPr>
                <w:sz w:val="22"/>
                <w:szCs w:val="22"/>
              </w:rPr>
            </w:pPr>
            <w:r w:rsidRPr="00CE4631">
              <w:rPr>
                <w:sz w:val="22"/>
                <w:szCs w:val="22"/>
              </w:rPr>
              <w:t>редовна обмяна на мнения и информация със социалните партньори (родители, служби, социални звена и др.)</w:t>
            </w:r>
            <w:r w:rsidR="00CE4631">
              <w:rPr>
                <w:sz w:val="22"/>
                <w:szCs w:val="22"/>
              </w:rPr>
              <w:t>;</w:t>
            </w:r>
          </w:p>
          <w:p w:rsidR="00CE4631" w:rsidRDefault="00F94B23" w:rsidP="002A12A7">
            <w:pPr>
              <w:pStyle w:val="Default"/>
              <w:numPr>
                <w:ilvl w:val="0"/>
                <w:numId w:val="11"/>
              </w:numPr>
              <w:rPr>
                <w:sz w:val="22"/>
                <w:szCs w:val="22"/>
              </w:rPr>
            </w:pPr>
            <w:r w:rsidRPr="00CE4631">
              <w:rPr>
                <w:sz w:val="22"/>
                <w:szCs w:val="22"/>
              </w:rPr>
              <w:t xml:space="preserve">конструктивни отношения с родителите; </w:t>
            </w:r>
          </w:p>
          <w:p w:rsidR="00CE4631" w:rsidRDefault="00F94B23" w:rsidP="002A12A7">
            <w:pPr>
              <w:pStyle w:val="Default"/>
              <w:numPr>
                <w:ilvl w:val="0"/>
                <w:numId w:val="11"/>
              </w:numPr>
              <w:rPr>
                <w:sz w:val="22"/>
                <w:szCs w:val="22"/>
              </w:rPr>
            </w:pPr>
            <w:r w:rsidRPr="00CE4631">
              <w:rPr>
                <w:sz w:val="22"/>
                <w:szCs w:val="22"/>
              </w:rPr>
              <w:t>едносменен режим за уч</w:t>
            </w:r>
            <w:r w:rsidR="00CE4631">
              <w:rPr>
                <w:sz w:val="22"/>
                <w:szCs w:val="22"/>
              </w:rPr>
              <w:t>ениците;</w:t>
            </w:r>
          </w:p>
          <w:p w:rsidR="00CE4631" w:rsidRDefault="00F94B23" w:rsidP="002A12A7">
            <w:pPr>
              <w:pStyle w:val="Default"/>
              <w:numPr>
                <w:ilvl w:val="0"/>
                <w:numId w:val="11"/>
              </w:numPr>
              <w:rPr>
                <w:sz w:val="22"/>
                <w:szCs w:val="22"/>
              </w:rPr>
            </w:pPr>
            <w:r w:rsidRPr="00CE4631">
              <w:rPr>
                <w:sz w:val="22"/>
                <w:szCs w:val="22"/>
              </w:rPr>
              <w:t xml:space="preserve">дейности, осигуряващи приемственост четвърти/пети клас; </w:t>
            </w:r>
          </w:p>
          <w:p w:rsidR="0026715B" w:rsidRDefault="00F94B23" w:rsidP="002A12A7">
            <w:pPr>
              <w:pStyle w:val="Default"/>
              <w:numPr>
                <w:ilvl w:val="0"/>
                <w:numId w:val="11"/>
              </w:numPr>
              <w:rPr>
                <w:sz w:val="22"/>
                <w:szCs w:val="22"/>
              </w:rPr>
            </w:pPr>
            <w:r w:rsidRPr="00CE4631">
              <w:rPr>
                <w:sz w:val="22"/>
                <w:szCs w:val="22"/>
              </w:rPr>
              <w:t xml:space="preserve">благоприятно местоположение; </w:t>
            </w:r>
          </w:p>
          <w:p w:rsidR="00CE4631" w:rsidRPr="00CE4631" w:rsidRDefault="00CE4631" w:rsidP="002A12A7">
            <w:pPr>
              <w:pStyle w:val="Default"/>
              <w:numPr>
                <w:ilvl w:val="0"/>
                <w:numId w:val="11"/>
              </w:num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добра материално техническа база</w:t>
            </w:r>
          </w:p>
        </w:tc>
        <w:tc>
          <w:tcPr>
            <w:tcW w:w="3859" w:type="dxa"/>
          </w:tcPr>
          <w:p w:rsidR="0026715B" w:rsidRPr="00F94B23" w:rsidRDefault="0026715B" w:rsidP="00F94B23">
            <w:pPr>
              <w:pStyle w:val="Default"/>
              <w:rPr>
                <w:sz w:val="22"/>
                <w:szCs w:val="22"/>
              </w:rPr>
            </w:pPr>
            <w:r w:rsidRPr="00F94B23">
              <w:rPr>
                <w:b/>
                <w:bCs/>
                <w:sz w:val="22"/>
                <w:szCs w:val="22"/>
              </w:rPr>
              <w:t xml:space="preserve">Слаби страни </w:t>
            </w:r>
          </w:p>
          <w:p w:rsidR="00F94B23" w:rsidRPr="00F94B23" w:rsidRDefault="00CE4631" w:rsidP="002A12A7">
            <w:pPr>
              <w:pStyle w:val="Default"/>
              <w:numPr>
                <w:ilvl w:val="0"/>
                <w:numId w:val="11"/>
              </w:num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липса </w:t>
            </w:r>
            <w:r w:rsidR="00F94B23" w:rsidRPr="00F94B23">
              <w:rPr>
                <w:sz w:val="22"/>
                <w:szCs w:val="22"/>
              </w:rPr>
              <w:t xml:space="preserve">на педагогически съветник; </w:t>
            </w:r>
          </w:p>
          <w:p w:rsidR="0026715B" w:rsidRDefault="0026715B" w:rsidP="002A12A7">
            <w:pPr>
              <w:pStyle w:val="Default"/>
              <w:numPr>
                <w:ilvl w:val="0"/>
                <w:numId w:val="12"/>
              </w:numPr>
              <w:rPr>
                <w:sz w:val="22"/>
                <w:szCs w:val="22"/>
              </w:rPr>
            </w:pPr>
            <w:r w:rsidRPr="00F94B23">
              <w:rPr>
                <w:sz w:val="22"/>
                <w:szCs w:val="22"/>
              </w:rPr>
              <w:t xml:space="preserve">малък брой ученици в училището като цяло и в някои паралелки; </w:t>
            </w:r>
          </w:p>
          <w:p w:rsidR="00CE4631" w:rsidRPr="00F94B23" w:rsidRDefault="00CE4631" w:rsidP="002A12A7">
            <w:pPr>
              <w:pStyle w:val="Default"/>
              <w:numPr>
                <w:ilvl w:val="0"/>
                <w:numId w:val="11"/>
              </w:num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без</w:t>
            </w:r>
            <w:r w:rsidRPr="00F94B23">
              <w:rPr>
                <w:sz w:val="22"/>
                <w:szCs w:val="22"/>
              </w:rPr>
              <w:t xml:space="preserve">отговорно отношение на </w:t>
            </w:r>
            <w:r>
              <w:rPr>
                <w:sz w:val="22"/>
                <w:szCs w:val="22"/>
              </w:rPr>
              <w:t>единици от колектива</w:t>
            </w:r>
            <w:r w:rsidRPr="00F94B23">
              <w:rPr>
                <w:sz w:val="22"/>
                <w:szCs w:val="22"/>
              </w:rPr>
              <w:t xml:space="preserve"> към работния процес и служебните задължения; </w:t>
            </w:r>
          </w:p>
          <w:p w:rsidR="00CE4631" w:rsidRDefault="00CE4631" w:rsidP="002A12A7">
            <w:pPr>
              <w:pStyle w:val="Default"/>
              <w:numPr>
                <w:ilvl w:val="0"/>
                <w:numId w:val="11"/>
              </w:num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недостатъчно </w:t>
            </w:r>
            <w:r w:rsidRPr="00F94B23">
              <w:rPr>
                <w:sz w:val="22"/>
                <w:szCs w:val="22"/>
              </w:rPr>
              <w:t xml:space="preserve">използване на обратната връзка за </w:t>
            </w:r>
            <w:r>
              <w:rPr>
                <w:sz w:val="22"/>
                <w:szCs w:val="22"/>
              </w:rPr>
              <w:t xml:space="preserve"> о</w:t>
            </w:r>
            <w:r w:rsidRPr="00F94B23">
              <w:rPr>
                <w:sz w:val="22"/>
                <w:szCs w:val="22"/>
              </w:rPr>
              <w:t xml:space="preserve">птимизиране на процеса на обучение; </w:t>
            </w:r>
          </w:p>
          <w:p w:rsidR="00CE4631" w:rsidRPr="00F94B23" w:rsidRDefault="00CE4631" w:rsidP="002A12A7">
            <w:pPr>
              <w:pStyle w:val="Default"/>
              <w:numPr>
                <w:ilvl w:val="0"/>
                <w:numId w:val="11"/>
              </w:num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не</w:t>
            </w:r>
            <w:r w:rsidRPr="00F94B23">
              <w:rPr>
                <w:sz w:val="22"/>
                <w:szCs w:val="22"/>
              </w:rPr>
              <w:t>конструктивни работни взаимоотношения</w:t>
            </w:r>
            <w:r>
              <w:rPr>
                <w:sz w:val="22"/>
                <w:szCs w:val="22"/>
              </w:rPr>
              <w:t xml:space="preserve"> между някои от колегите</w:t>
            </w:r>
            <w:r w:rsidRPr="00F94B23">
              <w:rPr>
                <w:sz w:val="22"/>
                <w:szCs w:val="22"/>
              </w:rPr>
              <w:t xml:space="preserve">; </w:t>
            </w:r>
          </w:p>
          <w:p w:rsidR="0026715B" w:rsidRPr="00F94B23" w:rsidRDefault="0026715B" w:rsidP="002A12A7">
            <w:pPr>
              <w:pStyle w:val="Default"/>
              <w:numPr>
                <w:ilvl w:val="0"/>
                <w:numId w:val="12"/>
              </w:numPr>
              <w:rPr>
                <w:sz w:val="22"/>
                <w:szCs w:val="22"/>
              </w:rPr>
            </w:pPr>
            <w:r w:rsidRPr="00F94B23">
              <w:rPr>
                <w:sz w:val="22"/>
                <w:szCs w:val="22"/>
              </w:rPr>
              <w:t xml:space="preserve">заплати, несъобразени с пазара на труда; </w:t>
            </w:r>
          </w:p>
          <w:p w:rsidR="0026715B" w:rsidRPr="00F94B23" w:rsidRDefault="0026715B" w:rsidP="002A12A7">
            <w:pPr>
              <w:pStyle w:val="Default"/>
              <w:numPr>
                <w:ilvl w:val="0"/>
                <w:numId w:val="12"/>
              </w:numPr>
              <w:rPr>
                <w:sz w:val="22"/>
                <w:szCs w:val="22"/>
              </w:rPr>
            </w:pPr>
            <w:r w:rsidRPr="00F94B23">
              <w:rPr>
                <w:sz w:val="22"/>
                <w:szCs w:val="22"/>
              </w:rPr>
              <w:t xml:space="preserve">недостатъчна работа по разработване на проекти за финансиране на дейности; </w:t>
            </w:r>
          </w:p>
          <w:p w:rsidR="0026715B" w:rsidRPr="00F94B23" w:rsidRDefault="0026715B" w:rsidP="002A12A7">
            <w:pPr>
              <w:pStyle w:val="Default"/>
              <w:numPr>
                <w:ilvl w:val="0"/>
                <w:numId w:val="12"/>
              </w:numPr>
              <w:rPr>
                <w:sz w:val="22"/>
                <w:szCs w:val="22"/>
              </w:rPr>
            </w:pPr>
            <w:r w:rsidRPr="00F94B23">
              <w:rPr>
                <w:sz w:val="22"/>
                <w:szCs w:val="22"/>
              </w:rPr>
              <w:t xml:space="preserve">невъзможност за заплащане на допълнителния учителски труд; </w:t>
            </w:r>
          </w:p>
          <w:p w:rsidR="0026715B" w:rsidRDefault="0026715B" w:rsidP="002A12A7">
            <w:pPr>
              <w:pStyle w:val="Default"/>
              <w:numPr>
                <w:ilvl w:val="0"/>
                <w:numId w:val="12"/>
              </w:numPr>
              <w:rPr>
                <w:sz w:val="22"/>
                <w:szCs w:val="22"/>
              </w:rPr>
            </w:pPr>
            <w:r w:rsidRPr="00F94B23">
              <w:rPr>
                <w:sz w:val="22"/>
                <w:szCs w:val="22"/>
              </w:rPr>
              <w:t xml:space="preserve">недостатъчни финансови средства за провеждане на извънурочни и извънкласни дейности; </w:t>
            </w:r>
          </w:p>
          <w:p w:rsidR="00443D9F" w:rsidRPr="00F94B23" w:rsidRDefault="00443D9F" w:rsidP="002A12A7">
            <w:pPr>
              <w:pStyle w:val="Default"/>
              <w:numPr>
                <w:ilvl w:val="0"/>
                <w:numId w:val="12"/>
              </w:num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не възможност за боравене с компютър от страна на някои колеги;</w:t>
            </w:r>
          </w:p>
          <w:p w:rsidR="0026715B" w:rsidRPr="00F94B23" w:rsidRDefault="0026715B" w:rsidP="00A00214">
            <w:pPr>
              <w:pStyle w:val="Default"/>
              <w:ind w:left="720"/>
              <w:rPr>
                <w:rFonts w:eastAsia="Times New Roman"/>
                <w:sz w:val="22"/>
                <w:szCs w:val="22"/>
              </w:rPr>
            </w:pPr>
          </w:p>
        </w:tc>
      </w:tr>
    </w:tbl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242"/>
        <w:gridCol w:w="4111"/>
        <w:gridCol w:w="3827"/>
      </w:tblGrid>
      <w:tr w:rsidR="00F94B23" w:rsidRPr="00F94B23" w:rsidTr="00854A61">
        <w:trPr>
          <w:trHeight w:val="416"/>
        </w:trPr>
        <w:tc>
          <w:tcPr>
            <w:tcW w:w="1242" w:type="dxa"/>
          </w:tcPr>
          <w:p w:rsidR="00F94B23" w:rsidRPr="00F94B23" w:rsidRDefault="00F94B23" w:rsidP="00F94B23">
            <w:pPr>
              <w:pStyle w:val="Default"/>
              <w:rPr>
                <w:sz w:val="22"/>
                <w:szCs w:val="22"/>
              </w:rPr>
            </w:pPr>
            <w:r w:rsidRPr="00F94B23">
              <w:rPr>
                <w:b/>
                <w:bCs/>
                <w:sz w:val="22"/>
                <w:szCs w:val="22"/>
              </w:rPr>
              <w:t xml:space="preserve">Външна среда </w:t>
            </w:r>
          </w:p>
        </w:tc>
        <w:tc>
          <w:tcPr>
            <w:tcW w:w="4111" w:type="dxa"/>
          </w:tcPr>
          <w:p w:rsidR="00F94B23" w:rsidRPr="00F94B23" w:rsidRDefault="00F94B23" w:rsidP="00F94B23">
            <w:pPr>
              <w:pStyle w:val="Default"/>
              <w:rPr>
                <w:sz w:val="22"/>
                <w:szCs w:val="22"/>
              </w:rPr>
            </w:pPr>
            <w:r w:rsidRPr="00F94B23">
              <w:rPr>
                <w:b/>
                <w:bCs/>
                <w:sz w:val="22"/>
                <w:szCs w:val="22"/>
              </w:rPr>
              <w:t xml:space="preserve">Възможности: </w:t>
            </w:r>
          </w:p>
          <w:p w:rsidR="00A00214" w:rsidRDefault="00F94B23" w:rsidP="002A12A7">
            <w:pPr>
              <w:pStyle w:val="Default"/>
              <w:numPr>
                <w:ilvl w:val="0"/>
                <w:numId w:val="12"/>
              </w:numPr>
              <w:ind w:left="459" w:hanging="425"/>
              <w:rPr>
                <w:sz w:val="22"/>
                <w:szCs w:val="22"/>
              </w:rPr>
            </w:pPr>
            <w:r w:rsidRPr="00F94B23">
              <w:rPr>
                <w:sz w:val="22"/>
                <w:szCs w:val="22"/>
              </w:rPr>
              <w:t xml:space="preserve">популяризиране дейността на училището с различни средства – местни и електронни медии, срещи </w:t>
            </w:r>
            <w:r w:rsidRPr="00F94B23">
              <w:rPr>
                <w:sz w:val="22"/>
                <w:szCs w:val="22"/>
              </w:rPr>
              <w:lastRenderedPageBreak/>
              <w:t xml:space="preserve">с обществеността, социални електронни мрежи и др.; </w:t>
            </w:r>
          </w:p>
          <w:p w:rsidR="00A00214" w:rsidRPr="00443D9F" w:rsidRDefault="00F94B23" w:rsidP="002A12A7">
            <w:pPr>
              <w:pStyle w:val="Default"/>
              <w:numPr>
                <w:ilvl w:val="0"/>
                <w:numId w:val="12"/>
              </w:numPr>
              <w:ind w:left="459" w:hanging="425"/>
              <w:rPr>
                <w:sz w:val="22"/>
                <w:szCs w:val="22"/>
              </w:rPr>
            </w:pPr>
            <w:r w:rsidRPr="00A00214">
              <w:rPr>
                <w:sz w:val="22"/>
                <w:szCs w:val="22"/>
              </w:rPr>
              <w:t xml:space="preserve">осъществяване на взаимодействие с </w:t>
            </w:r>
            <w:r w:rsidR="00A00214" w:rsidRPr="00443D9F">
              <w:rPr>
                <w:sz w:val="22"/>
                <w:szCs w:val="22"/>
              </w:rPr>
              <w:t>ДГ;</w:t>
            </w:r>
          </w:p>
          <w:p w:rsidR="00F94B23" w:rsidRPr="00A00214" w:rsidRDefault="00A00214" w:rsidP="002A12A7">
            <w:pPr>
              <w:pStyle w:val="Default"/>
              <w:numPr>
                <w:ilvl w:val="0"/>
                <w:numId w:val="12"/>
              </w:numPr>
              <w:ind w:left="459" w:hanging="425"/>
              <w:rPr>
                <w:sz w:val="22"/>
                <w:szCs w:val="22"/>
              </w:rPr>
            </w:pPr>
            <w:r w:rsidRPr="00A00214">
              <w:rPr>
                <w:sz w:val="22"/>
                <w:szCs w:val="22"/>
              </w:rPr>
              <w:t xml:space="preserve">провеждане на </w:t>
            </w:r>
            <w:r w:rsidR="00F94B23" w:rsidRPr="00A00214">
              <w:rPr>
                <w:sz w:val="22"/>
                <w:szCs w:val="22"/>
              </w:rPr>
              <w:t xml:space="preserve">вътрешноучилищни квалификационни форми (дискусии, форуми споделяне на опит и др.); </w:t>
            </w:r>
          </w:p>
          <w:p w:rsidR="00F94B23" w:rsidRPr="00F94B23" w:rsidRDefault="00F94B23" w:rsidP="002A12A7">
            <w:pPr>
              <w:pStyle w:val="Default"/>
              <w:numPr>
                <w:ilvl w:val="0"/>
                <w:numId w:val="13"/>
              </w:numPr>
              <w:ind w:left="459" w:hanging="425"/>
              <w:rPr>
                <w:sz w:val="22"/>
                <w:szCs w:val="22"/>
              </w:rPr>
            </w:pPr>
            <w:r w:rsidRPr="00F94B23">
              <w:rPr>
                <w:sz w:val="22"/>
                <w:szCs w:val="22"/>
              </w:rPr>
              <w:t xml:space="preserve">разработване и реализиране на вътрешноучилищни, национални проекти; </w:t>
            </w:r>
          </w:p>
          <w:p w:rsidR="00F94B23" w:rsidRPr="00F94B23" w:rsidRDefault="00F94B23" w:rsidP="002A12A7">
            <w:pPr>
              <w:pStyle w:val="Default"/>
              <w:numPr>
                <w:ilvl w:val="0"/>
                <w:numId w:val="13"/>
              </w:numPr>
              <w:ind w:left="459" w:hanging="425"/>
              <w:rPr>
                <w:sz w:val="22"/>
                <w:szCs w:val="22"/>
              </w:rPr>
            </w:pPr>
            <w:r w:rsidRPr="00F94B23">
              <w:rPr>
                <w:sz w:val="22"/>
                <w:szCs w:val="22"/>
              </w:rPr>
              <w:t xml:space="preserve">разширяване на връзките с НПО и други организации и институции с цел реализиране на партньорски проекти и съвместни инициативи; </w:t>
            </w:r>
          </w:p>
          <w:p w:rsidR="00F94B23" w:rsidRPr="00A00214" w:rsidRDefault="00F94B23" w:rsidP="002A12A7">
            <w:pPr>
              <w:pStyle w:val="Default"/>
              <w:numPr>
                <w:ilvl w:val="0"/>
                <w:numId w:val="13"/>
              </w:numPr>
              <w:ind w:left="459" w:hanging="425"/>
              <w:rPr>
                <w:sz w:val="22"/>
                <w:szCs w:val="22"/>
              </w:rPr>
            </w:pPr>
            <w:r w:rsidRPr="00F94B23">
              <w:rPr>
                <w:sz w:val="22"/>
                <w:szCs w:val="22"/>
              </w:rPr>
              <w:t xml:space="preserve">включване на родителите в училищни инициативи и съвместни дейности. </w:t>
            </w:r>
          </w:p>
        </w:tc>
        <w:tc>
          <w:tcPr>
            <w:tcW w:w="3827" w:type="dxa"/>
          </w:tcPr>
          <w:p w:rsidR="00F94B23" w:rsidRPr="00A00214" w:rsidRDefault="00A00214" w:rsidP="00F94B23">
            <w:pPr>
              <w:pStyle w:val="Default"/>
              <w:rPr>
                <w:b/>
                <w:color w:val="auto"/>
                <w:sz w:val="22"/>
                <w:szCs w:val="22"/>
              </w:rPr>
            </w:pPr>
            <w:r w:rsidRPr="00A00214">
              <w:rPr>
                <w:b/>
                <w:color w:val="auto"/>
                <w:sz w:val="22"/>
                <w:szCs w:val="22"/>
              </w:rPr>
              <w:lastRenderedPageBreak/>
              <w:t>Опасности:</w:t>
            </w:r>
          </w:p>
          <w:p w:rsidR="00F94B23" w:rsidRPr="00A00214" w:rsidRDefault="00F94B23" w:rsidP="002A12A7">
            <w:pPr>
              <w:pStyle w:val="Default"/>
              <w:numPr>
                <w:ilvl w:val="0"/>
                <w:numId w:val="13"/>
              </w:numPr>
              <w:ind w:left="317" w:hanging="283"/>
              <w:rPr>
                <w:sz w:val="22"/>
                <w:szCs w:val="22"/>
              </w:rPr>
            </w:pPr>
            <w:r w:rsidRPr="00A00214">
              <w:rPr>
                <w:sz w:val="22"/>
                <w:szCs w:val="22"/>
              </w:rPr>
              <w:t xml:space="preserve">нарастване на социалните различия между учениците; </w:t>
            </w:r>
          </w:p>
          <w:p w:rsidR="00F94B23" w:rsidRPr="00F94B23" w:rsidRDefault="00F94B23" w:rsidP="002A12A7">
            <w:pPr>
              <w:pStyle w:val="Default"/>
              <w:numPr>
                <w:ilvl w:val="0"/>
                <w:numId w:val="13"/>
              </w:numPr>
              <w:ind w:left="317" w:hanging="283"/>
              <w:rPr>
                <w:sz w:val="22"/>
                <w:szCs w:val="22"/>
              </w:rPr>
            </w:pPr>
            <w:r w:rsidRPr="00F94B23">
              <w:rPr>
                <w:sz w:val="22"/>
                <w:szCs w:val="22"/>
              </w:rPr>
              <w:t xml:space="preserve">негативно отношение на </w:t>
            </w:r>
            <w:r w:rsidRPr="00F94B23">
              <w:rPr>
                <w:sz w:val="22"/>
                <w:szCs w:val="22"/>
              </w:rPr>
              <w:lastRenderedPageBreak/>
              <w:t xml:space="preserve">обществото към образованието; </w:t>
            </w:r>
          </w:p>
          <w:p w:rsidR="00F94B23" w:rsidRPr="00F94B23" w:rsidRDefault="00F94B23" w:rsidP="002A12A7">
            <w:pPr>
              <w:pStyle w:val="Default"/>
              <w:numPr>
                <w:ilvl w:val="0"/>
                <w:numId w:val="13"/>
              </w:numPr>
              <w:ind w:left="317" w:hanging="283"/>
              <w:rPr>
                <w:sz w:val="22"/>
                <w:szCs w:val="22"/>
              </w:rPr>
            </w:pPr>
            <w:r w:rsidRPr="00F94B23">
              <w:rPr>
                <w:sz w:val="22"/>
                <w:szCs w:val="22"/>
              </w:rPr>
              <w:t xml:space="preserve">изоставане от съвременните тенденции в образователната система във връзка с използването на ИКТ; </w:t>
            </w:r>
          </w:p>
          <w:p w:rsidR="00F94B23" w:rsidRPr="00F94B23" w:rsidRDefault="00F94B23" w:rsidP="002A12A7">
            <w:pPr>
              <w:pStyle w:val="Default"/>
              <w:numPr>
                <w:ilvl w:val="0"/>
                <w:numId w:val="13"/>
              </w:numPr>
              <w:ind w:left="317" w:hanging="283"/>
              <w:rPr>
                <w:sz w:val="22"/>
                <w:szCs w:val="22"/>
              </w:rPr>
            </w:pPr>
            <w:r w:rsidRPr="00F94B23">
              <w:rPr>
                <w:sz w:val="22"/>
                <w:szCs w:val="22"/>
              </w:rPr>
              <w:t xml:space="preserve">изменения в законодателството; </w:t>
            </w:r>
          </w:p>
          <w:p w:rsidR="00F94B23" w:rsidRPr="00F94B23" w:rsidRDefault="00F94B23" w:rsidP="002A12A7">
            <w:pPr>
              <w:pStyle w:val="Default"/>
              <w:numPr>
                <w:ilvl w:val="0"/>
                <w:numId w:val="13"/>
              </w:numPr>
              <w:ind w:left="317" w:hanging="283"/>
              <w:rPr>
                <w:sz w:val="22"/>
                <w:szCs w:val="22"/>
              </w:rPr>
            </w:pPr>
            <w:r w:rsidRPr="00F94B23">
              <w:rPr>
                <w:sz w:val="22"/>
                <w:szCs w:val="22"/>
              </w:rPr>
              <w:t xml:space="preserve">нарастване на административните изисквания към училището от страна на МОН и други институции. </w:t>
            </w:r>
          </w:p>
          <w:p w:rsidR="00F94B23" w:rsidRPr="00F94B23" w:rsidRDefault="00F94B23" w:rsidP="00A00214">
            <w:pPr>
              <w:pStyle w:val="Default"/>
              <w:ind w:left="317"/>
              <w:rPr>
                <w:sz w:val="22"/>
                <w:szCs w:val="22"/>
              </w:rPr>
            </w:pPr>
          </w:p>
        </w:tc>
      </w:tr>
    </w:tbl>
    <w:p w:rsidR="0026715B" w:rsidRDefault="0026715B">
      <w:pPr>
        <w:spacing w:after="0"/>
        <w:jc w:val="both"/>
        <w:rPr>
          <w:rFonts w:ascii="Times New Roman" w:eastAsia="Times New Roman" w:hAnsi="Times New Roman" w:cs="Times New Roman"/>
          <w:sz w:val="24"/>
        </w:rPr>
      </w:pPr>
    </w:p>
    <w:p w:rsidR="00AF6CA2" w:rsidRDefault="0026715B">
      <w:pPr>
        <w:spacing w:after="0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b/>
          <w:sz w:val="24"/>
        </w:rPr>
        <w:t xml:space="preserve">Изводи: </w:t>
      </w:r>
      <w:r>
        <w:rPr>
          <w:rFonts w:ascii="Times New Roman" w:eastAsia="Times New Roman" w:hAnsi="Times New Roman" w:cs="Times New Roman"/>
          <w:sz w:val="24"/>
        </w:rPr>
        <w:t xml:space="preserve">Всеобщо схващане е, че в българското образование обучението в училище се базира на усвояване на знания по т. нар. основни предмети. Но все по-често установяваме дефицити в уменията на децата да общуват помежду си и </w:t>
      </w:r>
      <w:r w:rsidR="00854A61">
        <w:rPr>
          <w:rFonts w:ascii="Times New Roman" w:eastAsia="Times New Roman" w:hAnsi="Times New Roman" w:cs="Times New Roman"/>
          <w:sz w:val="24"/>
        </w:rPr>
        <w:t>да се справят с проблемите, т.</w:t>
      </w:r>
      <w:r>
        <w:rPr>
          <w:rFonts w:ascii="Times New Roman" w:eastAsia="Times New Roman" w:hAnsi="Times New Roman" w:cs="Times New Roman"/>
          <w:sz w:val="24"/>
        </w:rPr>
        <w:t xml:space="preserve">е. в социалните им умения. Според психолозите „емоционалната интелигентност” е по-значима от общата интелигентност за успеха на хората в живота. Определението на термина е: съпричастност, съдействие, способност за убеждаване, постигане на консенсус и „разпознаване” чувствата на околните, контролиране на собствените емоции и импулси, постигане на спокойствие, вяра и увереност в себе си дори при наличието на проблеми. </w:t>
      </w:r>
    </w:p>
    <w:p w:rsidR="00AF6CA2" w:rsidRDefault="00AF6CA2">
      <w:pPr>
        <w:spacing w:after="0"/>
        <w:jc w:val="both"/>
        <w:rPr>
          <w:rFonts w:ascii="Times New Roman" w:eastAsia="Times New Roman" w:hAnsi="Times New Roman" w:cs="Times New Roman"/>
          <w:sz w:val="24"/>
        </w:rPr>
      </w:pPr>
    </w:p>
    <w:p w:rsidR="00AF6CA2" w:rsidRDefault="0026715B">
      <w:pPr>
        <w:spacing w:after="0"/>
        <w:jc w:val="both"/>
        <w:rPr>
          <w:rFonts w:ascii="Times New Roman" w:eastAsia="Times New Roman" w:hAnsi="Times New Roman" w:cs="Times New Roman"/>
          <w:b/>
          <w:sz w:val="24"/>
        </w:rPr>
      </w:pPr>
      <w:r>
        <w:rPr>
          <w:rFonts w:ascii="Times New Roman" w:eastAsia="Times New Roman" w:hAnsi="Times New Roman" w:cs="Times New Roman"/>
          <w:b/>
          <w:sz w:val="24"/>
        </w:rPr>
        <w:t xml:space="preserve">Каква е днешната реалност в училище?  </w:t>
      </w:r>
    </w:p>
    <w:p w:rsidR="00AF6CA2" w:rsidRDefault="0026715B">
      <w:pPr>
        <w:numPr>
          <w:ilvl w:val="0"/>
          <w:numId w:val="3"/>
        </w:numPr>
        <w:spacing w:after="0"/>
        <w:ind w:left="720" w:hanging="360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атмосфера на съревнование между децата;  </w:t>
      </w:r>
    </w:p>
    <w:p w:rsidR="00AF6CA2" w:rsidRDefault="0026715B">
      <w:pPr>
        <w:numPr>
          <w:ilvl w:val="0"/>
          <w:numId w:val="3"/>
        </w:numPr>
        <w:spacing w:after="0"/>
        <w:ind w:left="720" w:hanging="360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бележкарство;  </w:t>
      </w:r>
    </w:p>
    <w:p w:rsidR="00AF6CA2" w:rsidRDefault="0026715B">
      <w:pPr>
        <w:numPr>
          <w:ilvl w:val="0"/>
          <w:numId w:val="3"/>
        </w:numPr>
        <w:spacing w:after="0"/>
        <w:ind w:left="720" w:hanging="360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незачитане авторитета на учителя</w:t>
      </w:r>
      <w:r w:rsidR="00B26FE7">
        <w:rPr>
          <w:rFonts w:ascii="Times New Roman" w:eastAsia="Times New Roman" w:hAnsi="Times New Roman" w:cs="Times New Roman"/>
          <w:sz w:val="24"/>
        </w:rPr>
        <w:t xml:space="preserve"> от всички ученици</w:t>
      </w:r>
      <w:r>
        <w:rPr>
          <w:rFonts w:ascii="Times New Roman" w:eastAsia="Times New Roman" w:hAnsi="Times New Roman" w:cs="Times New Roman"/>
          <w:sz w:val="24"/>
        </w:rPr>
        <w:t xml:space="preserve">;  </w:t>
      </w:r>
    </w:p>
    <w:p w:rsidR="00AF6CA2" w:rsidRDefault="0026715B">
      <w:pPr>
        <w:numPr>
          <w:ilvl w:val="0"/>
          <w:numId w:val="3"/>
        </w:numPr>
        <w:spacing w:after="0"/>
        <w:ind w:left="720" w:hanging="360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незачитане мнението на другите</w:t>
      </w:r>
      <w:r w:rsidR="00B26FE7">
        <w:rPr>
          <w:rFonts w:ascii="Times New Roman" w:eastAsia="Times New Roman" w:hAnsi="Times New Roman" w:cs="Times New Roman"/>
          <w:sz w:val="24"/>
        </w:rPr>
        <w:t xml:space="preserve"> от всички ученици</w:t>
      </w:r>
      <w:r>
        <w:rPr>
          <w:rFonts w:ascii="Times New Roman" w:eastAsia="Times New Roman" w:hAnsi="Times New Roman" w:cs="Times New Roman"/>
          <w:sz w:val="24"/>
        </w:rPr>
        <w:t xml:space="preserve">;  </w:t>
      </w:r>
    </w:p>
    <w:p w:rsidR="00B26FE7" w:rsidRPr="00B26FE7" w:rsidRDefault="0026715B" w:rsidP="00B26FE7">
      <w:pPr>
        <w:numPr>
          <w:ilvl w:val="0"/>
          <w:numId w:val="3"/>
        </w:numPr>
        <w:spacing w:after="0"/>
        <w:ind w:left="720" w:hanging="360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агресивни реакции</w:t>
      </w:r>
      <w:r w:rsidR="00B26FE7">
        <w:rPr>
          <w:rFonts w:ascii="Times New Roman" w:eastAsia="Times New Roman" w:hAnsi="Times New Roman" w:cs="Times New Roman"/>
          <w:sz w:val="24"/>
        </w:rPr>
        <w:t xml:space="preserve"> у някои ученици;</w:t>
      </w:r>
    </w:p>
    <w:p w:rsidR="00AF6CA2" w:rsidRDefault="0026715B">
      <w:pPr>
        <w:numPr>
          <w:ilvl w:val="0"/>
          <w:numId w:val="3"/>
        </w:numPr>
        <w:spacing w:after="0"/>
        <w:ind w:left="720" w:hanging="360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нежелание да се поема отговорност.  </w:t>
      </w:r>
    </w:p>
    <w:p w:rsidR="00AF6CA2" w:rsidRDefault="00AF6CA2">
      <w:pPr>
        <w:spacing w:after="0"/>
        <w:jc w:val="both"/>
        <w:rPr>
          <w:rFonts w:ascii="Times New Roman" w:eastAsia="Times New Roman" w:hAnsi="Times New Roman" w:cs="Times New Roman"/>
          <w:sz w:val="24"/>
        </w:rPr>
      </w:pPr>
    </w:p>
    <w:p w:rsidR="00AF6CA2" w:rsidRDefault="0026715B">
      <w:pPr>
        <w:spacing w:after="0"/>
        <w:jc w:val="both"/>
        <w:rPr>
          <w:rFonts w:ascii="Times New Roman" w:eastAsia="Times New Roman" w:hAnsi="Times New Roman" w:cs="Times New Roman"/>
          <w:b/>
          <w:sz w:val="24"/>
        </w:rPr>
      </w:pPr>
      <w:r>
        <w:rPr>
          <w:rFonts w:ascii="Times New Roman" w:eastAsia="Times New Roman" w:hAnsi="Times New Roman" w:cs="Times New Roman"/>
          <w:b/>
          <w:sz w:val="24"/>
        </w:rPr>
        <w:t xml:space="preserve">Какво искаме да постигнем?  </w:t>
      </w:r>
    </w:p>
    <w:p w:rsidR="00AF6CA2" w:rsidRDefault="0026715B">
      <w:pPr>
        <w:numPr>
          <w:ilvl w:val="0"/>
          <w:numId w:val="4"/>
        </w:numPr>
        <w:spacing w:after="0"/>
        <w:ind w:left="720" w:hanging="360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атмосфера на доверие, уважение и толерантност;  </w:t>
      </w:r>
    </w:p>
    <w:p w:rsidR="00AF6CA2" w:rsidRDefault="0026715B">
      <w:pPr>
        <w:numPr>
          <w:ilvl w:val="0"/>
          <w:numId w:val="4"/>
        </w:numPr>
        <w:spacing w:after="0"/>
        <w:ind w:left="720" w:hanging="360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самостоятелност и отговорност;  </w:t>
      </w:r>
    </w:p>
    <w:p w:rsidR="00AF6CA2" w:rsidRDefault="0026715B">
      <w:pPr>
        <w:numPr>
          <w:ilvl w:val="0"/>
          <w:numId w:val="4"/>
        </w:numPr>
        <w:spacing w:after="0"/>
        <w:ind w:left="720" w:hanging="360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увереност и компетентност;  </w:t>
      </w:r>
    </w:p>
    <w:p w:rsidR="00AF6CA2" w:rsidRDefault="0026715B">
      <w:pPr>
        <w:numPr>
          <w:ilvl w:val="0"/>
          <w:numId w:val="4"/>
        </w:numPr>
        <w:spacing w:after="0"/>
        <w:ind w:left="720" w:hanging="360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желание за съвместна работа и взаимопомощ. </w:t>
      </w:r>
    </w:p>
    <w:p w:rsidR="00AF6CA2" w:rsidRDefault="00AF6CA2">
      <w:pPr>
        <w:spacing w:after="0"/>
        <w:jc w:val="both"/>
        <w:rPr>
          <w:rFonts w:ascii="Times New Roman" w:eastAsia="Times New Roman" w:hAnsi="Times New Roman" w:cs="Times New Roman"/>
          <w:sz w:val="24"/>
        </w:rPr>
      </w:pPr>
    </w:p>
    <w:p w:rsidR="00AF6CA2" w:rsidRPr="00443D9F" w:rsidRDefault="0026715B" w:rsidP="00956F5B">
      <w:pPr>
        <w:spacing w:after="0"/>
        <w:jc w:val="both"/>
        <w:rPr>
          <w:rFonts w:ascii="Times New Roman" w:eastAsia="Times New Roman" w:hAnsi="Times New Roman" w:cs="Times New Roman"/>
          <w:b/>
          <w:i/>
          <w:sz w:val="24"/>
        </w:rPr>
      </w:pPr>
      <w:r>
        <w:rPr>
          <w:rFonts w:ascii="Times New Roman" w:eastAsia="Times New Roman" w:hAnsi="Times New Roman" w:cs="Times New Roman"/>
          <w:sz w:val="24"/>
        </w:rPr>
        <w:tab/>
      </w:r>
      <w:r w:rsidRPr="00443D9F">
        <w:rPr>
          <w:rFonts w:ascii="Times New Roman" w:eastAsia="Times New Roman" w:hAnsi="Times New Roman" w:cs="Times New Roman"/>
          <w:b/>
          <w:i/>
          <w:sz w:val="24"/>
        </w:rPr>
        <w:t xml:space="preserve">Необходимо е да преосмислим визията и мисията на българското училище и да подчиним </w:t>
      </w:r>
      <w:r w:rsidR="00443D9F">
        <w:rPr>
          <w:rFonts w:ascii="Times New Roman" w:eastAsia="Times New Roman" w:hAnsi="Times New Roman" w:cs="Times New Roman"/>
          <w:b/>
          <w:i/>
          <w:sz w:val="24"/>
        </w:rPr>
        <w:t>образователно-възпитателниат процес</w:t>
      </w:r>
      <w:r w:rsidRPr="00443D9F">
        <w:rPr>
          <w:rFonts w:ascii="Times New Roman" w:eastAsia="Times New Roman" w:hAnsi="Times New Roman" w:cs="Times New Roman"/>
          <w:b/>
          <w:i/>
          <w:sz w:val="24"/>
        </w:rPr>
        <w:t xml:space="preserve"> на тези по-висши цели. Образованието трябва да бъде процес на личностно развитие и подготовка на младия човек за социални изяви, диалог и сътрудничество на основата на </w:t>
      </w:r>
      <w:r w:rsidRPr="00443D9F">
        <w:rPr>
          <w:rFonts w:ascii="Times New Roman" w:eastAsia="Times New Roman" w:hAnsi="Times New Roman" w:cs="Times New Roman"/>
          <w:b/>
          <w:i/>
          <w:sz w:val="24"/>
        </w:rPr>
        <w:lastRenderedPageBreak/>
        <w:t xml:space="preserve">зачитането на човешките права, на изградена лична морална позиция, на познаване и спазване законите на нашата държава и механизмите и принципите на българската демокрация.  </w:t>
      </w:r>
    </w:p>
    <w:p w:rsidR="00AF6CA2" w:rsidRDefault="0026715B">
      <w:pPr>
        <w:spacing w:after="0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 </w:t>
      </w:r>
    </w:p>
    <w:p w:rsidR="00AF6CA2" w:rsidRDefault="0026715B" w:rsidP="00B26FE7">
      <w:pPr>
        <w:spacing w:after="0"/>
        <w:ind w:firstLine="708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b/>
          <w:sz w:val="24"/>
        </w:rPr>
        <w:t xml:space="preserve">V. МИСИЯ НА УЧИЛИЩЕТО, ЦЕННОСТИ </w:t>
      </w:r>
    </w:p>
    <w:p w:rsidR="00B26FE7" w:rsidRDefault="0026715B" w:rsidP="00B26FE7">
      <w:pPr>
        <w:spacing w:after="0"/>
        <w:ind w:firstLine="360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Училището е едно малко модулно общество, чиято мисия е не само да обучава подрастващите, а преди всичко да подготви младия човек за живота. Като такова то трябва</w:t>
      </w:r>
      <w:r w:rsidR="00B26FE7">
        <w:rPr>
          <w:rFonts w:ascii="Times New Roman" w:eastAsia="Times New Roman" w:hAnsi="Times New Roman" w:cs="Times New Roman"/>
          <w:sz w:val="24"/>
        </w:rPr>
        <w:t>:</w:t>
      </w:r>
    </w:p>
    <w:p w:rsidR="0083121A" w:rsidRDefault="0083121A" w:rsidP="002A12A7">
      <w:pPr>
        <w:pStyle w:val="ListParagraph"/>
        <w:numPr>
          <w:ilvl w:val="0"/>
          <w:numId w:val="25"/>
        </w:numPr>
        <w:spacing w:after="0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да поддържа</w:t>
      </w:r>
      <w:r w:rsidRPr="0083121A">
        <w:rPr>
          <w:rFonts w:ascii="Times New Roman" w:eastAsia="Times New Roman" w:hAnsi="Times New Roman" w:cs="Times New Roman"/>
          <w:sz w:val="24"/>
        </w:rPr>
        <w:t xml:space="preserve"> високо качество и ефективност на цялостния образователен процес в съответствие с изискванията на ЗПУО и „Европа 2020“, както и на всички поднормативни а</w:t>
      </w:r>
      <w:r>
        <w:rPr>
          <w:rFonts w:ascii="Times New Roman" w:eastAsia="Times New Roman" w:hAnsi="Times New Roman" w:cs="Times New Roman"/>
          <w:sz w:val="24"/>
        </w:rPr>
        <w:t>ктове, за да отговори</w:t>
      </w:r>
      <w:r w:rsidRPr="0083121A">
        <w:rPr>
          <w:rFonts w:ascii="Times New Roman" w:eastAsia="Times New Roman" w:hAnsi="Times New Roman" w:cs="Times New Roman"/>
          <w:sz w:val="24"/>
        </w:rPr>
        <w:t xml:space="preserve"> на предизвикателствата на времето</w:t>
      </w:r>
      <w:r>
        <w:rPr>
          <w:rFonts w:ascii="Times New Roman" w:eastAsia="Times New Roman" w:hAnsi="Times New Roman" w:cs="Times New Roman"/>
          <w:sz w:val="24"/>
        </w:rPr>
        <w:t>;</w:t>
      </w:r>
    </w:p>
    <w:p w:rsidR="00B26FE7" w:rsidRDefault="0026715B" w:rsidP="002A12A7">
      <w:pPr>
        <w:pStyle w:val="ListParagraph"/>
        <w:numPr>
          <w:ilvl w:val="0"/>
          <w:numId w:val="25"/>
        </w:numPr>
        <w:spacing w:after="0"/>
        <w:jc w:val="both"/>
        <w:rPr>
          <w:rFonts w:ascii="Times New Roman" w:eastAsia="Times New Roman" w:hAnsi="Times New Roman" w:cs="Times New Roman"/>
          <w:sz w:val="24"/>
        </w:rPr>
      </w:pPr>
      <w:r w:rsidRPr="00B26FE7">
        <w:rPr>
          <w:rFonts w:ascii="Times New Roman" w:eastAsia="Times New Roman" w:hAnsi="Times New Roman" w:cs="Times New Roman"/>
          <w:sz w:val="24"/>
        </w:rPr>
        <w:t xml:space="preserve">формира у учениците национални и общочовешки </w:t>
      </w:r>
      <w:r w:rsidR="00B26FE7" w:rsidRPr="00B26FE7">
        <w:rPr>
          <w:rFonts w:ascii="Times New Roman" w:eastAsia="Times New Roman" w:hAnsi="Times New Roman" w:cs="Times New Roman"/>
          <w:sz w:val="24"/>
        </w:rPr>
        <w:t>ценности</w:t>
      </w:r>
      <w:r w:rsidRPr="00B26FE7">
        <w:rPr>
          <w:rFonts w:ascii="Times New Roman" w:eastAsia="Times New Roman" w:hAnsi="Times New Roman" w:cs="Times New Roman"/>
          <w:sz w:val="24"/>
        </w:rPr>
        <w:t>, толерантност и уважение към гражданските права и отговорности, противодействие срещу проявите на агресия и насилие</w:t>
      </w:r>
      <w:r w:rsidR="00B26FE7">
        <w:rPr>
          <w:rFonts w:ascii="Times New Roman" w:eastAsia="Times New Roman" w:hAnsi="Times New Roman" w:cs="Times New Roman"/>
          <w:sz w:val="24"/>
        </w:rPr>
        <w:t>;</w:t>
      </w:r>
    </w:p>
    <w:p w:rsidR="00B26FE7" w:rsidRDefault="00B26FE7" w:rsidP="002A12A7">
      <w:pPr>
        <w:pStyle w:val="ListParagraph"/>
        <w:numPr>
          <w:ilvl w:val="0"/>
          <w:numId w:val="25"/>
        </w:numPr>
        <w:spacing w:after="0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д</w:t>
      </w:r>
      <w:r w:rsidRPr="00B26FE7">
        <w:rPr>
          <w:rFonts w:ascii="Times New Roman" w:eastAsia="Times New Roman" w:hAnsi="Times New Roman" w:cs="Times New Roman"/>
          <w:sz w:val="24"/>
        </w:rPr>
        <w:t>а развива индивидуалността и стимулиране на творческите заложби</w:t>
      </w:r>
      <w:r>
        <w:rPr>
          <w:rFonts w:ascii="Times New Roman" w:eastAsia="Times New Roman" w:hAnsi="Times New Roman" w:cs="Times New Roman"/>
          <w:sz w:val="24"/>
        </w:rPr>
        <w:t>;</w:t>
      </w:r>
    </w:p>
    <w:p w:rsidR="00B26FE7" w:rsidRDefault="0083121A" w:rsidP="002A12A7">
      <w:pPr>
        <w:pStyle w:val="ListParagraph"/>
        <w:numPr>
          <w:ilvl w:val="0"/>
          <w:numId w:val="25"/>
        </w:numPr>
        <w:spacing w:after="0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да </w:t>
      </w:r>
      <w:r w:rsidR="00B26FE7">
        <w:rPr>
          <w:rFonts w:ascii="Times New Roman" w:eastAsia="Times New Roman" w:hAnsi="Times New Roman" w:cs="Times New Roman"/>
          <w:sz w:val="24"/>
        </w:rPr>
        <w:t>прилага</w:t>
      </w:r>
      <w:r w:rsidR="00B26FE7" w:rsidRPr="00B26FE7">
        <w:rPr>
          <w:rFonts w:ascii="Times New Roman" w:eastAsia="Times New Roman" w:hAnsi="Times New Roman" w:cs="Times New Roman"/>
          <w:sz w:val="24"/>
        </w:rPr>
        <w:t xml:space="preserve"> иновационни подходи, които под</w:t>
      </w:r>
      <w:r w:rsidR="00B26FE7">
        <w:rPr>
          <w:rFonts w:ascii="Times New Roman" w:eastAsia="Times New Roman" w:hAnsi="Times New Roman" w:cs="Times New Roman"/>
          <w:sz w:val="24"/>
        </w:rPr>
        <w:t>помагат развитието на всички уча</w:t>
      </w:r>
      <w:r w:rsidR="00B26FE7" w:rsidRPr="00B26FE7">
        <w:rPr>
          <w:rFonts w:ascii="Times New Roman" w:eastAsia="Times New Roman" w:hAnsi="Times New Roman" w:cs="Times New Roman"/>
          <w:sz w:val="24"/>
        </w:rPr>
        <w:t>щи се и допринасят за изграждането на мислещи, можещи и инициативни личности, способни да се справят с промените и несигурността в съвременни</w:t>
      </w:r>
      <w:r>
        <w:rPr>
          <w:rFonts w:ascii="Times New Roman" w:eastAsia="Times New Roman" w:hAnsi="Times New Roman" w:cs="Times New Roman"/>
          <w:sz w:val="24"/>
        </w:rPr>
        <w:t>я свят;</w:t>
      </w:r>
    </w:p>
    <w:p w:rsidR="0083121A" w:rsidRDefault="0083121A" w:rsidP="002A12A7">
      <w:pPr>
        <w:pStyle w:val="ListParagraph"/>
        <w:numPr>
          <w:ilvl w:val="0"/>
          <w:numId w:val="25"/>
        </w:numPr>
        <w:spacing w:after="0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да изгражда </w:t>
      </w:r>
      <w:r w:rsidRPr="0083121A">
        <w:rPr>
          <w:rFonts w:ascii="Times New Roman" w:eastAsia="Times New Roman" w:hAnsi="Times New Roman" w:cs="Times New Roman"/>
          <w:sz w:val="24"/>
        </w:rPr>
        <w:t>стабилни партньорства и на взаимоотношения н</w:t>
      </w:r>
      <w:r>
        <w:rPr>
          <w:rFonts w:ascii="Times New Roman" w:eastAsia="Times New Roman" w:hAnsi="Times New Roman" w:cs="Times New Roman"/>
          <w:sz w:val="24"/>
        </w:rPr>
        <w:t>а толерантност и разбирателство;</w:t>
      </w:r>
    </w:p>
    <w:p w:rsidR="0083121A" w:rsidRPr="00B26FE7" w:rsidRDefault="0083121A" w:rsidP="002A12A7">
      <w:pPr>
        <w:pStyle w:val="ListParagraph"/>
        <w:numPr>
          <w:ilvl w:val="0"/>
          <w:numId w:val="25"/>
        </w:numPr>
        <w:spacing w:after="0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да развива и поддържа</w:t>
      </w:r>
      <w:r w:rsidRPr="0083121A">
        <w:rPr>
          <w:rFonts w:ascii="Times New Roman" w:eastAsia="Times New Roman" w:hAnsi="Times New Roman" w:cs="Times New Roman"/>
          <w:sz w:val="24"/>
        </w:rPr>
        <w:t xml:space="preserve"> физическата дееспособност и подготовка за активен и здравословен начин на живот</w:t>
      </w:r>
      <w:r>
        <w:rPr>
          <w:rFonts w:ascii="Times New Roman" w:eastAsia="Times New Roman" w:hAnsi="Times New Roman" w:cs="Times New Roman"/>
          <w:sz w:val="24"/>
        </w:rPr>
        <w:t>.</w:t>
      </w:r>
    </w:p>
    <w:p w:rsidR="0046038F" w:rsidRDefault="0046038F" w:rsidP="0046038F">
      <w:pPr>
        <w:spacing w:after="0"/>
        <w:jc w:val="both"/>
        <w:rPr>
          <w:rFonts w:ascii="Times New Roman" w:eastAsia="Times New Roman" w:hAnsi="Times New Roman" w:cs="Times New Roman"/>
          <w:sz w:val="24"/>
        </w:rPr>
      </w:pPr>
    </w:p>
    <w:p w:rsidR="00AF6CA2" w:rsidRDefault="0026715B" w:rsidP="0046038F">
      <w:pPr>
        <w:spacing w:after="0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Нашите общи ценности по отношение осигуряването на закрила на детето са: </w:t>
      </w:r>
    </w:p>
    <w:p w:rsidR="00AF6CA2" w:rsidRDefault="0026715B" w:rsidP="002A12A7">
      <w:pPr>
        <w:numPr>
          <w:ilvl w:val="0"/>
          <w:numId w:val="26"/>
        </w:numPr>
        <w:spacing w:after="0"/>
        <w:ind w:left="720" w:hanging="360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осигуряване на съвременно, актуално и качествено образование;</w:t>
      </w:r>
    </w:p>
    <w:p w:rsidR="00AF6CA2" w:rsidRDefault="0026715B" w:rsidP="002A12A7">
      <w:pPr>
        <w:numPr>
          <w:ilvl w:val="0"/>
          <w:numId w:val="26"/>
        </w:numPr>
        <w:spacing w:after="0"/>
        <w:ind w:left="720" w:hanging="360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съответствие на образователния процес с реалните потребности на различните групи деца и ученици; </w:t>
      </w:r>
    </w:p>
    <w:p w:rsidR="00AF6CA2" w:rsidRDefault="0026715B" w:rsidP="002A12A7">
      <w:pPr>
        <w:numPr>
          <w:ilvl w:val="0"/>
          <w:numId w:val="26"/>
        </w:numPr>
        <w:spacing w:after="0"/>
        <w:ind w:left="720" w:hanging="360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гарантиране на равен достъп до образователни дейности за всички ученици от училището; </w:t>
      </w:r>
    </w:p>
    <w:p w:rsidR="00AF6CA2" w:rsidRDefault="0026715B" w:rsidP="002A12A7">
      <w:pPr>
        <w:numPr>
          <w:ilvl w:val="0"/>
          <w:numId w:val="26"/>
        </w:numPr>
        <w:spacing w:after="0"/>
        <w:ind w:left="720" w:hanging="360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създаване на условия за разгръщане талантите на всяко дете; </w:t>
      </w:r>
    </w:p>
    <w:p w:rsidR="00AF6CA2" w:rsidRDefault="0026715B" w:rsidP="002A12A7">
      <w:pPr>
        <w:numPr>
          <w:ilvl w:val="0"/>
          <w:numId w:val="26"/>
        </w:numPr>
        <w:spacing w:after="0"/>
        <w:ind w:left="720" w:hanging="360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постоянно повишаване квалификацията на учителите.  </w:t>
      </w:r>
    </w:p>
    <w:p w:rsidR="00AF6CA2" w:rsidRDefault="00AF6CA2">
      <w:pPr>
        <w:spacing w:after="0"/>
        <w:jc w:val="both"/>
        <w:rPr>
          <w:rFonts w:ascii="Times New Roman" w:eastAsia="Times New Roman" w:hAnsi="Times New Roman" w:cs="Times New Roman"/>
          <w:sz w:val="24"/>
        </w:rPr>
      </w:pPr>
    </w:p>
    <w:p w:rsidR="00AF6CA2" w:rsidRDefault="0026715B" w:rsidP="0010027F">
      <w:pPr>
        <w:spacing w:after="0"/>
        <w:ind w:firstLine="360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b/>
          <w:sz w:val="24"/>
        </w:rPr>
        <w:t>V</w:t>
      </w:r>
      <w:r w:rsidR="0010027F">
        <w:rPr>
          <w:rFonts w:ascii="Times New Roman" w:eastAsia="Times New Roman" w:hAnsi="Times New Roman" w:cs="Times New Roman"/>
          <w:b/>
          <w:sz w:val="24"/>
        </w:rPr>
        <w:t>І</w:t>
      </w:r>
      <w:r>
        <w:rPr>
          <w:rFonts w:ascii="Times New Roman" w:eastAsia="Times New Roman" w:hAnsi="Times New Roman" w:cs="Times New Roman"/>
          <w:b/>
          <w:sz w:val="24"/>
        </w:rPr>
        <w:t xml:space="preserve">. ВИЗИЯ НА УЧИЛИЩЕТО </w:t>
      </w:r>
    </w:p>
    <w:p w:rsidR="00AF6CA2" w:rsidRDefault="0026715B" w:rsidP="0010027F">
      <w:pPr>
        <w:spacing w:after="0"/>
        <w:ind w:firstLine="360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Визията на ОУ „Св. П. Хилендарски”, към която се стремим, е училище с</w:t>
      </w:r>
      <w:r w:rsidR="003E7044">
        <w:rPr>
          <w:rFonts w:ascii="Times New Roman" w:eastAsia="Times New Roman" w:hAnsi="Times New Roman" w:cs="Times New Roman"/>
          <w:sz w:val="24"/>
        </w:rPr>
        <w:t xml:space="preserve">ъс </w:t>
      </w:r>
      <w:r>
        <w:rPr>
          <w:rFonts w:ascii="Times New Roman" w:eastAsia="Times New Roman" w:hAnsi="Times New Roman" w:cs="Times New Roman"/>
          <w:sz w:val="24"/>
        </w:rPr>
        <w:t xml:space="preserve">съвременна и стимулираща образователна среда, която включва:  </w:t>
      </w:r>
    </w:p>
    <w:p w:rsidR="00AF6CA2" w:rsidRDefault="0026715B" w:rsidP="002A12A7">
      <w:pPr>
        <w:numPr>
          <w:ilvl w:val="0"/>
          <w:numId w:val="5"/>
        </w:numPr>
        <w:spacing w:after="0"/>
        <w:ind w:left="720" w:hanging="360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гъвкаво ръководство, функционална организация и стратегически мениджмънт на училището;  </w:t>
      </w:r>
    </w:p>
    <w:p w:rsidR="006E4AE9" w:rsidRDefault="0026715B" w:rsidP="002A12A7">
      <w:pPr>
        <w:numPr>
          <w:ilvl w:val="0"/>
          <w:numId w:val="5"/>
        </w:numPr>
        <w:spacing w:after="0"/>
        <w:ind w:left="720" w:hanging="360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високо квалифицирани, мотивирани и развиващи се учители с богат личностен и творчески потенциал</w:t>
      </w:r>
      <w:r w:rsidR="006E4AE9">
        <w:rPr>
          <w:rFonts w:ascii="Times New Roman" w:eastAsia="Times New Roman" w:hAnsi="Times New Roman" w:cs="Times New Roman"/>
          <w:sz w:val="24"/>
        </w:rPr>
        <w:t>, имащи съвременно мислене и могат успешно да прилагат стандартите на новия ЗПУО</w:t>
      </w:r>
      <w:r>
        <w:rPr>
          <w:rFonts w:ascii="Times New Roman" w:eastAsia="Times New Roman" w:hAnsi="Times New Roman" w:cs="Times New Roman"/>
          <w:sz w:val="24"/>
        </w:rPr>
        <w:t xml:space="preserve">;  </w:t>
      </w:r>
    </w:p>
    <w:p w:rsidR="00AF6CA2" w:rsidRPr="006E4AE9" w:rsidRDefault="006E4AE9" w:rsidP="006E4AE9">
      <w:pPr>
        <w:numPr>
          <w:ilvl w:val="0"/>
          <w:numId w:val="5"/>
        </w:numPr>
        <w:spacing w:after="0"/>
        <w:ind w:left="720" w:hanging="360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lastRenderedPageBreak/>
        <w:t xml:space="preserve">осигуряане на екип от </w:t>
      </w:r>
      <w:r w:rsidRPr="006E4AE9">
        <w:rPr>
          <w:rFonts w:ascii="Times New Roman" w:eastAsia="Times New Roman" w:hAnsi="Times New Roman" w:cs="Times New Roman"/>
          <w:sz w:val="24"/>
        </w:rPr>
        <w:t>висококвалифицирани специалисти: психолог, ресурсен учител, логопед, екип, който ще направи оценка и ще осъществи допълнителна подкрепа на деца и ученици, имащи необходимост от приобщаване и социализация</w:t>
      </w:r>
      <w:r>
        <w:rPr>
          <w:rFonts w:ascii="Times New Roman" w:eastAsia="Times New Roman" w:hAnsi="Times New Roman" w:cs="Times New Roman"/>
          <w:sz w:val="24"/>
        </w:rPr>
        <w:t xml:space="preserve"> </w:t>
      </w:r>
      <w:r w:rsidRPr="006E4AE9">
        <w:rPr>
          <w:rFonts w:ascii="Times New Roman" w:eastAsia="Times New Roman" w:hAnsi="Times New Roman" w:cs="Times New Roman"/>
          <w:sz w:val="24"/>
        </w:rPr>
        <w:t>с цел да отговорим на изискванията за създаване на приобщаващо и подкрепящо образование</w:t>
      </w:r>
      <w:r>
        <w:rPr>
          <w:rFonts w:ascii="Times New Roman" w:eastAsia="Times New Roman" w:hAnsi="Times New Roman" w:cs="Times New Roman"/>
          <w:sz w:val="24"/>
        </w:rPr>
        <w:t>;</w:t>
      </w:r>
    </w:p>
    <w:p w:rsidR="00AF6CA2" w:rsidRDefault="0026715B" w:rsidP="002A12A7">
      <w:pPr>
        <w:numPr>
          <w:ilvl w:val="0"/>
          <w:numId w:val="5"/>
        </w:numPr>
        <w:spacing w:after="0"/>
        <w:ind w:left="720" w:hanging="360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функционална и естетическа материално-техническа база в училището</w:t>
      </w:r>
      <w:r w:rsidR="006E4AE9">
        <w:rPr>
          <w:rFonts w:ascii="Times New Roman" w:eastAsia="Times New Roman" w:hAnsi="Times New Roman" w:cs="Times New Roman"/>
          <w:sz w:val="24"/>
        </w:rPr>
        <w:t xml:space="preserve"> и модернизиране на спортната база</w:t>
      </w:r>
      <w:r>
        <w:rPr>
          <w:rFonts w:ascii="Times New Roman" w:eastAsia="Times New Roman" w:hAnsi="Times New Roman" w:cs="Times New Roman"/>
          <w:sz w:val="24"/>
        </w:rPr>
        <w:t xml:space="preserve">; </w:t>
      </w:r>
    </w:p>
    <w:p w:rsidR="00AF6CA2" w:rsidRDefault="0026715B" w:rsidP="002A12A7">
      <w:pPr>
        <w:numPr>
          <w:ilvl w:val="0"/>
          <w:numId w:val="5"/>
        </w:numPr>
        <w:spacing w:after="0"/>
        <w:ind w:left="720" w:hanging="360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осигуряване на взаимодействие, ефективна комуникация и възможности за изява в училището;  </w:t>
      </w:r>
    </w:p>
    <w:p w:rsidR="005829F1" w:rsidRDefault="0026715B" w:rsidP="002A12A7">
      <w:pPr>
        <w:numPr>
          <w:ilvl w:val="0"/>
          <w:numId w:val="5"/>
        </w:numPr>
        <w:spacing w:after="0"/>
        <w:ind w:left="720" w:hanging="360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организиране на извънкласни и извънурочни дейности по интереси за всички ученици в училището</w:t>
      </w:r>
      <w:r w:rsidR="005829F1">
        <w:rPr>
          <w:rFonts w:ascii="Times New Roman" w:eastAsia="Times New Roman" w:hAnsi="Times New Roman" w:cs="Times New Roman"/>
          <w:sz w:val="24"/>
        </w:rPr>
        <w:t>;</w:t>
      </w:r>
    </w:p>
    <w:p w:rsidR="005829F1" w:rsidRDefault="005829F1" w:rsidP="002A12A7">
      <w:pPr>
        <w:numPr>
          <w:ilvl w:val="0"/>
          <w:numId w:val="5"/>
        </w:numPr>
        <w:spacing w:after="0"/>
        <w:ind w:left="720" w:hanging="360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осъществяване на целоднена организация на учебния процес  като инструмент за превенция на отпадане от училище, за осигуряване на специализирана помощ при подготовката, за развиване на таланти и удовлетворяване на потребности и интереси. </w:t>
      </w:r>
    </w:p>
    <w:p w:rsidR="00AF6CA2" w:rsidRDefault="005829F1" w:rsidP="002A12A7">
      <w:pPr>
        <w:numPr>
          <w:ilvl w:val="0"/>
          <w:numId w:val="5"/>
        </w:numPr>
        <w:spacing w:after="0"/>
        <w:ind w:left="720" w:hanging="360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Прилагане на</w:t>
      </w:r>
      <w:r w:rsidR="006E4AE9">
        <w:rPr>
          <w:rFonts w:ascii="Times New Roman" w:eastAsia="Times New Roman" w:hAnsi="Times New Roman" w:cs="Times New Roman"/>
          <w:sz w:val="24"/>
        </w:rPr>
        <w:t xml:space="preserve"> </w:t>
      </w:r>
      <w:r w:rsidR="00C96862">
        <w:rPr>
          <w:rFonts w:ascii="Times New Roman" w:eastAsia="Times New Roman" w:hAnsi="Times New Roman" w:cs="Times New Roman"/>
          <w:sz w:val="24"/>
        </w:rPr>
        <w:t xml:space="preserve">различни форми на обучение, заложени в ЗПУО </w:t>
      </w:r>
      <w:r w:rsidR="00C96862" w:rsidRPr="00C96862">
        <w:rPr>
          <w:rFonts w:ascii="Times New Roman" w:eastAsia="Times New Roman" w:hAnsi="Times New Roman" w:cs="Times New Roman"/>
          <w:sz w:val="24"/>
        </w:rPr>
        <w:t>с цел да отговорим на потребностите и да дадем достъп до образование, както и за да предотвр</w:t>
      </w:r>
      <w:r w:rsidR="00C96862">
        <w:rPr>
          <w:rFonts w:ascii="Times New Roman" w:eastAsia="Times New Roman" w:hAnsi="Times New Roman" w:cs="Times New Roman"/>
          <w:sz w:val="24"/>
        </w:rPr>
        <w:t>атяване на</w:t>
      </w:r>
      <w:r w:rsidR="00C96862" w:rsidRPr="00C96862">
        <w:rPr>
          <w:rFonts w:ascii="Times New Roman" w:eastAsia="Times New Roman" w:hAnsi="Times New Roman" w:cs="Times New Roman"/>
          <w:sz w:val="24"/>
        </w:rPr>
        <w:t xml:space="preserve"> преждевременно отпада</w:t>
      </w:r>
      <w:r w:rsidR="00C96862">
        <w:rPr>
          <w:rFonts w:ascii="Times New Roman" w:eastAsia="Times New Roman" w:hAnsi="Times New Roman" w:cs="Times New Roman"/>
          <w:sz w:val="24"/>
        </w:rPr>
        <w:t>не и ранно напускане на училище</w:t>
      </w:r>
      <w:r w:rsidR="0026715B">
        <w:rPr>
          <w:rFonts w:ascii="Times New Roman" w:eastAsia="Times New Roman" w:hAnsi="Times New Roman" w:cs="Times New Roman"/>
          <w:sz w:val="24"/>
        </w:rPr>
        <w:t xml:space="preserve">;  </w:t>
      </w:r>
    </w:p>
    <w:p w:rsidR="00AF6CA2" w:rsidRDefault="0026715B" w:rsidP="002A12A7">
      <w:pPr>
        <w:numPr>
          <w:ilvl w:val="0"/>
          <w:numId w:val="5"/>
        </w:numPr>
        <w:spacing w:after="0"/>
        <w:ind w:left="720" w:hanging="360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богати и ефективни дидактични материали и технически средства в класните стаи и кабинетите;  </w:t>
      </w:r>
    </w:p>
    <w:p w:rsidR="00AF6CA2" w:rsidRDefault="0026715B" w:rsidP="002A12A7">
      <w:pPr>
        <w:numPr>
          <w:ilvl w:val="0"/>
          <w:numId w:val="5"/>
        </w:numPr>
        <w:spacing w:after="0"/>
        <w:ind w:left="720" w:hanging="360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толерантни социални взаимоотношения между учител и ученици, между самите ученици, между училището и социалните партньори;</w:t>
      </w:r>
    </w:p>
    <w:p w:rsidR="00AF6CA2" w:rsidRDefault="0026715B" w:rsidP="002A12A7">
      <w:pPr>
        <w:numPr>
          <w:ilvl w:val="0"/>
          <w:numId w:val="5"/>
        </w:numPr>
        <w:spacing w:after="0"/>
        <w:ind w:left="720" w:hanging="360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стимулиращ активността и креативността на учениците психоклимат в училището;  </w:t>
      </w:r>
    </w:p>
    <w:p w:rsidR="005829F1" w:rsidRDefault="0026715B" w:rsidP="002A12A7">
      <w:pPr>
        <w:numPr>
          <w:ilvl w:val="0"/>
          <w:numId w:val="5"/>
        </w:numPr>
        <w:spacing w:after="0"/>
        <w:ind w:left="720" w:hanging="360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позитивно и обективно оценяване постиженията на учениците от учителя и от връстниците; </w:t>
      </w:r>
    </w:p>
    <w:p w:rsidR="00AF6CA2" w:rsidRDefault="005829F1" w:rsidP="002A12A7">
      <w:pPr>
        <w:numPr>
          <w:ilvl w:val="0"/>
          <w:numId w:val="5"/>
        </w:numPr>
        <w:spacing w:after="0"/>
        <w:ind w:left="720" w:hanging="360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активна работа по проекти и програми, както национални, така и европейски.</w:t>
      </w:r>
      <w:r w:rsidR="0026715B">
        <w:rPr>
          <w:rFonts w:ascii="Times New Roman" w:eastAsia="Times New Roman" w:hAnsi="Times New Roman" w:cs="Times New Roman"/>
          <w:sz w:val="24"/>
        </w:rPr>
        <w:t xml:space="preserve"> </w:t>
      </w:r>
    </w:p>
    <w:p w:rsidR="00AF6CA2" w:rsidRDefault="0026715B" w:rsidP="0010027F">
      <w:pPr>
        <w:spacing w:after="0"/>
        <w:ind w:firstLine="360"/>
        <w:jc w:val="both"/>
        <w:rPr>
          <w:rFonts w:ascii="Times New Roman" w:eastAsia="Times New Roman" w:hAnsi="Times New Roman" w:cs="Times New Roman"/>
          <w:b/>
          <w:sz w:val="24"/>
        </w:rPr>
      </w:pPr>
      <w:r>
        <w:rPr>
          <w:rFonts w:ascii="Times New Roman" w:eastAsia="Times New Roman" w:hAnsi="Times New Roman" w:cs="Times New Roman"/>
          <w:b/>
          <w:sz w:val="24"/>
        </w:rPr>
        <w:t>VI</w:t>
      </w:r>
      <w:r w:rsidR="0010027F">
        <w:rPr>
          <w:rFonts w:ascii="Times New Roman" w:eastAsia="Times New Roman" w:hAnsi="Times New Roman" w:cs="Times New Roman"/>
          <w:b/>
          <w:sz w:val="24"/>
        </w:rPr>
        <w:t>І</w:t>
      </w:r>
      <w:r>
        <w:rPr>
          <w:rFonts w:ascii="Times New Roman" w:eastAsia="Times New Roman" w:hAnsi="Times New Roman" w:cs="Times New Roman"/>
          <w:b/>
          <w:sz w:val="24"/>
        </w:rPr>
        <w:t xml:space="preserve">. СТРАТЕГИЧЕСКИ ПРИОРИТЕТИ, НАПРАВЛЕНИЯ И ЦЕЛИ </w:t>
      </w:r>
    </w:p>
    <w:p w:rsidR="00821825" w:rsidRDefault="00821825">
      <w:pPr>
        <w:spacing w:after="0"/>
        <w:jc w:val="both"/>
        <w:rPr>
          <w:rFonts w:ascii="Times New Roman" w:eastAsia="Times New Roman" w:hAnsi="Times New Roman" w:cs="Times New Roman"/>
          <w:b/>
          <w:sz w:val="24"/>
        </w:rPr>
      </w:pPr>
    </w:p>
    <w:tbl>
      <w:tblPr>
        <w:tblW w:w="93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093"/>
        <w:gridCol w:w="2126"/>
        <w:gridCol w:w="5103"/>
      </w:tblGrid>
      <w:tr w:rsidR="002A66E7" w:rsidTr="003106E0">
        <w:trPr>
          <w:trHeight w:val="344"/>
        </w:trPr>
        <w:tc>
          <w:tcPr>
            <w:tcW w:w="2093" w:type="dxa"/>
          </w:tcPr>
          <w:p w:rsidR="002A66E7" w:rsidRPr="002A66E7" w:rsidRDefault="002A66E7" w:rsidP="002A66E7">
            <w:pPr>
              <w:pStyle w:val="Default"/>
              <w:jc w:val="center"/>
              <w:rPr>
                <w:i/>
                <w:sz w:val="22"/>
                <w:szCs w:val="22"/>
              </w:rPr>
            </w:pPr>
            <w:r w:rsidRPr="002A66E7">
              <w:rPr>
                <w:b/>
                <w:bCs/>
                <w:i/>
                <w:sz w:val="22"/>
                <w:szCs w:val="22"/>
              </w:rPr>
              <w:t>Приоритети</w:t>
            </w:r>
          </w:p>
        </w:tc>
        <w:tc>
          <w:tcPr>
            <w:tcW w:w="2126" w:type="dxa"/>
          </w:tcPr>
          <w:p w:rsidR="002A66E7" w:rsidRPr="002A66E7" w:rsidRDefault="002A66E7" w:rsidP="002A66E7">
            <w:pPr>
              <w:pStyle w:val="Default"/>
              <w:jc w:val="center"/>
              <w:rPr>
                <w:i/>
                <w:sz w:val="22"/>
                <w:szCs w:val="22"/>
              </w:rPr>
            </w:pPr>
            <w:r w:rsidRPr="002A66E7">
              <w:rPr>
                <w:b/>
                <w:bCs/>
                <w:i/>
                <w:sz w:val="22"/>
                <w:szCs w:val="22"/>
              </w:rPr>
              <w:t>Направления</w:t>
            </w:r>
          </w:p>
        </w:tc>
        <w:tc>
          <w:tcPr>
            <w:tcW w:w="5103" w:type="dxa"/>
          </w:tcPr>
          <w:p w:rsidR="002A66E7" w:rsidRPr="002A66E7" w:rsidRDefault="002A66E7" w:rsidP="002A66E7">
            <w:pPr>
              <w:pStyle w:val="Default"/>
              <w:jc w:val="center"/>
              <w:rPr>
                <w:i/>
                <w:sz w:val="22"/>
                <w:szCs w:val="22"/>
              </w:rPr>
            </w:pPr>
            <w:r w:rsidRPr="002A66E7">
              <w:rPr>
                <w:b/>
                <w:bCs/>
                <w:i/>
                <w:sz w:val="22"/>
                <w:szCs w:val="22"/>
              </w:rPr>
              <w:t>Стратегически цели</w:t>
            </w:r>
          </w:p>
        </w:tc>
      </w:tr>
      <w:tr w:rsidR="002A66E7" w:rsidTr="003106E0">
        <w:trPr>
          <w:trHeight w:val="902"/>
        </w:trPr>
        <w:tc>
          <w:tcPr>
            <w:tcW w:w="2093" w:type="dxa"/>
          </w:tcPr>
          <w:p w:rsidR="001D22BA" w:rsidRDefault="001D22BA">
            <w:pPr>
              <w:pStyle w:val="Default"/>
              <w:rPr>
                <w:sz w:val="22"/>
                <w:szCs w:val="22"/>
              </w:rPr>
            </w:pPr>
          </w:p>
          <w:p w:rsidR="002A66E7" w:rsidRPr="002A66E7" w:rsidRDefault="002A66E7">
            <w:pPr>
              <w:pStyle w:val="Default"/>
              <w:rPr>
                <w:sz w:val="22"/>
                <w:szCs w:val="22"/>
              </w:rPr>
            </w:pPr>
            <w:r w:rsidRPr="002A66E7">
              <w:rPr>
                <w:sz w:val="22"/>
                <w:szCs w:val="22"/>
              </w:rPr>
              <w:t xml:space="preserve">Осигуряване на качествено образование </w:t>
            </w:r>
          </w:p>
        </w:tc>
        <w:tc>
          <w:tcPr>
            <w:tcW w:w="2126" w:type="dxa"/>
          </w:tcPr>
          <w:p w:rsidR="001D22BA" w:rsidRDefault="001D22BA">
            <w:pPr>
              <w:pStyle w:val="Default"/>
              <w:rPr>
                <w:sz w:val="22"/>
                <w:szCs w:val="22"/>
              </w:rPr>
            </w:pPr>
          </w:p>
          <w:p w:rsidR="002A66E7" w:rsidRPr="002A66E7" w:rsidRDefault="0046038F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Образователно-възпитателния процес</w:t>
            </w:r>
          </w:p>
        </w:tc>
        <w:tc>
          <w:tcPr>
            <w:tcW w:w="5103" w:type="dxa"/>
          </w:tcPr>
          <w:p w:rsidR="002A66E7" w:rsidRPr="002A66E7" w:rsidRDefault="002A66E7">
            <w:pPr>
              <w:pStyle w:val="Default"/>
              <w:rPr>
                <w:sz w:val="22"/>
                <w:szCs w:val="22"/>
              </w:rPr>
            </w:pPr>
            <w:r w:rsidRPr="002A66E7">
              <w:rPr>
                <w:b/>
                <w:sz w:val="22"/>
                <w:szCs w:val="22"/>
              </w:rPr>
              <w:t>Стратегическа цел 1:</w:t>
            </w:r>
            <w:r w:rsidRPr="002A66E7">
              <w:rPr>
                <w:sz w:val="22"/>
                <w:szCs w:val="22"/>
              </w:rPr>
              <w:t xml:space="preserve"> Повишаване качеството и ефективността на образователно-възпитателния процес чрез прилагане на личностно-центриран подход за стимулиране развитието на интелектуално-творческите способности и потенциала на всеки ученик </w:t>
            </w:r>
          </w:p>
        </w:tc>
      </w:tr>
      <w:tr w:rsidR="002A66E7" w:rsidTr="003106E0">
        <w:trPr>
          <w:trHeight w:val="585"/>
        </w:trPr>
        <w:tc>
          <w:tcPr>
            <w:tcW w:w="2093" w:type="dxa"/>
          </w:tcPr>
          <w:p w:rsidR="002A66E7" w:rsidRPr="002A66E7" w:rsidRDefault="002A66E7">
            <w:pPr>
              <w:pStyle w:val="Default"/>
              <w:rPr>
                <w:sz w:val="22"/>
                <w:szCs w:val="22"/>
              </w:rPr>
            </w:pPr>
            <w:r w:rsidRPr="002A66E7">
              <w:rPr>
                <w:sz w:val="22"/>
                <w:szCs w:val="22"/>
              </w:rPr>
              <w:t xml:space="preserve">Гъвкаво ръководство и функционална организация </w:t>
            </w:r>
          </w:p>
        </w:tc>
        <w:tc>
          <w:tcPr>
            <w:tcW w:w="2126" w:type="dxa"/>
          </w:tcPr>
          <w:p w:rsidR="002A66E7" w:rsidRPr="002A66E7" w:rsidRDefault="002A66E7">
            <w:pPr>
              <w:pStyle w:val="Default"/>
              <w:rPr>
                <w:sz w:val="22"/>
                <w:szCs w:val="22"/>
              </w:rPr>
            </w:pPr>
            <w:r w:rsidRPr="002A66E7">
              <w:rPr>
                <w:sz w:val="22"/>
                <w:szCs w:val="22"/>
              </w:rPr>
              <w:t xml:space="preserve">Мениджмънт на училището и класното ръководство </w:t>
            </w:r>
          </w:p>
        </w:tc>
        <w:tc>
          <w:tcPr>
            <w:tcW w:w="5103" w:type="dxa"/>
          </w:tcPr>
          <w:p w:rsidR="001D22BA" w:rsidRDefault="001D22BA">
            <w:pPr>
              <w:pStyle w:val="Default"/>
              <w:rPr>
                <w:b/>
                <w:sz w:val="22"/>
                <w:szCs w:val="22"/>
              </w:rPr>
            </w:pPr>
          </w:p>
          <w:p w:rsidR="002A66E7" w:rsidRPr="002A66E7" w:rsidRDefault="002A66E7">
            <w:pPr>
              <w:pStyle w:val="Default"/>
              <w:rPr>
                <w:sz w:val="22"/>
                <w:szCs w:val="22"/>
              </w:rPr>
            </w:pPr>
            <w:r w:rsidRPr="002A66E7">
              <w:rPr>
                <w:b/>
                <w:sz w:val="22"/>
                <w:szCs w:val="22"/>
              </w:rPr>
              <w:t>Стратегическа цел 2:</w:t>
            </w:r>
            <w:r w:rsidRPr="002A66E7">
              <w:rPr>
                <w:sz w:val="22"/>
                <w:szCs w:val="22"/>
              </w:rPr>
              <w:t xml:space="preserve"> Повишаване ефективността на управлението на училището </w:t>
            </w:r>
          </w:p>
        </w:tc>
      </w:tr>
      <w:tr w:rsidR="002A66E7" w:rsidTr="003106E0">
        <w:trPr>
          <w:trHeight w:val="585"/>
        </w:trPr>
        <w:tc>
          <w:tcPr>
            <w:tcW w:w="2093" w:type="dxa"/>
          </w:tcPr>
          <w:p w:rsidR="002A66E7" w:rsidRPr="002A66E7" w:rsidRDefault="002A66E7">
            <w:pPr>
              <w:pStyle w:val="Default"/>
              <w:rPr>
                <w:sz w:val="22"/>
                <w:szCs w:val="22"/>
              </w:rPr>
            </w:pPr>
            <w:r w:rsidRPr="002A66E7">
              <w:rPr>
                <w:sz w:val="22"/>
                <w:szCs w:val="22"/>
              </w:rPr>
              <w:t xml:space="preserve">Съвременна и стимулираща образователна среда </w:t>
            </w:r>
          </w:p>
        </w:tc>
        <w:tc>
          <w:tcPr>
            <w:tcW w:w="2126" w:type="dxa"/>
          </w:tcPr>
          <w:p w:rsidR="002A66E7" w:rsidRPr="002A66E7" w:rsidRDefault="002A66E7">
            <w:pPr>
              <w:pStyle w:val="Default"/>
              <w:rPr>
                <w:sz w:val="22"/>
                <w:szCs w:val="22"/>
              </w:rPr>
            </w:pPr>
            <w:r w:rsidRPr="002A66E7">
              <w:rPr>
                <w:sz w:val="22"/>
                <w:szCs w:val="22"/>
              </w:rPr>
              <w:t xml:space="preserve">Взаимодействие с икономически и социални партньори </w:t>
            </w:r>
          </w:p>
        </w:tc>
        <w:tc>
          <w:tcPr>
            <w:tcW w:w="5103" w:type="dxa"/>
          </w:tcPr>
          <w:p w:rsidR="001D22BA" w:rsidRDefault="001D22BA">
            <w:pPr>
              <w:pStyle w:val="Default"/>
              <w:rPr>
                <w:b/>
                <w:sz w:val="22"/>
                <w:szCs w:val="22"/>
              </w:rPr>
            </w:pPr>
          </w:p>
          <w:p w:rsidR="002A66E7" w:rsidRPr="002A66E7" w:rsidRDefault="002A66E7">
            <w:pPr>
              <w:pStyle w:val="Default"/>
              <w:rPr>
                <w:sz w:val="22"/>
                <w:szCs w:val="22"/>
              </w:rPr>
            </w:pPr>
            <w:r w:rsidRPr="002A66E7">
              <w:rPr>
                <w:b/>
                <w:sz w:val="22"/>
                <w:szCs w:val="22"/>
              </w:rPr>
              <w:t>Стратегическа цел 3:</w:t>
            </w:r>
            <w:r w:rsidRPr="002A66E7">
              <w:rPr>
                <w:sz w:val="22"/>
                <w:szCs w:val="22"/>
              </w:rPr>
              <w:t xml:space="preserve"> Привличане на ресурси от външната среда </w:t>
            </w:r>
          </w:p>
        </w:tc>
      </w:tr>
      <w:tr w:rsidR="002A66E7" w:rsidTr="003106E0">
        <w:trPr>
          <w:trHeight w:val="269"/>
        </w:trPr>
        <w:tc>
          <w:tcPr>
            <w:tcW w:w="2093" w:type="dxa"/>
          </w:tcPr>
          <w:p w:rsidR="002A66E7" w:rsidRPr="002A66E7" w:rsidRDefault="002A66E7">
            <w:pPr>
              <w:pStyle w:val="Default"/>
              <w:rPr>
                <w:sz w:val="22"/>
                <w:szCs w:val="22"/>
              </w:rPr>
            </w:pPr>
            <w:r w:rsidRPr="002A66E7">
              <w:rPr>
                <w:sz w:val="22"/>
                <w:szCs w:val="22"/>
              </w:rPr>
              <w:t xml:space="preserve">Ергономичен, естетичен и </w:t>
            </w:r>
            <w:r w:rsidRPr="002A66E7">
              <w:rPr>
                <w:sz w:val="22"/>
                <w:szCs w:val="22"/>
              </w:rPr>
              <w:lastRenderedPageBreak/>
              <w:t xml:space="preserve">функционален дизайн на училището </w:t>
            </w:r>
          </w:p>
        </w:tc>
        <w:tc>
          <w:tcPr>
            <w:tcW w:w="2126" w:type="dxa"/>
          </w:tcPr>
          <w:p w:rsidR="001D22BA" w:rsidRDefault="001D22BA">
            <w:pPr>
              <w:pStyle w:val="Default"/>
              <w:rPr>
                <w:sz w:val="22"/>
                <w:szCs w:val="22"/>
              </w:rPr>
            </w:pPr>
          </w:p>
          <w:p w:rsidR="002A66E7" w:rsidRPr="002A66E7" w:rsidRDefault="002A66E7">
            <w:pPr>
              <w:pStyle w:val="Default"/>
              <w:rPr>
                <w:sz w:val="22"/>
                <w:szCs w:val="22"/>
              </w:rPr>
            </w:pPr>
            <w:r w:rsidRPr="002A66E7">
              <w:rPr>
                <w:sz w:val="22"/>
                <w:szCs w:val="22"/>
              </w:rPr>
              <w:t>Материално-</w:t>
            </w:r>
            <w:r w:rsidRPr="002A66E7">
              <w:rPr>
                <w:sz w:val="22"/>
                <w:szCs w:val="22"/>
              </w:rPr>
              <w:lastRenderedPageBreak/>
              <w:t xml:space="preserve">техническа база </w:t>
            </w:r>
          </w:p>
        </w:tc>
        <w:tc>
          <w:tcPr>
            <w:tcW w:w="5103" w:type="dxa"/>
          </w:tcPr>
          <w:p w:rsidR="001D22BA" w:rsidRDefault="001D22BA">
            <w:pPr>
              <w:pStyle w:val="Default"/>
              <w:rPr>
                <w:b/>
                <w:sz w:val="22"/>
                <w:szCs w:val="22"/>
              </w:rPr>
            </w:pPr>
          </w:p>
          <w:p w:rsidR="002A66E7" w:rsidRPr="002A66E7" w:rsidRDefault="002A66E7">
            <w:pPr>
              <w:pStyle w:val="Default"/>
              <w:rPr>
                <w:sz w:val="22"/>
                <w:szCs w:val="22"/>
              </w:rPr>
            </w:pPr>
            <w:r w:rsidRPr="002A66E7">
              <w:rPr>
                <w:b/>
                <w:sz w:val="22"/>
                <w:szCs w:val="22"/>
              </w:rPr>
              <w:t>Стратегическа цел 4</w:t>
            </w:r>
            <w:r w:rsidRPr="002A66E7">
              <w:rPr>
                <w:sz w:val="22"/>
                <w:szCs w:val="22"/>
              </w:rPr>
              <w:t xml:space="preserve">: Повишаване нивото на </w:t>
            </w:r>
            <w:r w:rsidRPr="002A66E7">
              <w:rPr>
                <w:sz w:val="22"/>
                <w:szCs w:val="22"/>
              </w:rPr>
              <w:lastRenderedPageBreak/>
              <w:t xml:space="preserve">материалната и технологичната обезпеченост на образователния процес </w:t>
            </w:r>
          </w:p>
        </w:tc>
      </w:tr>
    </w:tbl>
    <w:p w:rsidR="00821825" w:rsidRDefault="00821825">
      <w:pPr>
        <w:spacing w:after="0"/>
        <w:jc w:val="both"/>
        <w:rPr>
          <w:rFonts w:ascii="Times New Roman" w:eastAsia="Times New Roman" w:hAnsi="Times New Roman" w:cs="Times New Roman"/>
          <w:b/>
          <w:sz w:val="24"/>
        </w:rPr>
      </w:pPr>
    </w:p>
    <w:p w:rsidR="00413363" w:rsidRPr="00413363" w:rsidRDefault="00413363" w:rsidP="00413363">
      <w:pPr>
        <w:spacing w:after="0"/>
        <w:jc w:val="both"/>
        <w:rPr>
          <w:rFonts w:ascii="Times New Roman" w:eastAsia="Times New Roman" w:hAnsi="Times New Roman" w:cs="Times New Roman"/>
          <w:sz w:val="24"/>
        </w:rPr>
      </w:pPr>
      <w:r w:rsidRPr="00413363">
        <w:rPr>
          <w:rFonts w:ascii="Times New Roman" w:eastAsia="Times New Roman" w:hAnsi="Times New Roman" w:cs="Times New Roman"/>
          <w:sz w:val="24"/>
        </w:rPr>
        <w:t xml:space="preserve">Всички области на въздействие подкрепят придобиването и непрекъснатото развитие на </w:t>
      </w:r>
      <w:r w:rsidRPr="00413363">
        <w:rPr>
          <w:rFonts w:ascii="Times New Roman" w:eastAsia="Times New Roman" w:hAnsi="Times New Roman" w:cs="Times New Roman"/>
          <w:b/>
          <w:sz w:val="24"/>
        </w:rPr>
        <w:t>девет ключови компетентности</w:t>
      </w:r>
      <w:r w:rsidRPr="00413363">
        <w:rPr>
          <w:rFonts w:ascii="Times New Roman" w:eastAsia="Times New Roman" w:hAnsi="Times New Roman" w:cs="Times New Roman"/>
          <w:sz w:val="24"/>
        </w:rPr>
        <w:t xml:space="preserve"> за общообразователната подготовка:</w:t>
      </w:r>
    </w:p>
    <w:p w:rsidR="00413363" w:rsidRPr="00413363" w:rsidRDefault="00413363" w:rsidP="002A12A7">
      <w:pPr>
        <w:pStyle w:val="ListParagraph"/>
        <w:numPr>
          <w:ilvl w:val="0"/>
          <w:numId w:val="27"/>
        </w:numPr>
        <w:spacing w:after="0"/>
        <w:jc w:val="both"/>
        <w:rPr>
          <w:rFonts w:ascii="Times New Roman" w:eastAsia="Times New Roman" w:hAnsi="Times New Roman" w:cs="Times New Roman"/>
          <w:sz w:val="24"/>
        </w:rPr>
      </w:pPr>
      <w:r w:rsidRPr="00413363">
        <w:rPr>
          <w:rFonts w:ascii="Times New Roman" w:eastAsia="Times New Roman" w:hAnsi="Times New Roman" w:cs="Times New Roman"/>
          <w:sz w:val="24"/>
        </w:rPr>
        <w:t>компетентности в областта на българския език;</w:t>
      </w:r>
    </w:p>
    <w:p w:rsidR="00413363" w:rsidRPr="00413363" w:rsidRDefault="00413363" w:rsidP="002A12A7">
      <w:pPr>
        <w:pStyle w:val="ListParagraph"/>
        <w:numPr>
          <w:ilvl w:val="0"/>
          <w:numId w:val="27"/>
        </w:numPr>
        <w:spacing w:after="0"/>
        <w:jc w:val="both"/>
        <w:rPr>
          <w:rFonts w:ascii="Times New Roman" w:eastAsia="Times New Roman" w:hAnsi="Times New Roman" w:cs="Times New Roman"/>
          <w:sz w:val="24"/>
        </w:rPr>
      </w:pPr>
      <w:r w:rsidRPr="00413363">
        <w:rPr>
          <w:rFonts w:ascii="Times New Roman" w:eastAsia="Times New Roman" w:hAnsi="Times New Roman" w:cs="Times New Roman"/>
          <w:sz w:val="24"/>
        </w:rPr>
        <w:t>умения за общуване на чужди езици;</w:t>
      </w:r>
    </w:p>
    <w:p w:rsidR="00413363" w:rsidRPr="00413363" w:rsidRDefault="00413363" w:rsidP="002A12A7">
      <w:pPr>
        <w:pStyle w:val="ListParagraph"/>
        <w:numPr>
          <w:ilvl w:val="0"/>
          <w:numId w:val="27"/>
        </w:numPr>
        <w:spacing w:after="0"/>
        <w:jc w:val="both"/>
        <w:rPr>
          <w:rFonts w:ascii="Times New Roman" w:eastAsia="Times New Roman" w:hAnsi="Times New Roman" w:cs="Times New Roman"/>
          <w:sz w:val="24"/>
        </w:rPr>
      </w:pPr>
      <w:r w:rsidRPr="00413363">
        <w:rPr>
          <w:rFonts w:ascii="Times New Roman" w:eastAsia="Times New Roman" w:hAnsi="Times New Roman" w:cs="Times New Roman"/>
          <w:sz w:val="24"/>
        </w:rPr>
        <w:t>математическа компетентност и основни компетентности в областта на природните науки и на технологиите;</w:t>
      </w:r>
    </w:p>
    <w:p w:rsidR="00413363" w:rsidRPr="00413363" w:rsidRDefault="00413363" w:rsidP="002A12A7">
      <w:pPr>
        <w:pStyle w:val="ListParagraph"/>
        <w:numPr>
          <w:ilvl w:val="0"/>
          <w:numId w:val="27"/>
        </w:numPr>
        <w:spacing w:after="0"/>
        <w:jc w:val="both"/>
        <w:rPr>
          <w:rFonts w:ascii="Times New Roman" w:eastAsia="Times New Roman" w:hAnsi="Times New Roman" w:cs="Times New Roman"/>
          <w:sz w:val="24"/>
        </w:rPr>
      </w:pPr>
      <w:r w:rsidRPr="00413363">
        <w:rPr>
          <w:rFonts w:ascii="Times New Roman" w:eastAsia="Times New Roman" w:hAnsi="Times New Roman" w:cs="Times New Roman"/>
          <w:sz w:val="24"/>
        </w:rPr>
        <w:t>дигитална компетентност;</w:t>
      </w:r>
    </w:p>
    <w:p w:rsidR="00413363" w:rsidRPr="00413363" w:rsidRDefault="00413363" w:rsidP="002A12A7">
      <w:pPr>
        <w:pStyle w:val="ListParagraph"/>
        <w:numPr>
          <w:ilvl w:val="0"/>
          <w:numId w:val="27"/>
        </w:numPr>
        <w:spacing w:after="0"/>
        <w:jc w:val="both"/>
        <w:rPr>
          <w:rFonts w:ascii="Times New Roman" w:eastAsia="Times New Roman" w:hAnsi="Times New Roman" w:cs="Times New Roman"/>
          <w:sz w:val="24"/>
        </w:rPr>
      </w:pPr>
      <w:r w:rsidRPr="00413363">
        <w:rPr>
          <w:rFonts w:ascii="Times New Roman" w:eastAsia="Times New Roman" w:hAnsi="Times New Roman" w:cs="Times New Roman"/>
          <w:sz w:val="24"/>
        </w:rPr>
        <w:t>умения за учене;</w:t>
      </w:r>
    </w:p>
    <w:p w:rsidR="00413363" w:rsidRPr="00413363" w:rsidRDefault="00413363" w:rsidP="002A12A7">
      <w:pPr>
        <w:pStyle w:val="ListParagraph"/>
        <w:numPr>
          <w:ilvl w:val="0"/>
          <w:numId w:val="27"/>
        </w:numPr>
        <w:spacing w:after="0"/>
        <w:jc w:val="both"/>
        <w:rPr>
          <w:rFonts w:ascii="Times New Roman" w:eastAsia="Times New Roman" w:hAnsi="Times New Roman" w:cs="Times New Roman"/>
          <w:sz w:val="24"/>
        </w:rPr>
      </w:pPr>
      <w:r w:rsidRPr="00413363">
        <w:rPr>
          <w:rFonts w:ascii="Times New Roman" w:eastAsia="Times New Roman" w:hAnsi="Times New Roman" w:cs="Times New Roman"/>
          <w:sz w:val="24"/>
        </w:rPr>
        <w:t>социални и граждански компетентности;</w:t>
      </w:r>
    </w:p>
    <w:p w:rsidR="00413363" w:rsidRPr="00413363" w:rsidRDefault="00413363" w:rsidP="002A12A7">
      <w:pPr>
        <w:pStyle w:val="ListParagraph"/>
        <w:numPr>
          <w:ilvl w:val="0"/>
          <w:numId w:val="27"/>
        </w:numPr>
        <w:spacing w:after="0"/>
        <w:jc w:val="both"/>
        <w:rPr>
          <w:rFonts w:ascii="Times New Roman" w:eastAsia="Times New Roman" w:hAnsi="Times New Roman" w:cs="Times New Roman"/>
          <w:sz w:val="24"/>
        </w:rPr>
      </w:pPr>
      <w:r w:rsidRPr="00413363">
        <w:rPr>
          <w:rFonts w:ascii="Times New Roman" w:eastAsia="Times New Roman" w:hAnsi="Times New Roman" w:cs="Times New Roman"/>
          <w:sz w:val="24"/>
        </w:rPr>
        <w:t>инициативност и предприемчивост;</w:t>
      </w:r>
    </w:p>
    <w:p w:rsidR="00413363" w:rsidRPr="00413363" w:rsidRDefault="00413363" w:rsidP="002A12A7">
      <w:pPr>
        <w:pStyle w:val="ListParagraph"/>
        <w:numPr>
          <w:ilvl w:val="0"/>
          <w:numId w:val="27"/>
        </w:numPr>
        <w:spacing w:after="0"/>
        <w:jc w:val="both"/>
        <w:rPr>
          <w:rFonts w:ascii="Times New Roman" w:eastAsia="Times New Roman" w:hAnsi="Times New Roman" w:cs="Times New Roman"/>
          <w:sz w:val="24"/>
        </w:rPr>
      </w:pPr>
      <w:r w:rsidRPr="00413363">
        <w:rPr>
          <w:rFonts w:ascii="Times New Roman" w:eastAsia="Times New Roman" w:hAnsi="Times New Roman" w:cs="Times New Roman"/>
          <w:sz w:val="24"/>
        </w:rPr>
        <w:t>културна осъзнатост и умения за изразяване чрез творчество;</w:t>
      </w:r>
    </w:p>
    <w:p w:rsidR="00413363" w:rsidRPr="00413363" w:rsidRDefault="00413363" w:rsidP="002A12A7">
      <w:pPr>
        <w:pStyle w:val="ListParagraph"/>
        <w:numPr>
          <w:ilvl w:val="0"/>
          <w:numId w:val="27"/>
        </w:numPr>
        <w:spacing w:after="0"/>
        <w:jc w:val="both"/>
        <w:rPr>
          <w:rFonts w:ascii="Times New Roman" w:eastAsia="Times New Roman" w:hAnsi="Times New Roman" w:cs="Times New Roman"/>
          <w:sz w:val="24"/>
        </w:rPr>
      </w:pPr>
      <w:r w:rsidRPr="00413363">
        <w:rPr>
          <w:rFonts w:ascii="Times New Roman" w:eastAsia="Times New Roman" w:hAnsi="Times New Roman" w:cs="Times New Roman"/>
          <w:sz w:val="24"/>
        </w:rPr>
        <w:t>умения за подкрепа на устойчивото развитие и за здравословен начин на живот и спорт.</w:t>
      </w:r>
    </w:p>
    <w:p w:rsidR="00AF6CA2" w:rsidRDefault="0026715B">
      <w:pPr>
        <w:spacing w:after="0"/>
        <w:jc w:val="both"/>
        <w:rPr>
          <w:rFonts w:ascii="Times New Roman" w:eastAsia="Times New Roman" w:hAnsi="Times New Roman" w:cs="Times New Roman"/>
          <w:b/>
          <w:sz w:val="24"/>
        </w:rPr>
      </w:pPr>
      <w:r>
        <w:rPr>
          <w:rFonts w:ascii="Times New Roman" w:eastAsia="Times New Roman" w:hAnsi="Times New Roman" w:cs="Times New Roman"/>
          <w:b/>
          <w:sz w:val="24"/>
        </w:rPr>
        <w:t>VII</w:t>
      </w:r>
      <w:r w:rsidR="00413363">
        <w:rPr>
          <w:rFonts w:ascii="Times New Roman" w:eastAsia="Times New Roman" w:hAnsi="Times New Roman" w:cs="Times New Roman"/>
          <w:b/>
          <w:sz w:val="24"/>
        </w:rPr>
        <w:t>І</w:t>
      </w:r>
      <w:r>
        <w:rPr>
          <w:rFonts w:ascii="Times New Roman" w:eastAsia="Times New Roman" w:hAnsi="Times New Roman" w:cs="Times New Roman"/>
          <w:b/>
          <w:sz w:val="24"/>
        </w:rPr>
        <w:t xml:space="preserve">. СПЕЦИФИЧНИ ЦЕЛИ И ОЧАКВАНИ РЕЗУЛТАТИ </w:t>
      </w:r>
    </w:p>
    <w:p w:rsidR="00821825" w:rsidRDefault="00821825">
      <w:pPr>
        <w:spacing w:after="0"/>
        <w:jc w:val="both"/>
        <w:rPr>
          <w:rFonts w:ascii="Times New Roman" w:eastAsia="Times New Roman" w:hAnsi="Times New Roman" w:cs="Times New Roman"/>
          <w:sz w:val="24"/>
        </w:rPr>
      </w:pPr>
    </w:p>
    <w:tbl>
      <w:tblPr>
        <w:tblW w:w="965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530"/>
        <w:gridCol w:w="2247"/>
        <w:gridCol w:w="924"/>
        <w:gridCol w:w="3926"/>
        <w:gridCol w:w="26"/>
      </w:tblGrid>
      <w:tr w:rsidR="009A2B50" w:rsidRPr="001C4C41" w:rsidTr="001C4C41">
        <w:trPr>
          <w:trHeight w:val="539"/>
        </w:trPr>
        <w:tc>
          <w:tcPr>
            <w:tcW w:w="2530" w:type="dxa"/>
          </w:tcPr>
          <w:p w:rsidR="009A2B50" w:rsidRPr="001C4C41" w:rsidRDefault="009A2B50" w:rsidP="003106E0">
            <w:pPr>
              <w:pStyle w:val="Default"/>
              <w:jc w:val="center"/>
              <w:rPr>
                <w:i/>
                <w:sz w:val="22"/>
                <w:szCs w:val="22"/>
              </w:rPr>
            </w:pPr>
            <w:r w:rsidRPr="001C4C41">
              <w:rPr>
                <w:b/>
                <w:bCs/>
                <w:i/>
                <w:sz w:val="22"/>
                <w:szCs w:val="22"/>
              </w:rPr>
              <w:t>Стратегически цели</w:t>
            </w:r>
          </w:p>
        </w:tc>
        <w:tc>
          <w:tcPr>
            <w:tcW w:w="3171" w:type="dxa"/>
            <w:gridSpan w:val="2"/>
          </w:tcPr>
          <w:p w:rsidR="009A2B50" w:rsidRPr="001C4C41" w:rsidRDefault="009A2B50" w:rsidP="003106E0">
            <w:pPr>
              <w:pStyle w:val="Default"/>
              <w:jc w:val="center"/>
              <w:rPr>
                <w:i/>
                <w:sz w:val="22"/>
                <w:szCs w:val="22"/>
              </w:rPr>
            </w:pPr>
            <w:r w:rsidRPr="001C4C41">
              <w:rPr>
                <w:b/>
                <w:bCs/>
                <w:i/>
                <w:sz w:val="22"/>
                <w:szCs w:val="22"/>
              </w:rPr>
              <w:t>Специфични цели</w:t>
            </w:r>
          </w:p>
        </w:tc>
        <w:tc>
          <w:tcPr>
            <w:tcW w:w="3952" w:type="dxa"/>
            <w:gridSpan w:val="2"/>
          </w:tcPr>
          <w:p w:rsidR="009A2B50" w:rsidRPr="001C4C41" w:rsidRDefault="009A2B50" w:rsidP="003106E0">
            <w:pPr>
              <w:pStyle w:val="Default"/>
              <w:jc w:val="center"/>
              <w:rPr>
                <w:i/>
                <w:sz w:val="22"/>
                <w:szCs w:val="22"/>
              </w:rPr>
            </w:pPr>
            <w:r w:rsidRPr="001C4C41">
              <w:rPr>
                <w:b/>
                <w:bCs/>
                <w:i/>
                <w:sz w:val="22"/>
                <w:szCs w:val="22"/>
              </w:rPr>
              <w:t>Очаквани резултати</w:t>
            </w:r>
          </w:p>
        </w:tc>
      </w:tr>
      <w:tr w:rsidR="009A2B50" w:rsidRPr="001C4C41" w:rsidTr="001C4C41">
        <w:trPr>
          <w:trHeight w:val="3345"/>
        </w:trPr>
        <w:tc>
          <w:tcPr>
            <w:tcW w:w="2530" w:type="dxa"/>
          </w:tcPr>
          <w:p w:rsidR="009A2B50" w:rsidRPr="001C4C41" w:rsidRDefault="009A2B50" w:rsidP="001C4C41">
            <w:pPr>
              <w:pStyle w:val="Default"/>
              <w:jc w:val="both"/>
              <w:rPr>
                <w:sz w:val="22"/>
                <w:szCs w:val="22"/>
              </w:rPr>
            </w:pPr>
            <w:r w:rsidRPr="001C4C41">
              <w:rPr>
                <w:b/>
                <w:sz w:val="22"/>
                <w:szCs w:val="22"/>
              </w:rPr>
              <w:t>Стратегическа цел 1:</w:t>
            </w:r>
            <w:r w:rsidRPr="001C4C41">
              <w:rPr>
                <w:sz w:val="22"/>
                <w:szCs w:val="22"/>
              </w:rPr>
              <w:t xml:space="preserve"> Повишаване качеството и ефективността на образователно-възпитателния процес чрез прилагане на личностно-центриран подход за стимулиране развитието на интелектуално-творческите способности и потенциала на всеки ученик </w:t>
            </w:r>
          </w:p>
        </w:tc>
        <w:tc>
          <w:tcPr>
            <w:tcW w:w="3171" w:type="dxa"/>
            <w:gridSpan w:val="2"/>
          </w:tcPr>
          <w:p w:rsidR="009A2B50" w:rsidRPr="001C4C41" w:rsidRDefault="009A2B50" w:rsidP="001C4C41">
            <w:pPr>
              <w:pStyle w:val="Default"/>
              <w:jc w:val="both"/>
              <w:rPr>
                <w:sz w:val="22"/>
                <w:szCs w:val="22"/>
              </w:rPr>
            </w:pPr>
            <w:r w:rsidRPr="001C4C41">
              <w:rPr>
                <w:sz w:val="22"/>
                <w:szCs w:val="22"/>
              </w:rPr>
              <w:t xml:space="preserve">1.1. Обучението и възпитанието да отговарят на актуалните изисквания на променящата се социокултурна </w:t>
            </w:r>
            <w:r w:rsidR="001C4C41">
              <w:rPr>
                <w:sz w:val="22"/>
                <w:szCs w:val="22"/>
              </w:rPr>
              <w:t>с</w:t>
            </w:r>
            <w:r w:rsidRPr="001C4C41">
              <w:rPr>
                <w:sz w:val="22"/>
                <w:szCs w:val="22"/>
              </w:rPr>
              <w:t>ействителност</w:t>
            </w:r>
          </w:p>
        </w:tc>
        <w:tc>
          <w:tcPr>
            <w:tcW w:w="3952" w:type="dxa"/>
            <w:gridSpan w:val="2"/>
          </w:tcPr>
          <w:p w:rsidR="009A2B50" w:rsidRPr="001C4C41" w:rsidRDefault="009A2B50" w:rsidP="001C4C41">
            <w:pPr>
              <w:pStyle w:val="Default"/>
              <w:jc w:val="both"/>
              <w:rPr>
                <w:sz w:val="22"/>
                <w:szCs w:val="22"/>
              </w:rPr>
            </w:pPr>
            <w:r w:rsidRPr="001C4C41">
              <w:rPr>
                <w:sz w:val="22"/>
                <w:szCs w:val="22"/>
              </w:rPr>
              <w:t xml:space="preserve">Интегрирани ученици с „различия” – деца със СОП, ученици </w:t>
            </w:r>
            <w:r w:rsidR="00EF3A49" w:rsidRPr="001C4C41">
              <w:rPr>
                <w:sz w:val="22"/>
                <w:szCs w:val="22"/>
              </w:rPr>
              <w:t xml:space="preserve">от социално слаби семейства </w:t>
            </w:r>
            <w:r w:rsidRPr="001C4C41">
              <w:rPr>
                <w:sz w:val="22"/>
                <w:szCs w:val="22"/>
              </w:rPr>
              <w:t xml:space="preserve">и др. </w:t>
            </w:r>
          </w:p>
        </w:tc>
      </w:tr>
      <w:tr w:rsidR="00E37272" w:rsidRPr="001C4C41" w:rsidTr="001C4C41">
        <w:trPr>
          <w:trHeight w:val="2228"/>
        </w:trPr>
        <w:tc>
          <w:tcPr>
            <w:tcW w:w="2530" w:type="dxa"/>
          </w:tcPr>
          <w:p w:rsidR="00E37272" w:rsidRPr="001C4C41" w:rsidRDefault="00E37272" w:rsidP="003106E0">
            <w:pPr>
              <w:pStyle w:val="Default"/>
              <w:rPr>
                <w:sz w:val="22"/>
                <w:szCs w:val="22"/>
              </w:rPr>
            </w:pPr>
          </w:p>
        </w:tc>
        <w:tc>
          <w:tcPr>
            <w:tcW w:w="3171" w:type="dxa"/>
            <w:gridSpan w:val="2"/>
          </w:tcPr>
          <w:p w:rsidR="00E37272" w:rsidRPr="001C4C41" w:rsidRDefault="00E37272" w:rsidP="003106E0">
            <w:pPr>
              <w:pStyle w:val="Default"/>
              <w:rPr>
                <w:sz w:val="22"/>
                <w:szCs w:val="22"/>
              </w:rPr>
            </w:pPr>
            <w:r w:rsidRPr="001C4C41">
              <w:rPr>
                <w:sz w:val="22"/>
                <w:szCs w:val="22"/>
              </w:rPr>
              <w:t>1</w:t>
            </w:r>
            <w:r w:rsidR="003106E0" w:rsidRPr="001C4C41">
              <w:rPr>
                <w:sz w:val="22"/>
                <w:szCs w:val="22"/>
              </w:rPr>
              <w:t>.2.</w:t>
            </w:r>
            <w:r w:rsidRPr="001C4C41">
              <w:rPr>
                <w:sz w:val="22"/>
                <w:szCs w:val="22"/>
              </w:rPr>
              <w:t>Удовлетворяване образователните потребности на учениците. Създаване на възможности за разгръщане личния интелектуален потенциал и специалните способности на подрастващите.</w:t>
            </w:r>
          </w:p>
        </w:tc>
        <w:tc>
          <w:tcPr>
            <w:tcW w:w="3952" w:type="dxa"/>
            <w:gridSpan w:val="2"/>
          </w:tcPr>
          <w:p w:rsidR="00E37272" w:rsidRPr="001C4C41" w:rsidRDefault="00E37272" w:rsidP="003106E0">
            <w:pPr>
              <w:pStyle w:val="Default"/>
              <w:jc w:val="both"/>
              <w:rPr>
                <w:sz w:val="22"/>
                <w:szCs w:val="22"/>
              </w:rPr>
            </w:pPr>
            <w:r w:rsidRPr="001C4C41">
              <w:rPr>
                <w:sz w:val="22"/>
                <w:szCs w:val="22"/>
              </w:rPr>
              <w:t xml:space="preserve">Формирани навици и умения за учене, саморазвитие и самоусъвършенстване. </w:t>
            </w:r>
          </w:p>
          <w:p w:rsidR="00E37272" w:rsidRPr="001C4C41" w:rsidRDefault="00E37272" w:rsidP="003106E0">
            <w:pPr>
              <w:pStyle w:val="Default"/>
              <w:jc w:val="both"/>
              <w:rPr>
                <w:sz w:val="22"/>
                <w:szCs w:val="22"/>
              </w:rPr>
            </w:pPr>
            <w:r w:rsidRPr="001C4C41">
              <w:rPr>
                <w:sz w:val="22"/>
                <w:szCs w:val="22"/>
              </w:rPr>
              <w:t xml:space="preserve">Повишена успеваемост на учениците, които срещат трудности при усвояването на учебното съдържание. </w:t>
            </w:r>
          </w:p>
          <w:p w:rsidR="00E37272" w:rsidRPr="001C4C41" w:rsidRDefault="00E37272" w:rsidP="003106E0">
            <w:pPr>
              <w:pStyle w:val="Default"/>
              <w:jc w:val="both"/>
              <w:rPr>
                <w:sz w:val="22"/>
                <w:szCs w:val="22"/>
              </w:rPr>
            </w:pPr>
            <w:r w:rsidRPr="001C4C41">
              <w:rPr>
                <w:sz w:val="22"/>
                <w:szCs w:val="22"/>
              </w:rPr>
              <w:t>Създадени възможности за извънкласни дейности по интереси в сферата на науката, изкуствата и спорта.</w:t>
            </w:r>
          </w:p>
        </w:tc>
      </w:tr>
      <w:tr w:rsidR="00E37272" w:rsidRPr="001C4C41" w:rsidTr="001C4C41">
        <w:trPr>
          <w:trHeight w:val="1150"/>
        </w:trPr>
        <w:tc>
          <w:tcPr>
            <w:tcW w:w="2530" w:type="dxa"/>
          </w:tcPr>
          <w:p w:rsidR="00E37272" w:rsidRPr="001C4C41" w:rsidRDefault="00E37272" w:rsidP="003106E0">
            <w:pPr>
              <w:pStyle w:val="Default"/>
              <w:rPr>
                <w:sz w:val="22"/>
                <w:szCs w:val="22"/>
              </w:rPr>
            </w:pPr>
          </w:p>
        </w:tc>
        <w:tc>
          <w:tcPr>
            <w:tcW w:w="3171" w:type="dxa"/>
            <w:gridSpan w:val="2"/>
          </w:tcPr>
          <w:p w:rsidR="00E37272" w:rsidRPr="001C4C41" w:rsidRDefault="00E37272" w:rsidP="003106E0">
            <w:pPr>
              <w:pStyle w:val="Default"/>
              <w:rPr>
                <w:sz w:val="22"/>
                <w:szCs w:val="22"/>
              </w:rPr>
            </w:pPr>
            <w:r w:rsidRPr="001C4C41">
              <w:rPr>
                <w:sz w:val="22"/>
                <w:szCs w:val="22"/>
              </w:rPr>
              <w:t>1.3. Формиране на стремеж у учениците към развитие и усъвършенстване.</w:t>
            </w:r>
          </w:p>
        </w:tc>
        <w:tc>
          <w:tcPr>
            <w:tcW w:w="3952" w:type="dxa"/>
            <w:gridSpan w:val="2"/>
          </w:tcPr>
          <w:p w:rsidR="00E37272" w:rsidRPr="001C4C41" w:rsidRDefault="00E37272" w:rsidP="003106E0">
            <w:pPr>
              <w:pStyle w:val="Default"/>
              <w:jc w:val="both"/>
              <w:rPr>
                <w:sz w:val="22"/>
                <w:szCs w:val="22"/>
              </w:rPr>
            </w:pPr>
            <w:r w:rsidRPr="001C4C41">
              <w:rPr>
                <w:sz w:val="22"/>
                <w:szCs w:val="22"/>
              </w:rPr>
              <w:t>Активно участие на учениците в училищни, регионални, национални и международни състезания, конкурси и проекти.</w:t>
            </w:r>
          </w:p>
        </w:tc>
      </w:tr>
      <w:tr w:rsidR="00E37272" w:rsidRPr="001C4C41" w:rsidTr="001C4C41">
        <w:trPr>
          <w:trHeight w:val="1610"/>
        </w:trPr>
        <w:tc>
          <w:tcPr>
            <w:tcW w:w="2530" w:type="dxa"/>
          </w:tcPr>
          <w:p w:rsidR="00E37272" w:rsidRPr="001C4C41" w:rsidRDefault="00E37272" w:rsidP="003106E0">
            <w:pPr>
              <w:pStyle w:val="Default"/>
              <w:rPr>
                <w:sz w:val="22"/>
                <w:szCs w:val="22"/>
              </w:rPr>
            </w:pPr>
          </w:p>
        </w:tc>
        <w:tc>
          <w:tcPr>
            <w:tcW w:w="3171" w:type="dxa"/>
            <w:gridSpan w:val="2"/>
          </w:tcPr>
          <w:p w:rsidR="00E37272" w:rsidRPr="001C4C41" w:rsidRDefault="00E37272" w:rsidP="003106E0">
            <w:pPr>
              <w:pStyle w:val="Default"/>
              <w:rPr>
                <w:sz w:val="22"/>
                <w:szCs w:val="22"/>
              </w:rPr>
            </w:pPr>
            <w:r w:rsidRPr="001C4C41">
              <w:rPr>
                <w:sz w:val="22"/>
                <w:szCs w:val="22"/>
              </w:rPr>
              <w:t xml:space="preserve">1.4. Осигуряване на </w:t>
            </w:r>
            <w:r w:rsidR="00EF3A49" w:rsidRPr="001C4C41">
              <w:rPr>
                <w:sz w:val="22"/>
                <w:szCs w:val="22"/>
              </w:rPr>
              <w:t>кариерна</w:t>
            </w:r>
            <w:r w:rsidRPr="001C4C41">
              <w:rPr>
                <w:sz w:val="22"/>
                <w:szCs w:val="22"/>
              </w:rPr>
              <w:t xml:space="preserve"> насоченост и подготовка за живота.</w:t>
            </w:r>
          </w:p>
        </w:tc>
        <w:tc>
          <w:tcPr>
            <w:tcW w:w="3952" w:type="dxa"/>
            <w:gridSpan w:val="2"/>
          </w:tcPr>
          <w:p w:rsidR="00E37272" w:rsidRPr="001C4C41" w:rsidRDefault="00E37272" w:rsidP="003106E0">
            <w:pPr>
              <w:pStyle w:val="Default"/>
              <w:jc w:val="both"/>
              <w:rPr>
                <w:sz w:val="22"/>
                <w:szCs w:val="22"/>
              </w:rPr>
            </w:pPr>
            <w:r w:rsidRPr="001C4C41">
              <w:rPr>
                <w:sz w:val="22"/>
                <w:szCs w:val="22"/>
              </w:rPr>
              <w:t xml:space="preserve">Усвоени знания за професиите и възможностите за продължаване на обучението след VІІ клас. </w:t>
            </w:r>
          </w:p>
          <w:p w:rsidR="00E37272" w:rsidRPr="001C4C41" w:rsidRDefault="00E37272" w:rsidP="003106E0">
            <w:pPr>
              <w:pStyle w:val="Default"/>
              <w:jc w:val="both"/>
              <w:rPr>
                <w:sz w:val="22"/>
                <w:szCs w:val="22"/>
              </w:rPr>
            </w:pPr>
            <w:r w:rsidRPr="001C4C41">
              <w:rPr>
                <w:sz w:val="22"/>
                <w:szCs w:val="22"/>
              </w:rPr>
              <w:t xml:space="preserve">Усвоени социални умения за общуване, вземане на решения, поемане на отговорност. </w:t>
            </w:r>
          </w:p>
          <w:p w:rsidR="00E37272" w:rsidRPr="001C4C41" w:rsidRDefault="00E37272" w:rsidP="003106E0">
            <w:pPr>
              <w:pStyle w:val="Default"/>
              <w:jc w:val="both"/>
              <w:rPr>
                <w:sz w:val="22"/>
                <w:szCs w:val="22"/>
              </w:rPr>
            </w:pPr>
            <w:r w:rsidRPr="001C4C41">
              <w:rPr>
                <w:sz w:val="22"/>
                <w:szCs w:val="22"/>
              </w:rPr>
              <w:t>Ефективно здравно и гражданско образование в училище.</w:t>
            </w:r>
          </w:p>
        </w:tc>
      </w:tr>
      <w:tr w:rsidR="00E37272" w:rsidRPr="001C4C41" w:rsidTr="001C4C41">
        <w:trPr>
          <w:trHeight w:val="1937"/>
        </w:trPr>
        <w:tc>
          <w:tcPr>
            <w:tcW w:w="2530" w:type="dxa"/>
          </w:tcPr>
          <w:p w:rsidR="00E37272" w:rsidRPr="001C4C41" w:rsidRDefault="00E37272">
            <w:pPr>
              <w:pStyle w:val="Default"/>
              <w:rPr>
                <w:sz w:val="22"/>
                <w:szCs w:val="22"/>
              </w:rPr>
            </w:pPr>
          </w:p>
        </w:tc>
        <w:tc>
          <w:tcPr>
            <w:tcW w:w="3171" w:type="dxa"/>
            <w:gridSpan w:val="2"/>
          </w:tcPr>
          <w:p w:rsidR="00E37272" w:rsidRPr="001C4C41" w:rsidRDefault="001C4C41" w:rsidP="001C4C41">
            <w:pPr>
              <w:pStyle w:val="Default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1.5. </w:t>
            </w:r>
            <w:r w:rsidR="00E37272" w:rsidRPr="001C4C41">
              <w:rPr>
                <w:sz w:val="22"/>
                <w:szCs w:val="22"/>
              </w:rPr>
              <w:t>Запознаване с националните традиции и общочовешките ценности и формиране на трайни убеждения за зачитането им.</w:t>
            </w:r>
          </w:p>
        </w:tc>
        <w:tc>
          <w:tcPr>
            <w:tcW w:w="3952" w:type="dxa"/>
            <w:gridSpan w:val="2"/>
          </w:tcPr>
          <w:p w:rsidR="00E37272" w:rsidRPr="001C4C41" w:rsidRDefault="00E37272" w:rsidP="001C4C41">
            <w:pPr>
              <w:pStyle w:val="Default"/>
              <w:jc w:val="both"/>
              <w:rPr>
                <w:sz w:val="22"/>
                <w:szCs w:val="22"/>
              </w:rPr>
            </w:pPr>
            <w:r w:rsidRPr="001C4C41">
              <w:rPr>
                <w:sz w:val="22"/>
                <w:szCs w:val="22"/>
              </w:rPr>
              <w:t>Формирани качества у учениците: родолюбие, уважение и зачитане на националните символи, националните празници и</w:t>
            </w:r>
            <w:r w:rsidR="00EF3A49" w:rsidRPr="001C4C41">
              <w:rPr>
                <w:sz w:val="22"/>
                <w:szCs w:val="22"/>
              </w:rPr>
              <w:t xml:space="preserve"> съпричастност към глобалните пробелеми на човечеството, толерантност, отговорност и др.</w:t>
            </w:r>
          </w:p>
        </w:tc>
      </w:tr>
      <w:tr w:rsidR="00E37272" w:rsidRPr="001C4C41" w:rsidTr="001C4C41">
        <w:trPr>
          <w:trHeight w:val="1151"/>
        </w:trPr>
        <w:tc>
          <w:tcPr>
            <w:tcW w:w="2530" w:type="dxa"/>
          </w:tcPr>
          <w:p w:rsidR="00E37272" w:rsidRPr="001C4C41" w:rsidRDefault="00E37272">
            <w:pPr>
              <w:pStyle w:val="Default"/>
              <w:rPr>
                <w:sz w:val="22"/>
                <w:szCs w:val="22"/>
              </w:rPr>
            </w:pPr>
          </w:p>
        </w:tc>
        <w:tc>
          <w:tcPr>
            <w:tcW w:w="3171" w:type="dxa"/>
            <w:gridSpan w:val="2"/>
          </w:tcPr>
          <w:p w:rsidR="00E37272" w:rsidRPr="001C4C41" w:rsidRDefault="00E37272" w:rsidP="001C4C41">
            <w:pPr>
              <w:pStyle w:val="Default"/>
              <w:jc w:val="both"/>
              <w:rPr>
                <w:sz w:val="22"/>
                <w:szCs w:val="22"/>
              </w:rPr>
            </w:pPr>
            <w:r w:rsidRPr="001C4C41">
              <w:rPr>
                <w:sz w:val="22"/>
                <w:szCs w:val="22"/>
              </w:rPr>
              <w:t xml:space="preserve">1.6. Възпитаване на учениците в духа на демократичните принципи на гражданското общество. </w:t>
            </w:r>
          </w:p>
        </w:tc>
        <w:tc>
          <w:tcPr>
            <w:tcW w:w="3952" w:type="dxa"/>
            <w:gridSpan w:val="2"/>
          </w:tcPr>
          <w:p w:rsidR="00E37272" w:rsidRPr="001C4C41" w:rsidRDefault="00E37272" w:rsidP="001C4C41">
            <w:pPr>
              <w:pStyle w:val="Default"/>
              <w:jc w:val="both"/>
              <w:rPr>
                <w:sz w:val="22"/>
                <w:szCs w:val="22"/>
              </w:rPr>
            </w:pPr>
            <w:r w:rsidRPr="001C4C41">
              <w:rPr>
                <w:sz w:val="22"/>
                <w:szCs w:val="22"/>
              </w:rPr>
              <w:t xml:space="preserve">Активна работа на класните и ученическите съвети. </w:t>
            </w:r>
          </w:p>
        </w:tc>
      </w:tr>
      <w:tr w:rsidR="00E37272" w:rsidRPr="001C4C41" w:rsidTr="001C4C41">
        <w:trPr>
          <w:trHeight w:val="1937"/>
        </w:trPr>
        <w:tc>
          <w:tcPr>
            <w:tcW w:w="2530" w:type="dxa"/>
            <w:tcBorders>
              <w:bottom w:val="single" w:sz="4" w:space="0" w:color="auto"/>
            </w:tcBorders>
          </w:tcPr>
          <w:p w:rsidR="00E37272" w:rsidRPr="001C4C41" w:rsidRDefault="00E37272">
            <w:pPr>
              <w:pStyle w:val="Default"/>
              <w:rPr>
                <w:sz w:val="22"/>
                <w:szCs w:val="22"/>
              </w:rPr>
            </w:pPr>
          </w:p>
        </w:tc>
        <w:tc>
          <w:tcPr>
            <w:tcW w:w="3171" w:type="dxa"/>
            <w:gridSpan w:val="2"/>
          </w:tcPr>
          <w:p w:rsidR="00E37272" w:rsidRPr="001C4C41" w:rsidRDefault="001C4C41" w:rsidP="001C4C41">
            <w:pPr>
              <w:pStyle w:val="Default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1.7. </w:t>
            </w:r>
            <w:r w:rsidR="00E37272" w:rsidRPr="001C4C41">
              <w:rPr>
                <w:sz w:val="22"/>
                <w:szCs w:val="22"/>
              </w:rPr>
              <w:t xml:space="preserve">Оптимизиране превантивната дейност по отношение на сериозните обществени проблеми: нарастващата агресия сред децата, зависимостите, СПИН, трафика на хора и други опасни тенденции. </w:t>
            </w:r>
          </w:p>
        </w:tc>
        <w:tc>
          <w:tcPr>
            <w:tcW w:w="3952" w:type="dxa"/>
            <w:gridSpan w:val="2"/>
          </w:tcPr>
          <w:p w:rsidR="00E37272" w:rsidRPr="001C4C41" w:rsidRDefault="00E37272" w:rsidP="001C4C41">
            <w:pPr>
              <w:pStyle w:val="Default"/>
              <w:jc w:val="both"/>
              <w:rPr>
                <w:sz w:val="22"/>
                <w:szCs w:val="22"/>
              </w:rPr>
            </w:pPr>
            <w:r w:rsidRPr="001C4C41">
              <w:rPr>
                <w:sz w:val="22"/>
                <w:szCs w:val="22"/>
              </w:rPr>
              <w:t xml:space="preserve">Сведен до минимум брой на противообществените прояви. </w:t>
            </w:r>
          </w:p>
        </w:tc>
      </w:tr>
      <w:tr w:rsidR="00E37272" w:rsidRPr="001C4C41" w:rsidTr="001C4C41">
        <w:trPr>
          <w:trHeight w:val="1937"/>
        </w:trPr>
        <w:tc>
          <w:tcPr>
            <w:tcW w:w="253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E37272" w:rsidRPr="001C4C41" w:rsidRDefault="00E37272">
            <w:pPr>
              <w:pStyle w:val="Default"/>
              <w:rPr>
                <w:sz w:val="22"/>
                <w:szCs w:val="22"/>
              </w:rPr>
            </w:pPr>
          </w:p>
          <w:tbl>
            <w:tblPr>
              <w:tblW w:w="0" w:type="auto"/>
              <w:tblInd w:w="7" w:type="dxa"/>
              <w:tblBorders>
                <w:top w:val="nil"/>
                <w:left w:val="nil"/>
                <w:bottom w:val="nil"/>
                <w:right w:val="nil"/>
              </w:tblBorders>
              <w:tblLayout w:type="fixed"/>
              <w:tblLook w:val="0000" w:firstRow="0" w:lastRow="0" w:firstColumn="0" w:lastColumn="0" w:noHBand="0" w:noVBand="0"/>
            </w:tblPr>
            <w:tblGrid>
              <w:gridCol w:w="2285"/>
            </w:tblGrid>
            <w:tr w:rsidR="00E37272" w:rsidRPr="001C4C41" w:rsidTr="003106E0">
              <w:trPr>
                <w:trHeight w:val="951"/>
              </w:trPr>
              <w:tc>
                <w:tcPr>
                  <w:tcW w:w="2285" w:type="dxa"/>
                </w:tcPr>
                <w:p w:rsidR="001C4C41" w:rsidRPr="001C4C41" w:rsidRDefault="00EF3A49" w:rsidP="001C4C41">
                  <w:pPr>
                    <w:pStyle w:val="Default"/>
                    <w:jc w:val="both"/>
                    <w:rPr>
                      <w:b/>
                      <w:sz w:val="22"/>
                      <w:szCs w:val="22"/>
                    </w:rPr>
                  </w:pPr>
                  <w:r w:rsidRPr="001C4C41">
                    <w:rPr>
                      <w:b/>
                      <w:sz w:val="22"/>
                      <w:szCs w:val="22"/>
                    </w:rPr>
                    <w:t>Стратегическа цел</w:t>
                  </w:r>
                </w:p>
                <w:p w:rsidR="00E37272" w:rsidRPr="001C4C41" w:rsidRDefault="00E37272" w:rsidP="001C4C41">
                  <w:pPr>
                    <w:pStyle w:val="Default"/>
                    <w:jc w:val="both"/>
                    <w:rPr>
                      <w:sz w:val="22"/>
                      <w:szCs w:val="22"/>
                    </w:rPr>
                  </w:pPr>
                  <w:r w:rsidRPr="001C4C41">
                    <w:rPr>
                      <w:b/>
                      <w:sz w:val="22"/>
                      <w:szCs w:val="22"/>
                    </w:rPr>
                    <w:t>2</w:t>
                  </w:r>
                  <w:r w:rsidR="001C4C41" w:rsidRPr="001C4C41">
                    <w:rPr>
                      <w:b/>
                      <w:sz w:val="22"/>
                      <w:szCs w:val="22"/>
                    </w:rPr>
                    <w:t xml:space="preserve">: </w:t>
                  </w:r>
                  <w:r w:rsidRPr="001C4C41">
                    <w:rPr>
                      <w:sz w:val="22"/>
                      <w:szCs w:val="22"/>
                    </w:rPr>
                    <w:t>Повишаване ефективността на управлението на училището</w:t>
                  </w:r>
                </w:p>
              </w:tc>
            </w:tr>
          </w:tbl>
          <w:p w:rsidR="00E37272" w:rsidRPr="001C4C41" w:rsidRDefault="00E37272">
            <w:pPr>
              <w:pStyle w:val="Default"/>
              <w:rPr>
                <w:sz w:val="22"/>
                <w:szCs w:val="22"/>
              </w:rPr>
            </w:pPr>
          </w:p>
        </w:tc>
        <w:tc>
          <w:tcPr>
            <w:tcW w:w="3171" w:type="dxa"/>
            <w:gridSpan w:val="2"/>
            <w:tcBorders>
              <w:left w:val="single" w:sz="4" w:space="0" w:color="auto"/>
            </w:tcBorders>
          </w:tcPr>
          <w:p w:rsidR="00E37272" w:rsidRPr="001C4C41" w:rsidRDefault="00E37272" w:rsidP="001C4C41">
            <w:pPr>
              <w:pStyle w:val="Default"/>
              <w:jc w:val="both"/>
              <w:rPr>
                <w:sz w:val="22"/>
                <w:szCs w:val="22"/>
              </w:rPr>
            </w:pPr>
            <w:r w:rsidRPr="001C4C41">
              <w:rPr>
                <w:sz w:val="22"/>
                <w:szCs w:val="22"/>
              </w:rPr>
              <w:t xml:space="preserve">2.1. Оптимизиране на взаимодействието между ученици, учители, ръководство, родители, държавни институции и неправителствени организации в търсене гражданското измерение на образованието. </w:t>
            </w:r>
          </w:p>
        </w:tc>
        <w:tc>
          <w:tcPr>
            <w:tcW w:w="3952" w:type="dxa"/>
            <w:gridSpan w:val="2"/>
          </w:tcPr>
          <w:p w:rsidR="00E37272" w:rsidRPr="001C4C41" w:rsidRDefault="00E37272" w:rsidP="001C4C41">
            <w:pPr>
              <w:pStyle w:val="Default"/>
              <w:jc w:val="both"/>
              <w:rPr>
                <w:sz w:val="22"/>
                <w:szCs w:val="22"/>
              </w:rPr>
            </w:pPr>
            <w:r w:rsidRPr="001C4C41">
              <w:rPr>
                <w:sz w:val="22"/>
                <w:szCs w:val="22"/>
              </w:rPr>
              <w:t xml:space="preserve">Подобрено качество на интеракцията ученици – учители – родители. </w:t>
            </w:r>
          </w:p>
          <w:p w:rsidR="00E37272" w:rsidRPr="001C4C41" w:rsidRDefault="00E37272" w:rsidP="001C4C41">
            <w:pPr>
              <w:pStyle w:val="Default"/>
              <w:jc w:val="both"/>
              <w:rPr>
                <w:sz w:val="22"/>
                <w:szCs w:val="22"/>
              </w:rPr>
            </w:pPr>
            <w:r w:rsidRPr="001C4C41">
              <w:rPr>
                <w:sz w:val="22"/>
                <w:szCs w:val="22"/>
              </w:rPr>
              <w:t xml:space="preserve">Продуктивни съвместни дейности с държавни институции и неправителствени организации. </w:t>
            </w:r>
          </w:p>
        </w:tc>
      </w:tr>
      <w:tr w:rsidR="00E37272" w:rsidRPr="001C4C41" w:rsidTr="001C4C41">
        <w:trPr>
          <w:trHeight w:val="1629"/>
        </w:trPr>
        <w:tc>
          <w:tcPr>
            <w:tcW w:w="253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37272" w:rsidRPr="001C4C41" w:rsidRDefault="00E37272">
            <w:pPr>
              <w:pStyle w:val="Default"/>
              <w:rPr>
                <w:sz w:val="22"/>
                <w:szCs w:val="22"/>
              </w:rPr>
            </w:pPr>
          </w:p>
        </w:tc>
        <w:tc>
          <w:tcPr>
            <w:tcW w:w="3171" w:type="dxa"/>
            <w:gridSpan w:val="2"/>
            <w:tcBorders>
              <w:left w:val="single" w:sz="4" w:space="0" w:color="auto"/>
            </w:tcBorders>
          </w:tcPr>
          <w:p w:rsidR="00E37272" w:rsidRPr="001C4C41" w:rsidRDefault="00E37272" w:rsidP="001C4C41">
            <w:pPr>
              <w:pStyle w:val="Default"/>
              <w:jc w:val="both"/>
              <w:rPr>
                <w:sz w:val="22"/>
                <w:szCs w:val="22"/>
              </w:rPr>
            </w:pPr>
            <w:r w:rsidRPr="001C4C41">
              <w:rPr>
                <w:sz w:val="22"/>
                <w:szCs w:val="22"/>
              </w:rPr>
              <w:t>2.</w:t>
            </w:r>
            <w:r w:rsidR="00FE56DB" w:rsidRPr="001C4C41">
              <w:rPr>
                <w:sz w:val="22"/>
                <w:szCs w:val="22"/>
              </w:rPr>
              <w:t>2</w:t>
            </w:r>
            <w:r w:rsidRPr="001C4C41">
              <w:rPr>
                <w:sz w:val="22"/>
                <w:szCs w:val="22"/>
              </w:rPr>
              <w:t xml:space="preserve">. Осигуряване на спокойна и защитена атмосфера за учене, работа и общуване. </w:t>
            </w:r>
          </w:p>
        </w:tc>
        <w:tc>
          <w:tcPr>
            <w:tcW w:w="3952" w:type="dxa"/>
            <w:gridSpan w:val="2"/>
          </w:tcPr>
          <w:p w:rsidR="00E37272" w:rsidRPr="001C4C41" w:rsidRDefault="00E37272" w:rsidP="001C4C41">
            <w:pPr>
              <w:pStyle w:val="Default"/>
              <w:jc w:val="both"/>
              <w:rPr>
                <w:sz w:val="22"/>
                <w:szCs w:val="22"/>
              </w:rPr>
            </w:pPr>
            <w:r w:rsidRPr="001C4C41">
              <w:rPr>
                <w:sz w:val="22"/>
                <w:szCs w:val="22"/>
              </w:rPr>
              <w:t xml:space="preserve">Непрекъснат пропускателен режим. </w:t>
            </w:r>
          </w:p>
          <w:p w:rsidR="00E37272" w:rsidRPr="001C4C41" w:rsidRDefault="00E37272" w:rsidP="001C4C41">
            <w:pPr>
              <w:pStyle w:val="Default"/>
              <w:jc w:val="both"/>
              <w:rPr>
                <w:sz w:val="22"/>
                <w:szCs w:val="22"/>
              </w:rPr>
            </w:pPr>
            <w:r w:rsidRPr="001C4C41">
              <w:rPr>
                <w:sz w:val="22"/>
                <w:szCs w:val="22"/>
              </w:rPr>
              <w:t xml:space="preserve">Спазване правилника за дейността на училището от всички участници в образователния процес. </w:t>
            </w:r>
          </w:p>
          <w:p w:rsidR="00E37272" w:rsidRPr="001C4C41" w:rsidRDefault="00E37272" w:rsidP="001C4C41">
            <w:pPr>
              <w:pStyle w:val="Default"/>
              <w:jc w:val="both"/>
              <w:rPr>
                <w:sz w:val="22"/>
                <w:szCs w:val="22"/>
              </w:rPr>
            </w:pPr>
            <w:r w:rsidRPr="001C4C41">
              <w:rPr>
                <w:sz w:val="22"/>
                <w:szCs w:val="22"/>
              </w:rPr>
              <w:t xml:space="preserve">Ефективна организация и комуникация. </w:t>
            </w:r>
          </w:p>
        </w:tc>
      </w:tr>
      <w:tr w:rsidR="00E37272" w:rsidRPr="001C4C41" w:rsidTr="001C4C41">
        <w:trPr>
          <w:trHeight w:val="1161"/>
        </w:trPr>
        <w:tc>
          <w:tcPr>
            <w:tcW w:w="25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7272" w:rsidRPr="001C4C41" w:rsidRDefault="00E37272">
            <w:pPr>
              <w:pStyle w:val="Default"/>
              <w:rPr>
                <w:sz w:val="22"/>
                <w:szCs w:val="22"/>
              </w:rPr>
            </w:pPr>
          </w:p>
        </w:tc>
        <w:tc>
          <w:tcPr>
            <w:tcW w:w="3171" w:type="dxa"/>
            <w:gridSpan w:val="2"/>
            <w:tcBorders>
              <w:left w:val="single" w:sz="4" w:space="0" w:color="auto"/>
            </w:tcBorders>
          </w:tcPr>
          <w:p w:rsidR="00E37272" w:rsidRPr="001C4C41" w:rsidRDefault="00E37272" w:rsidP="001C4C41">
            <w:pPr>
              <w:pStyle w:val="Default"/>
              <w:jc w:val="both"/>
              <w:rPr>
                <w:sz w:val="22"/>
                <w:szCs w:val="22"/>
              </w:rPr>
            </w:pPr>
            <w:r w:rsidRPr="001C4C41">
              <w:rPr>
                <w:sz w:val="22"/>
                <w:szCs w:val="22"/>
              </w:rPr>
              <w:t>2.</w:t>
            </w:r>
            <w:r w:rsidR="00FE56DB" w:rsidRPr="001C4C41">
              <w:rPr>
                <w:sz w:val="22"/>
                <w:szCs w:val="22"/>
              </w:rPr>
              <w:t>3</w:t>
            </w:r>
            <w:r w:rsidRPr="001C4C41">
              <w:rPr>
                <w:sz w:val="22"/>
                <w:szCs w:val="22"/>
              </w:rPr>
              <w:t xml:space="preserve">. Осигуряване на възможности за личностна изява, инициативност и творчество. </w:t>
            </w:r>
          </w:p>
        </w:tc>
        <w:tc>
          <w:tcPr>
            <w:tcW w:w="3952" w:type="dxa"/>
            <w:gridSpan w:val="2"/>
          </w:tcPr>
          <w:p w:rsidR="00E37272" w:rsidRPr="001C4C41" w:rsidRDefault="00E37272" w:rsidP="001C4C41">
            <w:pPr>
              <w:pStyle w:val="Default"/>
              <w:jc w:val="both"/>
              <w:rPr>
                <w:sz w:val="22"/>
                <w:szCs w:val="22"/>
              </w:rPr>
            </w:pPr>
            <w:r w:rsidRPr="001C4C41">
              <w:rPr>
                <w:sz w:val="22"/>
                <w:szCs w:val="22"/>
              </w:rPr>
              <w:t xml:space="preserve">Организирани училищни кръгове на олимпиади, състезания, конкурси и други извънкласни дейности. </w:t>
            </w:r>
          </w:p>
        </w:tc>
      </w:tr>
      <w:tr w:rsidR="00E37272" w:rsidRPr="001C4C41" w:rsidTr="001C4C41">
        <w:trPr>
          <w:trHeight w:val="752"/>
        </w:trPr>
        <w:tc>
          <w:tcPr>
            <w:tcW w:w="253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E37272" w:rsidRPr="001C4C41" w:rsidRDefault="00E37272" w:rsidP="00651DCB">
            <w:pPr>
              <w:pStyle w:val="Default"/>
              <w:jc w:val="both"/>
              <w:rPr>
                <w:sz w:val="22"/>
                <w:szCs w:val="22"/>
              </w:rPr>
            </w:pPr>
            <w:r w:rsidRPr="001C4C41">
              <w:rPr>
                <w:b/>
                <w:sz w:val="22"/>
                <w:szCs w:val="22"/>
              </w:rPr>
              <w:t>Стратегическа цел 3:</w:t>
            </w:r>
            <w:r w:rsidRPr="001C4C41">
              <w:rPr>
                <w:sz w:val="22"/>
                <w:szCs w:val="22"/>
              </w:rPr>
              <w:t xml:space="preserve"> Привличане на ресурси от външната среда </w:t>
            </w:r>
          </w:p>
        </w:tc>
        <w:tc>
          <w:tcPr>
            <w:tcW w:w="31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7272" w:rsidRPr="001C4C41" w:rsidRDefault="00E37272" w:rsidP="001C4C41">
            <w:pPr>
              <w:pStyle w:val="Default"/>
              <w:jc w:val="both"/>
              <w:rPr>
                <w:sz w:val="22"/>
                <w:szCs w:val="22"/>
              </w:rPr>
            </w:pPr>
            <w:r w:rsidRPr="001C4C41">
              <w:rPr>
                <w:sz w:val="22"/>
                <w:szCs w:val="22"/>
              </w:rPr>
              <w:t xml:space="preserve">3.1. Разработване и реализиране на проекти. </w:t>
            </w:r>
          </w:p>
        </w:tc>
        <w:tc>
          <w:tcPr>
            <w:tcW w:w="39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7272" w:rsidRPr="001C4C41" w:rsidRDefault="00E37272" w:rsidP="001C4C41">
            <w:pPr>
              <w:pStyle w:val="Default"/>
              <w:jc w:val="both"/>
              <w:rPr>
                <w:sz w:val="22"/>
                <w:szCs w:val="22"/>
              </w:rPr>
            </w:pPr>
            <w:r w:rsidRPr="001C4C41">
              <w:rPr>
                <w:sz w:val="22"/>
                <w:szCs w:val="22"/>
              </w:rPr>
              <w:t xml:space="preserve">Спечелени национални и европейски проекти. </w:t>
            </w:r>
          </w:p>
        </w:tc>
      </w:tr>
      <w:tr w:rsidR="00E37272" w:rsidRPr="001C4C41" w:rsidTr="001C4C41">
        <w:trPr>
          <w:trHeight w:val="892"/>
        </w:trPr>
        <w:tc>
          <w:tcPr>
            <w:tcW w:w="253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37272" w:rsidRPr="001C4C41" w:rsidRDefault="00E37272" w:rsidP="00E37272">
            <w:pPr>
              <w:pStyle w:val="Default"/>
              <w:rPr>
                <w:sz w:val="22"/>
                <w:szCs w:val="22"/>
              </w:rPr>
            </w:pPr>
          </w:p>
        </w:tc>
        <w:tc>
          <w:tcPr>
            <w:tcW w:w="31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7272" w:rsidRPr="001C4C41" w:rsidRDefault="00E37272" w:rsidP="001C4C41">
            <w:pPr>
              <w:pStyle w:val="Default"/>
              <w:jc w:val="both"/>
              <w:rPr>
                <w:sz w:val="22"/>
                <w:szCs w:val="22"/>
              </w:rPr>
            </w:pPr>
            <w:r w:rsidRPr="001C4C41">
              <w:rPr>
                <w:sz w:val="22"/>
                <w:szCs w:val="22"/>
              </w:rPr>
              <w:t xml:space="preserve">3.2. Финансиране чрез национални програми. </w:t>
            </w:r>
          </w:p>
        </w:tc>
        <w:tc>
          <w:tcPr>
            <w:tcW w:w="39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7272" w:rsidRPr="001C4C41" w:rsidRDefault="00E37272" w:rsidP="001C4C41">
            <w:pPr>
              <w:pStyle w:val="Default"/>
              <w:jc w:val="both"/>
              <w:rPr>
                <w:sz w:val="22"/>
                <w:szCs w:val="22"/>
              </w:rPr>
            </w:pPr>
            <w:r w:rsidRPr="001C4C41">
              <w:rPr>
                <w:sz w:val="22"/>
                <w:szCs w:val="22"/>
              </w:rPr>
              <w:t xml:space="preserve">Максимално ефективно обновяване на образователната среда чрез програмното финансиране. </w:t>
            </w:r>
          </w:p>
        </w:tc>
      </w:tr>
      <w:tr w:rsidR="00E37272" w:rsidRPr="001C4C41" w:rsidTr="001C4C41">
        <w:trPr>
          <w:trHeight w:val="633"/>
        </w:trPr>
        <w:tc>
          <w:tcPr>
            <w:tcW w:w="253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37272" w:rsidRPr="001C4C41" w:rsidRDefault="00E37272" w:rsidP="00E37272">
            <w:pPr>
              <w:pStyle w:val="Default"/>
              <w:rPr>
                <w:sz w:val="22"/>
                <w:szCs w:val="22"/>
              </w:rPr>
            </w:pPr>
          </w:p>
        </w:tc>
        <w:tc>
          <w:tcPr>
            <w:tcW w:w="31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7272" w:rsidRPr="001C4C41" w:rsidRDefault="00E37272" w:rsidP="001C4C41">
            <w:pPr>
              <w:pStyle w:val="Default"/>
              <w:jc w:val="both"/>
              <w:rPr>
                <w:sz w:val="22"/>
                <w:szCs w:val="22"/>
              </w:rPr>
            </w:pPr>
            <w:r w:rsidRPr="001C4C41">
              <w:rPr>
                <w:sz w:val="22"/>
                <w:szCs w:val="22"/>
              </w:rPr>
              <w:t xml:space="preserve">3.3. Осигуряване на собствени приходи </w:t>
            </w:r>
          </w:p>
        </w:tc>
        <w:tc>
          <w:tcPr>
            <w:tcW w:w="39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7272" w:rsidRPr="001C4C41" w:rsidRDefault="00E37272" w:rsidP="001C4C41">
            <w:pPr>
              <w:pStyle w:val="Default"/>
              <w:jc w:val="both"/>
              <w:rPr>
                <w:sz w:val="22"/>
                <w:szCs w:val="22"/>
              </w:rPr>
            </w:pPr>
            <w:r w:rsidRPr="001C4C41">
              <w:rPr>
                <w:sz w:val="22"/>
                <w:szCs w:val="22"/>
              </w:rPr>
              <w:t xml:space="preserve">Помещения, отдадени под наем. </w:t>
            </w:r>
          </w:p>
        </w:tc>
      </w:tr>
      <w:tr w:rsidR="00E37272" w:rsidRPr="001C4C41" w:rsidTr="001C4C41">
        <w:trPr>
          <w:trHeight w:val="1124"/>
        </w:trPr>
        <w:tc>
          <w:tcPr>
            <w:tcW w:w="25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7272" w:rsidRPr="001C4C41" w:rsidRDefault="00E37272" w:rsidP="007E5D7D">
            <w:pPr>
              <w:pStyle w:val="Default"/>
              <w:rPr>
                <w:sz w:val="22"/>
                <w:szCs w:val="22"/>
              </w:rPr>
            </w:pPr>
          </w:p>
        </w:tc>
        <w:tc>
          <w:tcPr>
            <w:tcW w:w="31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7272" w:rsidRPr="001C4C41" w:rsidRDefault="00E37272" w:rsidP="001C4C41">
            <w:pPr>
              <w:pStyle w:val="Default"/>
              <w:jc w:val="both"/>
              <w:rPr>
                <w:sz w:val="22"/>
                <w:szCs w:val="22"/>
              </w:rPr>
            </w:pPr>
            <w:r w:rsidRPr="001C4C41">
              <w:rPr>
                <w:sz w:val="22"/>
                <w:szCs w:val="22"/>
              </w:rPr>
              <w:t xml:space="preserve">3.4. Осигуряване на приходи от дарения </w:t>
            </w:r>
          </w:p>
        </w:tc>
        <w:tc>
          <w:tcPr>
            <w:tcW w:w="39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7272" w:rsidRPr="001C4C41" w:rsidRDefault="00E37272" w:rsidP="001C4C41">
            <w:pPr>
              <w:pStyle w:val="Default"/>
              <w:jc w:val="both"/>
              <w:rPr>
                <w:sz w:val="22"/>
                <w:szCs w:val="22"/>
              </w:rPr>
            </w:pPr>
            <w:r w:rsidRPr="001C4C41">
              <w:rPr>
                <w:sz w:val="22"/>
                <w:szCs w:val="22"/>
              </w:rPr>
              <w:t xml:space="preserve">Благотворителни акции. Участие на училищното настоятелство в осигуряването на пропускателния режим. </w:t>
            </w:r>
          </w:p>
        </w:tc>
      </w:tr>
      <w:tr w:rsidR="00EF3A49" w:rsidRPr="001C4C41" w:rsidTr="001C4C41">
        <w:tblPrEx>
          <w:tblBorders>
            <w:top w:val="nil"/>
            <w:left w:val="nil"/>
            <w:bottom w:val="nil"/>
            <w:right w:val="nil"/>
            <w:insideH w:val="none" w:sz="0" w:space="0" w:color="auto"/>
            <w:insideV w:val="none" w:sz="0" w:space="0" w:color="auto"/>
          </w:tblBorders>
        </w:tblPrEx>
        <w:trPr>
          <w:gridAfter w:val="1"/>
          <w:wAfter w:w="26" w:type="dxa"/>
          <w:trHeight w:val="2212"/>
        </w:trPr>
        <w:tc>
          <w:tcPr>
            <w:tcW w:w="2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3A49" w:rsidRPr="001C4C41" w:rsidRDefault="00EF3A49" w:rsidP="00651DCB">
            <w:pPr>
              <w:pStyle w:val="Default"/>
              <w:jc w:val="both"/>
              <w:rPr>
                <w:sz w:val="22"/>
                <w:szCs w:val="22"/>
              </w:rPr>
            </w:pPr>
            <w:r w:rsidRPr="001C4C41">
              <w:rPr>
                <w:b/>
                <w:sz w:val="22"/>
                <w:szCs w:val="22"/>
              </w:rPr>
              <w:t>Стратегическа цел 4:</w:t>
            </w:r>
            <w:r w:rsidRPr="001C4C41">
              <w:rPr>
                <w:sz w:val="22"/>
                <w:szCs w:val="22"/>
              </w:rPr>
              <w:t xml:space="preserve"> Повишаване нивото на материалната и технологичната обезпеченост на образователния процес </w:t>
            </w:r>
          </w:p>
        </w:tc>
        <w:tc>
          <w:tcPr>
            <w:tcW w:w="31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3A49" w:rsidRPr="001C4C41" w:rsidRDefault="00EF3A49" w:rsidP="001C4C41">
            <w:pPr>
              <w:pStyle w:val="Default"/>
              <w:jc w:val="both"/>
              <w:rPr>
                <w:sz w:val="22"/>
                <w:szCs w:val="22"/>
              </w:rPr>
            </w:pPr>
            <w:r w:rsidRPr="001C4C41">
              <w:rPr>
                <w:sz w:val="22"/>
                <w:szCs w:val="22"/>
              </w:rPr>
              <w:t xml:space="preserve">4.1. Подобряване външната и вътрешната материална среда на училището. </w:t>
            </w:r>
          </w:p>
          <w:p w:rsidR="00EF3A49" w:rsidRPr="001C4C41" w:rsidRDefault="00EF3A49" w:rsidP="001C4C41">
            <w:pPr>
              <w:pStyle w:val="Default"/>
              <w:jc w:val="both"/>
              <w:rPr>
                <w:sz w:val="22"/>
                <w:szCs w:val="22"/>
              </w:rPr>
            </w:pPr>
          </w:p>
          <w:p w:rsidR="00EF3A49" w:rsidRPr="001C4C41" w:rsidRDefault="00EF3A49" w:rsidP="001C4C41">
            <w:pPr>
              <w:pStyle w:val="Default"/>
              <w:jc w:val="both"/>
              <w:rPr>
                <w:sz w:val="22"/>
                <w:szCs w:val="22"/>
              </w:rPr>
            </w:pPr>
          </w:p>
          <w:p w:rsidR="00EF3A49" w:rsidRPr="001C4C41" w:rsidRDefault="00EF3A49" w:rsidP="001C4C41">
            <w:pPr>
              <w:pStyle w:val="Default"/>
              <w:jc w:val="both"/>
              <w:rPr>
                <w:sz w:val="22"/>
                <w:szCs w:val="22"/>
              </w:rPr>
            </w:pPr>
          </w:p>
          <w:p w:rsidR="00EF3A49" w:rsidRPr="001C4C41" w:rsidRDefault="00EF3A49" w:rsidP="001C4C41">
            <w:pPr>
              <w:pStyle w:val="Default"/>
              <w:jc w:val="both"/>
              <w:rPr>
                <w:sz w:val="22"/>
                <w:szCs w:val="22"/>
              </w:rPr>
            </w:pPr>
            <w:r w:rsidRPr="001C4C41">
              <w:rPr>
                <w:sz w:val="22"/>
                <w:szCs w:val="22"/>
              </w:rPr>
              <w:t>4.2. Обновяване на учебно-техническите средства.</w:t>
            </w:r>
          </w:p>
        </w:tc>
        <w:tc>
          <w:tcPr>
            <w:tcW w:w="3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56DB" w:rsidRPr="001C4C41" w:rsidRDefault="00EF3A49" w:rsidP="001C4C41">
            <w:pPr>
              <w:pStyle w:val="Default"/>
              <w:jc w:val="both"/>
              <w:rPr>
                <w:sz w:val="22"/>
                <w:szCs w:val="22"/>
              </w:rPr>
            </w:pPr>
            <w:r w:rsidRPr="001C4C41">
              <w:rPr>
                <w:sz w:val="22"/>
                <w:szCs w:val="22"/>
              </w:rPr>
              <w:t>Асфалтирана спортна площадка; боядисани коридорите; ремонтирани</w:t>
            </w:r>
            <w:r w:rsidR="00FE56DB" w:rsidRPr="001C4C41">
              <w:rPr>
                <w:sz w:val="22"/>
                <w:szCs w:val="22"/>
              </w:rPr>
              <w:t xml:space="preserve"> </w:t>
            </w:r>
            <w:r w:rsidRPr="001C4C41">
              <w:rPr>
                <w:sz w:val="22"/>
                <w:szCs w:val="22"/>
              </w:rPr>
              <w:t xml:space="preserve">класни стаи на четвъртия етаж, подменена бели дъски във всички класни стаи. </w:t>
            </w:r>
          </w:p>
          <w:p w:rsidR="00FE56DB" w:rsidRPr="001C4C41" w:rsidRDefault="00FE56DB" w:rsidP="001C4C41">
            <w:pPr>
              <w:pStyle w:val="Default"/>
              <w:jc w:val="both"/>
              <w:rPr>
                <w:sz w:val="22"/>
                <w:szCs w:val="22"/>
              </w:rPr>
            </w:pPr>
          </w:p>
          <w:p w:rsidR="00EF3A49" w:rsidRPr="001C4C41" w:rsidRDefault="00EF3A49" w:rsidP="001C4C41">
            <w:pPr>
              <w:pStyle w:val="Default"/>
              <w:jc w:val="both"/>
              <w:rPr>
                <w:sz w:val="22"/>
                <w:szCs w:val="22"/>
              </w:rPr>
            </w:pPr>
            <w:r w:rsidRPr="001C4C41">
              <w:rPr>
                <w:sz w:val="22"/>
                <w:szCs w:val="22"/>
              </w:rPr>
              <w:t>Оборудван кабинет за дейности по интереси</w:t>
            </w:r>
            <w:r w:rsidR="00651DCB">
              <w:rPr>
                <w:sz w:val="22"/>
                <w:szCs w:val="22"/>
              </w:rPr>
              <w:t xml:space="preserve"> за прогимназиален етап</w:t>
            </w:r>
            <w:r w:rsidRPr="001C4C41">
              <w:rPr>
                <w:sz w:val="22"/>
                <w:szCs w:val="22"/>
              </w:rPr>
              <w:t>; интерактивна дъска.</w:t>
            </w:r>
          </w:p>
        </w:tc>
      </w:tr>
      <w:tr w:rsidR="00EF3A49" w:rsidRPr="001C4C41" w:rsidTr="001C4C41">
        <w:tblPrEx>
          <w:tblBorders>
            <w:top w:val="nil"/>
            <w:left w:val="nil"/>
            <w:bottom w:val="nil"/>
            <w:right w:val="nil"/>
            <w:insideH w:val="none" w:sz="0" w:space="0" w:color="auto"/>
            <w:insideV w:val="none" w:sz="0" w:space="0" w:color="auto"/>
          </w:tblBorders>
        </w:tblPrEx>
        <w:trPr>
          <w:gridAfter w:val="1"/>
          <w:wAfter w:w="26" w:type="dxa"/>
          <w:trHeight w:val="1302"/>
        </w:trPr>
        <w:tc>
          <w:tcPr>
            <w:tcW w:w="4777" w:type="dxa"/>
            <w:gridSpan w:val="2"/>
            <w:tcBorders>
              <w:top w:val="single" w:sz="4" w:space="0" w:color="auto"/>
            </w:tcBorders>
          </w:tcPr>
          <w:p w:rsidR="00EF3A49" w:rsidRPr="0070380F" w:rsidRDefault="00EF3A49" w:rsidP="0070380F">
            <w:pPr>
              <w:tabs>
                <w:tab w:val="left" w:pos="3360"/>
              </w:tabs>
            </w:pPr>
          </w:p>
        </w:tc>
        <w:tc>
          <w:tcPr>
            <w:tcW w:w="4850" w:type="dxa"/>
            <w:gridSpan w:val="2"/>
            <w:tcBorders>
              <w:top w:val="single" w:sz="4" w:space="0" w:color="auto"/>
            </w:tcBorders>
          </w:tcPr>
          <w:p w:rsidR="00EF3A49" w:rsidRPr="001C4C41" w:rsidRDefault="00EF3A49">
            <w:pPr>
              <w:pStyle w:val="Default"/>
              <w:rPr>
                <w:sz w:val="22"/>
                <w:szCs w:val="22"/>
              </w:rPr>
            </w:pPr>
          </w:p>
        </w:tc>
      </w:tr>
    </w:tbl>
    <w:p w:rsidR="00AF6CA2" w:rsidRDefault="00413363" w:rsidP="00D5281E">
      <w:pPr>
        <w:spacing w:after="0"/>
        <w:ind w:firstLine="708"/>
        <w:jc w:val="both"/>
        <w:rPr>
          <w:rFonts w:ascii="Times New Roman" w:eastAsia="Times New Roman" w:hAnsi="Times New Roman" w:cs="Times New Roman"/>
          <w:b/>
          <w:sz w:val="24"/>
        </w:rPr>
      </w:pPr>
      <w:r>
        <w:rPr>
          <w:rFonts w:ascii="Times New Roman" w:eastAsia="Times New Roman" w:hAnsi="Times New Roman" w:cs="Times New Roman"/>
          <w:b/>
          <w:sz w:val="24"/>
        </w:rPr>
        <w:t>ІХ</w:t>
      </w:r>
      <w:r w:rsidR="0026715B">
        <w:rPr>
          <w:rFonts w:ascii="Times New Roman" w:eastAsia="Times New Roman" w:hAnsi="Times New Roman" w:cs="Times New Roman"/>
          <w:b/>
          <w:sz w:val="24"/>
        </w:rPr>
        <w:t xml:space="preserve">. МЕРКИ И ДЕЙНОСТИ ЗА РЕАЛИЗИРАНЕ НА ЦЕЛИТЕ </w:t>
      </w:r>
    </w:p>
    <w:p w:rsidR="00AF6CA2" w:rsidRDefault="0026715B" w:rsidP="00D5281E">
      <w:pPr>
        <w:spacing w:after="0"/>
        <w:ind w:firstLine="708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Всяка специфична цел води до поредица от мерки, а към всяка мярка се предвиждат серия от дейности, които трябва да бъдат извършени, за да се реализират стратегическите цели. В годишния план на училището се конкретизира механизмът за изпълнение,</w:t>
      </w:r>
      <w:r w:rsidR="007E5D7D">
        <w:rPr>
          <w:rFonts w:ascii="Times New Roman" w:eastAsia="Times New Roman" w:hAnsi="Times New Roman" w:cs="Times New Roman"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 xml:space="preserve"> сроковете и отговорниците. </w:t>
      </w:r>
    </w:p>
    <w:p w:rsidR="007E5D7D" w:rsidRDefault="007E5D7D">
      <w:pPr>
        <w:spacing w:after="0"/>
        <w:jc w:val="both"/>
        <w:rPr>
          <w:rFonts w:ascii="Times New Roman" w:eastAsia="Times New Roman" w:hAnsi="Times New Roman" w:cs="Times New Roman"/>
          <w:sz w:val="24"/>
        </w:rPr>
      </w:pP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376"/>
        <w:gridCol w:w="3119"/>
        <w:gridCol w:w="3969"/>
      </w:tblGrid>
      <w:tr w:rsidR="007E5D7D" w:rsidRPr="003106E0" w:rsidTr="00D5281E">
        <w:trPr>
          <w:trHeight w:val="390"/>
        </w:trPr>
        <w:tc>
          <w:tcPr>
            <w:tcW w:w="2376" w:type="dxa"/>
          </w:tcPr>
          <w:p w:rsidR="007E5D7D" w:rsidRPr="003106E0" w:rsidRDefault="007E5D7D" w:rsidP="003106E0">
            <w:pPr>
              <w:pStyle w:val="Default"/>
              <w:jc w:val="center"/>
              <w:rPr>
                <w:i/>
              </w:rPr>
            </w:pPr>
            <w:r w:rsidRPr="003106E0">
              <w:rPr>
                <w:b/>
                <w:bCs/>
                <w:i/>
              </w:rPr>
              <w:t>Специфични цели</w:t>
            </w:r>
          </w:p>
        </w:tc>
        <w:tc>
          <w:tcPr>
            <w:tcW w:w="3119" w:type="dxa"/>
          </w:tcPr>
          <w:p w:rsidR="007E5D7D" w:rsidRPr="003106E0" w:rsidRDefault="007E5D7D" w:rsidP="003106E0">
            <w:pPr>
              <w:pStyle w:val="Default"/>
              <w:jc w:val="center"/>
              <w:rPr>
                <w:i/>
              </w:rPr>
            </w:pPr>
            <w:r w:rsidRPr="003106E0">
              <w:rPr>
                <w:b/>
                <w:bCs/>
                <w:i/>
              </w:rPr>
              <w:t>Мерки</w:t>
            </w:r>
          </w:p>
        </w:tc>
        <w:tc>
          <w:tcPr>
            <w:tcW w:w="3969" w:type="dxa"/>
          </w:tcPr>
          <w:p w:rsidR="007E5D7D" w:rsidRPr="003106E0" w:rsidRDefault="007E5D7D" w:rsidP="003106E0">
            <w:pPr>
              <w:pStyle w:val="Default"/>
              <w:jc w:val="center"/>
              <w:rPr>
                <w:i/>
              </w:rPr>
            </w:pPr>
            <w:r w:rsidRPr="003106E0">
              <w:rPr>
                <w:b/>
                <w:bCs/>
                <w:i/>
              </w:rPr>
              <w:t>Дейности</w:t>
            </w:r>
          </w:p>
        </w:tc>
      </w:tr>
      <w:tr w:rsidR="007E5D7D" w:rsidRPr="003106E0" w:rsidTr="00D5281E">
        <w:trPr>
          <w:trHeight w:val="1377"/>
        </w:trPr>
        <w:tc>
          <w:tcPr>
            <w:tcW w:w="2376" w:type="dxa"/>
          </w:tcPr>
          <w:p w:rsidR="007E5D7D" w:rsidRPr="003106E0" w:rsidRDefault="007E5D7D">
            <w:pPr>
              <w:pStyle w:val="Default"/>
            </w:pPr>
            <w:r w:rsidRPr="003106E0">
              <w:t xml:space="preserve">1.1. Обучението и възпитанието да отговарят на актуалните изисквания на променящата се социокултурна действителност. </w:t>
            </w:r>
          </w:p>
        </w:tc>
        <w:tc>
          <w:tcPr>
            <w:tcW w:w="3119" w:type="dxa"/>
          </w:tcPr>
          <w:p w:rsidR="007E5D7D" w:rsidRPr="003106E0" w:rsidRDefault="007E5D7D">
            <w:pPr>
              <w:pStyle w:val="Default"/>
            </w:pPr>
            <w:r w:rsidRPr="003106E0">
              <w:t xml:space="preserve">Повишаване квалификацията на учителите и придобиване на нови компетенции и умения. </w:t>
            </w:r>
          </w:p>
        </w:tc>
        <w:tc>
          <w:tcPr>
            <w:tcW w:w="3969" w:type="dxa"/>
          </w:tcPr>
          <w:p w:rsidR="007E5D7D" w:rsidRPr="003106E0" w:rsidRDefault="007E5D7D">
            <w:pPr>
              <w:pStyle w:val="Default"/>
            </w:pPr>
            <w:r w:rsidRPr="003106E0">
              <w:t xml:space="preserve">Използване на адаптивни към променящите се изисквания на младите хора методи и форми на обучение: тренинги, състезания, проекти и др. </w:t>
            </w:r>
          </w:p>
          <w:p w:rsidR="007E5D7D" w:rsidRPr="003106E0" w:rsidRDefault="007E5D7D">
            <w:pPr>
              <w:pStyle w:val="Default"/>
            </w:pPr>
            <w:r w:rsidRPr="003106E0">
              <w:t xml:space="preserve">Непрекъснато усъвършенстване уменията на учителите по отношение новите технологии и тенденции в образованието. </w:t>
            </w:r>
          </w:p>
        </w:tc>
      </w:tr>
      <w:tr w:rsidR="007E5D7D" w:rsidRPr="003106E0" w:rsidTr="00D5281E">
        <w:trPr>
          <w:trHeight w:val="744"/>
        </w:trPr>
        <w:tc>
          <w:tcPr>
            <w:tcW w:w="2376" w:type="dxa"/>
          </w:tcPr>
          <w:p w:rsidR="007E5D7D" w:rsidRPr="003106E0" w:rsidRDefault="007E5D7D">
            <w:pPr>
              <w:pStyle w:val="Default"/>
            </w:pPr>
            <w:r w:rsidRPr="003106E0">
              <w:t xml:space="preserve">1.2. Удовлетворяване образователните потребности на учениците. Създаване на възможности за разгръщане личния интелектуален </w:t>
            </w:r>
            <w:r w:rsidRPr="003106E0">
              <w:lastRenderedPageBreak/>
              <w:t>потенциал и специалните способности на подрастващите.</w:t>
            </w:r>
          </w:p>
        </w:tc>
        <w:tc>
          <w:tcPr>
            <w:tcW w:w="3119" w:type="dxa"/>
          </w:tcPr>
          <w:p w:rsidR="007E5D7D" w:rsidRPr="003106E0" w:rsidRDefault="007E5D7D">
            <w:pPr>
              <w:pStyle w:val="Default"/>
            </w:pPr>
            <w:r w:rsidRPr="003106E0">
              <w:lastRenderedPageBreak/>
              <w:t>Организиране на преподаването и управлението на паралелката в съответствие с личностно- центрирания подход.</w:t>
            </w:r>
          </w:p>
        </w:tc>
        <w:tc>
          <w:tcPr>
            <w:tcW w:w="3969" w:type="dxa"/>
          </w:tcPr>
          <w:p w:rsidR="007E5D7D" w:rsidRPr="003106E0" w:rsidRDefault="007E5D7D">
            <w:pPr>
              <w:pStyle w:val="Default"/>
            </w:pPr>
            <w:r w:rsidRPr="003106E0">
              <w:t xml:space="preserve">Проучване интересите и потребностите на учениците по отношение на обучението им. </w:t>
            </w:r>
          </w:p>
          <w:p w:rsidR="007E5D7D" w:rsidRPr="003106E0" w:rsidRDefault="007E5D7D" w:rsidP="007E5D7D">
            <w:pPr>
              <w:pStyle w:val="Default"/>
            </w:pPr>
            <w:r w:rsidRPr="003106E0">
              <w:t>Проучване на учениците със затруднения в обучението и изготвяне на индивидуален график за консултации.</w:t>
            </w:r>
          </w:p>
        </w:tc>
      </w:tr>
      <w:tr w:rsidR="007E5D7D" w:rsidRPr="003106E0" w:rsidTr="00D5281E">
        <w:trPr>
          <w:trHeight w:val="744"/>
        </w:trPr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5D7D" w:rsidRPr="003106E0" w:rsidRDefault="007E5D7D">
            <w:pPr>
              <w:pStyle w:val="Default"/>
            </w:pPr>
            <w:r w:rsidRPr="003106E0">
              <w:lastRenderedPageBreak/>
              <w:t xml:space="preserve">1.3. Формиране на стремеж у учениците към развитие и усъвършенстване. 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5D7D" w:rsidRPr="003106E0" w:rsidRDefault="007E5D7D">
            <w:pPr>
              <w:pStyle w:val="Default"/>
            </w:pPr>
            <w:r w:rsidRPr="003106E0">
              <w:t xml:space="preserve">Оптимизиране на мрежата от извънкласни форми. </w:t>
            </w:r>
          </w:p>
          <w:p w:rsidR="007E5D7D" w:rsidRPr="003106E0" w:rsidRDefault="007E5D7D">
            <w:pPr>
              <w:pStyle w:val="Default"/>
            </w:pPr>
            <w:r w:rsidRPr="003106E0">
              <w:t xml:space="preserve">Организиране на форуми за изява на талантливи ученици. </w:t>
            </w:r>
          </w:p>
          <w:p w:rsidR="007E5D7D" w:rsidRPr="003106E0" w:rsidRDefault="007E5D7D">
            <w:pPr>
              <w:pStyle w:val="Default"/>
            </w:pPr>
            <w:r w:rsidRPr="003106E0">
              <w:t xml:space="preserve">Мотивиране на учениците за съзнателно и активно участие в урочни, извънурочни, класни, извънкласни и извънучилищни организационни форми. 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5D7D" w:rsidRPr="003106E0" w:rsidRDefault="007E5D7D">
            <w:pPr>
              <w:pStyle w:val="Default"/>
            </w:pPr>
            <w:r w:rsidRPr="003106E0">
              <w:t xml:space="preserve">Създаване на клубове по интереси. </w:t>
            </w:r>
          </w:p>
          <w:p w:rsidR="007E5D7D" w:rsidRPr="003106E0" w:rsidRDefault="007E5D7D">
            <w:pPr>
              <w:pStyle w:val="Default"/>
            </w:pPr>
            <w:r w:rsidRPr="003106E0">
              <w:t xml:space="preserve">Организиране на концерти, конкурси, базари и други дейности, където учениците могат да изявят способности и дарби. </w:t>
            </w:r>
          </w:p>
          <w:p w:rsidR="007E5D7D" w:rsidRPr="003106E0" w:rsidRDefault="007E5D7D">
            <w:pPr>
              <w:pStyle w:val="Default"/>
            </w:pPr>
            <w:r w:rsidRPr="003106E0">
              <w:t xml:space="preserve">Активно участие в научни форуми и спортни турнири. </w:t>
            </w:r>
          </w:p>
          <w:p w:rsidR="007E5D7D" w:rsidRPr="003106E0" w:rsidRDefault="007E5D7D" w:rsidP="007E5D7D">
            <w:pPr>
              <w:pStyle w:val="Default"/>
            </w:pPr>
            <w:r w:rsidRPr="003106E0">
              <w:t xml:space="preserve">Участие в регионални, национални форуми: олимпиади, конкурси, спортни състезания и др. </w:t>
            </w:r>
          </w:p>
        </w:tc>
      </w:tr>
      <w:tr w:rsidR="007E5D7D" w:rsidRPr="003106E0" w:rsidTr="00D5281E">
        <w:trPr>
          <w:trHeight w:val="744"/>
        </w:trPr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5D7D" w:rsidRPr="003106E0" w:rsidRDefault="007E5D7D">
            <w:pPr>
              <w:pStyle w:val="Default"/>
            </w:pPr>
            <w:r w:rsidRPr="003106E0">
              <w:t xml:space="preserve">1.4. Осигуряване на професионална насоченост и подготовка за живота. 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5D7D" w:rsidRPr="003106E0" w:rsidRDefault="007E5D7D">
            <w:pPr>
              <w:pStyle w:val="Default"/>
            </w:pPr>
            <w:r w:rsidRPr="003106E0">
              <w:t xml:space="preserve">Повишаване практическата насоченост на обучението и възпитанието. 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5D7D" w:rsidRPr="003106E0" w:rsidRDefault="007E5D7D">
            <w:pPr>
              <w:pStyle w:val="Default"/>
            </w:pPr>
            <w:r w:rsidRPr="003106E0">
              <w:t xml:space="preserve">Въвеждане на интерактивни форми и методи на обучение в часовете по БДП и Гражданска защита. </w:t>
            </w:r>
          </w:p>
        </w:tc>
      </w:tr>
      <w:tr w:rsidR="007E5D7D" w:rsidRPr="003106E0" w:rsidTr="00D5281E">
        <w:trPr>
          <w:trHeight w:val="744"/>
        </w:trPr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5D7D" w:rsidRPr="003106E0" w:rsidRDefault="007E5D7D">
            <w:pPr>
              <w:pStyle w:val="Default"/>
            </w:pPr>
            <w:r w:rsidRPr="003106E0">
              <w:t xml:space="preserve">1.5. Запознаване с националните традиции и общочовешките ценности и формиране на трайни убеждения за зачитането им. 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5D7D" w:rsidRPr="003106E0" w:rsidRDefault="007E5D7D" w:rsidP="0050780A">
            <w:pPr>
              <w:pStyle w:val="Default"/>
            </w:pPr>
            <w:r w:rsidRPr="003106E0">
              <w:t xml:space="preserve">Пълноценно използване възможностите на учебните часове от ЗП и </w:t>
            </w:r>
            <w:r w:rsidR="005C28E8">
              <w:t>ИУ</w:t>
            </w:r>
            <w:r w:rsidR="0083121A">
              <w:t xml:space="preserve">Ч, </w:t>
            </w:r>
            <w:r w:rsidRPr="003106E0">
              <w:t xml:space="preserve">както и на извънкласните форми за възпитаване на уважение към националните традиции и общочовешките ценности. 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5D7D" w:rsidRPr="003106E0" w:rsidRDefault="007E5D7D">
            <w:pPr>
              <w:pStyle w:val="Default"/>
            </w:pPr>
            <w:r w:rsidRPr="003106E0">
              <w:t xml:space="preserve">Отбелязване на националните празници с подходящи дейности: шествия, викторини, конкурси, спортни празници и др. </w:t>
            </w:r>
          </w:p>
          <w:p w:rsidR="007E5D7D" w:rsidRPr="003106E0" w:rsidRDefault="007E5D7D">
            <w:pPr>
              <w:pStyle w:val="Default"/>
            </w:pPr>
            <w:r w:rsidRPr="003106E0">
              <w:t xml:space="preserve">Формиране на екологична култура у учениците чрез инициативи, свързани с опазване на околната среда: акции за събиране на стара хартия; акции за почистване двора на училището и прилежащите площи; издаване на брошури; конкурси за литературни творби и рисунки. </w:t>
            </w:r>
          </w:p>
        </w:tc>
      </w:tr>
      <w:tr w:rsidR="007E5D7D" w:rsidRPr="003106E0" w:rsidTr="00D5281E">
        <w:trPr>
          <w:trHeight w:val="744"/>
        </w:trPr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5D7D" w:rsidRPr="003106E0" w:rsidRDefault="007E5D7D">
            <w:pPr>
              <w:pStyle w:val="Default"/>
            </w:pPr>
            <w:r w:rsidRPr="003106E0">
              <w:t>1.6. Възпитаване на учениците в духа на демократичните принципи на гражданското общество.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5D7D" w:rsidRPr="003106E0" w:rsidRDefault="007E5D7D">
            <w:pPr>
              <w:pStyle w:val="Default"/>
            </w:pPr>
            <w:r w:rsidRPr="003106E0">
              <w:t xml:space="preserve">Реализиране на гражданско образование и възпитание. 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5D7D" w:rsidRPr="003106E0" w:rsidRDefault="007E5D7D">
            <w:pPr>
              <w:pStyle w:val="Default"/>
            </w:pPr>
            <w:r w:rsidRPr="003106E0">
              <w:t>Провеждане на часове по гражданско образование във всички класове. Разработване на банка уроци по Гражданско образование.</w:t>
            </w:r>
          </w:p>
        </w:tc>
      </w:tr>
      <w:tr w:rsidR="007E5D7D" w:rsidRPr="003106E0" w:rsidTr="00D5281E">
        <w:trPr>
          <w:trHeight w:val="744"/>
        </w:trPr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5D7D" w:rsidRPr="003106E0" w:rsidRDefault="007E5D7D">
            <w:pPr>
              <w:pStyle w:val="Default"/>
            </w:pPr>
            <w:r w:rsidRPr="003106E0">
              <w:t xml:space="preserve">1.7. Оптимизиране превантивната дейност по отношение на сериозните обществени проблеми: нарастващата агресия сред децата, </w:t>
            </w:r>
            <w:r w:rsidRPr="003106E0">
              <w:lastRenderedPageBreak/>
              <w:t xml:space="preserve">зависимостите, СПИН, трафика на хора и други опасни тенденции. 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5D7D" w:rsidRPr="003106E0" w:rsidRDefault="007E5D7D">
            <w:pPr>
              <w:pStyle w:val="Default"/>
            </w:pPr>
            <w:r w:rsidRPr="003106E0">
              <w:lastRenderedPageBreak/>
              <w:t xml:space="preserve">Превенция на агресията. 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5D7D" w:rsidRPr="003106E0" w:rsidRDefault="007E5D7D">
            <w:pPr>
              <w:pStyle w:val="Default"/>
            </w:pPr>
            <w:r w:rsidRPr="003106E0">
              <w:t xml:space="preserve">Включване в темите за часа на класа на уроци, свързани с превенция на зависимостите и детската агресия. </w:t>
            </w:r>
          </w:p>
        </w:tc>
      </w:tr>
      <w:tr w:rsidR="007E5D7D" w:rsidRPr="003106E0" w:rsidTr="0050780A">
        <w:trPr>
          <w:trHeight w:val="283"/>
        </w:trPr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5D7D" w:rsidRPr="003106E0" w:rsidRDefault="007E5D7D" w:rsidP="0050780A">
            <w:pPr>
              <w:pStyle w:val="Default"/>
              <w:jc w:val="both"/>
            </w:pPr>
            <w:r w:rsidRPr="003106E0">
              <w:lastRenderedPageBreak/>
              <w:t xml:space="preserve">2.1. Оптимизиране на взаимодействието между ученици, учители, ръководство, родители, държавни институции и неправителствени организации в търсене гражданското измерение на образованието. 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5D7D" w:rsidRPr="003106E0" w:rsidRDefault="007E5D7D" w:rsidP="0050780A">
            <w:pPr>
              <w:pStyle w:val="Default"/>
              <w:jc w:val="both"/>
            </w:pPr>
            <w:r w:rsidRPr="003106E0">
              <w:t xml:space="preserve">Подобряване организацията на образователния процес, координацията между участниците в него. Делегиране на права и отговорности. </w:t>
            </w:r>
          </w:p>
          <w:p w:rsidR="007E5D7D" w:rsidRPr="003106E0" w:rsidRDefault="007E5D7D" w:rsidP="0050780A">
            <w:pPr>
              <w:pStyle w:val="Default"/>
              <w:jc w:val="both"/>
            </w:pPr>
            <w:r w:rsidRPr="003106E0">
              <w:t xml:space="preserve">Привличане на училищните общности в процеса на вземане на управленски решения – персонал, ученици, училищно настоятелство. Утвърждаване форми на ученическо самоуправление. 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5D7D" w:rsidRPr="003106E0" w:rsidRDefault="007E5D7D" w:rsidP="0050780A">
            <w:pPr>
              <w:pStyle w:val="Default"/>
              <w:jc w:val="both"/>
            </w:pPr>
            <w:r w:rsidRPr="003106E0">
              <w:t xml:space="preserve">Провеждане на тематични родителски срещи според потребностите и интересите на родителите. </w:t>
            </w:r>
          </w:p>
          <w:p w:rsidR="007E5D7D" w:rsidRPr="003106E0" w:rsidRDefault="007E5D7D" w:rsidP="0050780A">
            <w:pPr>
              <w:pStyle w:val="Default"/>
              <w:jc w:val="both"/>
            </w:pPr>
            <w:r w:rsidRPr="003106E0">
              <w:t xml:space="preserve">Провеждане на срещи по класове съвместно с родители, ученици, учители и училищно ръководство. </w:t>
            </w:r>
          </w:p>
          <w:p w:rsidR="007E5D7D" w:rsidRPr="003106E0" w:rsidRDefault="007E5D7D" w:rsidP="0050780A">
            <w:pPr>
              <w:pStyle w:val="Default"/>
              <w:jc w:val="both"/>
            </w:pPr>
            <w:r w:rsidRPr="003106E0">
              <w:t xml:space="preserve">Провеждане на работни срещи в рамките на методическите обединения или в друг тип групи за обмяна на добри практики. </w:t>
            </w:r>
          </w:p>
          <w:p w:rsidR="007E5D7D" w:rsidRPr="003106E0" w:rsidRDefault="007E5D7D" w:rsidP="0050780A">
            <w:pPr>
              <w:pStyle w:val="Default"/>
              <w:jc w:val="both"/>
            </w:pPr>
            <w:r w:rsidRPr="003106E0">
              <w:t xml:space="preserve">Използване потенциала на училищния парламент в организационен и обучителен план. </w:t>
            </w:r>
          </w:p>
          <w:p w:rsidR="007E5D7D" w:rsidRPr="003106E0" w:rsidRDefault="007E5D7D" w:rsidP="0050780A">
            <w:pPr>
              <w:pStyle w:val="Default"/>
              <w:jc w:val="both"/>
            </w:pPr>
            <w:r w:rsidRPr="003106E0">
              <w:t xml:space="preserve">Да се оформи кът за родители, където да се представят информационни материали, статии, събития и др. </w:t>
            </w:r>
          </w:p>
          <w:p w:rsidR="007E5D7D" w:rsidRPr="003106E0" w:rsidRDefault="007E5D7D" w:rsidP="0050780A">
            <w:pPr>
              <w:pStyle w:val="Default"/>
              <w:jc w:val="both"/>
            </w:pPr>
            <w:r w:rsidRPr="003106E0">
              <w:t xml:space="preserve">Осигуряване на брошури за родители с цел поднасяне на актуална информация по значими теми. </w:t>
            </w:r>
          </w:p>
          <w:p w:rsidR="007E5D7D" w:rsidRPr="003106E0" w:rsidRDefault="007E5D7D" w:rsidP="0050780A">
            <w:pPr>
              <w:pStyle w:val="Default"/>
              <w:jc w:val="both"/>
            </w:pPr>
            <w:r w:rsidRPr="003106E0">
              <w:t xml:space="preserve">Участие на родителите в планиране извънкласните дейности на класа. </w:t>
            </w:r>
          </w:p>
        </w:tc>
      </w:tr>
      <w:tr w:rsidR="007E5D7D" w:rsidRPr="003106E0" w:rsidTr="00D5281E">
        <w:trPr>
          <w:trHeight w:val="744"/>
        </w:trPr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5D7D" w:rsidRPr="003106E0" w:rsidRDefault="007E5D7D" w:rsidP="0050780A">
            <w:pPr>
              <w:pStyle w:val="Default"/>
              <w:jc w:val="both"/>
            </w:pPr>
            <w:r w:rsidRPr="003106E0">
              <w:t xml:space="preserve">2.2. Утвърждаване на училището като образователна и културна институция. 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5D7D" w:rsidRPr="003106E0" w:rsidRDefault="001D3E02" w:rsidP="0050780A">
            <w:pPr>
              <w:pStyle w:val="Default"/>
              <w:jc w:val="both"/>
            </w:pPr>
            <w:r w:rsidRPr="003106E0">
              <w:t>За</w:t>
            </w:r>
            <w:r w:rsidR="007E5D7D" w:rsidRPr="003106E0">
              <w:t xml:space="preserve">държането на учениците. 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5D7D" w:rsidRPr="003106E0" w:rsidRDefault="007E5D7D" w:rsidP="0050780A">
            <w:pPr>
              <w:pStyle w:val="Default"/>
              <w:jc w:val="both"/>
            </w:pPr>
            <w:r w:rsidRPr="003106E0">
              <w:t xml:space="preserve">Популяризиране на училищните дейности чрез постоянен контакт с местните печатни и електронни медии. </w:t>
            </w:r>
          </w:p>
          <w:p w:rsidR="007E5D7D" w:rsidRPr="003106E0" w:rsidRDefault="007E5D7D" w:rsidP="0050780A">
            <w:pPr>
              <w:pStyle w:val="Default"/>
              <w:jc w:val="both"/>
            </w:pPr>
            <w:r w:rsidRPr="003106E0">
              <w:t xml:space="preserve">Периодично обновяване уеб-сайта на училището с информация и снимки от всички актуални събития в училищния живот. </w:t>
            </w:r>
          </w:p>
        </w:tc>
      </w:tr>
      <w:tr w:rsidR="007E5D7D" w:rsidRPr="003106E0" w:rsidTr="00D5281E">
        <w:trPr>
          <w:trHeight w:val="283"/>
        </w:trPr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5D7D" w:rsidRPr="003106E0" w:rsidRDefault="007E5D7D" w:rsidP="0050780A">
            <w:pPr>
              <w:pStyle w:val="Default"/>
              <w:jc w:val="both"/>
            </w:pPr>
            <w:r w:rsidRPr="003106E0">
              <w:t xml:space="preserve">2.3. Осигуряване на спокойна и защитена атмосфера за учене, работа и общуване. 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5D7D" w:rsidRPr="003106E0" w:rsidRDefault="007E5D7D" w:rsidP="0050780A">
            <w:pPr>
              <w:pStyle w:val="Default"/>
              <w:jc w:val="both"/>
            </w:pPr>
            <w:r w:rsidRPr="003106E0">
              <w:t xml:space="preserve">Осигуряване на ред и стриктен пропускателен режим. 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5D7D" w:rsidRPr="003106E0" w:rsidRDefault="001D3E02" w:rsidP="0050780A">
            <w:pPr>
              <w:pStyle w:val="Default"/>
              <w:jc w:val="both"/>
            </w:pPr>
            <w:r w:rsidRPr="003106E0">
              <w:t xml:space="preserve">Подмяна на </w:t>
            </w:r>
            <w:r w:rsidR="007E5D7D" w:rsidRPr="003106E0">
              <w:t xml:space="preserve">видеонаблюдение. </w:t>
            </w:r>
          </w:p>
          <w:p w:rsidR="007E5D7D" w:rsidRPr="003106E0" w:rsidRDefault="007E5D7D" w:rsidP="0050780A">
            <w:pPr>
              <w:pStyle w:val="Default"/>
              <w:jc w:val="both"/>
            </w:pPr>
            <w:r w:rsidRPr="003106E0">
              <w:t xml:space="preserve">Периодично запознаване на ученици и родители с промените в Правилника за дейността на училището и с предвидените последствия при неспазването му. </w:t>
            </w:r>
          </w:p>
          <w:p w:rsidR="007E5D7D" w:rsidRPr="003106E0" w:rsidRDefault="007E5D7D" w:rsidP="0050780A">
            <w:pPr>
              <w:pStyle w:val="Default"/>
              <w:jc w:val="both"/>
            </w:pPr>
            <w:r w:rsidRPr="003106E0">
              <w:t xml:space="preserve">Оптимална организация на дежурствата на ученици и учители с цел осигуряване на ред в образователния процес. </w:t>
            </w:r>
          </w:p>
        </w:tc>
      </w:tr>
      <w:tr w:rsidR="007E5D7D" w:rsidRPr="003106E0" w:rsidTr="00D5281E">
        <w:trPr>
          <w:trHeight w:val="744"/>
        </w:trPr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5D7D" w:rsidRPr="003106E0" w:rsidRDefault="007E5D7D" w:rsidP="0050780A">
            <w:pPr>
              <w:pStyle w:val="Default"/>
              <w:jc w:val="both"/>
            </w:pPr>
            <w:r w:rsidRPr="003106E0">
              <w:t xml:space="preserve">2.4. Осигуряване на възможности за личностна изява, </w:t>
            </w:r>
            <w:r w:rsidRPr="003106E0">
              <w:lastRenderedPageBreak/>
              <w:t xml:space="preserve">инициативност и творчество. 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5D7D" w:rsidRPr="003106E0" w:rsidRDefault="0050780A" w:rsidP="0050780A">
            <w:pPr>
              <w:pStyle w:val="Default"/>
              <w:jc w:val="both"/>
            </w:pPr>
            <w:r>
              <w:lastRenderedPageBreak/>
              <w:t>П</w:t>
            </w:r>
            <w:r w:rsidR="007E5D7D" w:rsidRPr="003106E0">
              <w:t xml:space="preserve">роучвания по отношение интересите и желанията на учениците и родителите за </w:t>
            </w:r>
            <w:r w:rsidR="007E5D7D" w:rsidRPr="003106E0">
              <w:lastRenderedPageBreak/>
              <w:t xml:space="preserve">участие в избираеми дейности. 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5D7D" w:rsidRPr="003106E0" w:rsidRDefault="007E5D7D" w:rsidP="0050780A">
            <w:pPr>
              <w:pStyle w:val="Default"/>
              <w:jc w:val="both"/>
            </w:pPr>
            <w:r w:rsidRPr="003106E0">
              <w:lastRenderedPageBreak/>
              <w:t xml:space="preserve">Да се направи анкетно проучване сред родителите и учениците, за да се установят техните нагласи и </w:t>
            </w:r>
            <w:r w:rsidRPr="003106E0">
              <w:lastRenderedPageBreak/>
              <w:t xml:space="preserve">очаквания, свързани с училището. </w:t>
            </w:r>
          </w:p>
        </w:tc>
      </w:tr>
      <w:tr w:rsidR="007E5D7D" w:rsidRPr="003106E0" w:rsidTr="00D5281E">
        <w:trPr>
          <w:trHeight w:val="744"/>
        </w:trPr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5D7D" w:rsidRPr="003106E0" w:rsidRDefault="007E5D7D" w:rsidP="0050780A">
            <w:pPr>
              <w:pStyle w:val="Default"/>
              <w:jc w:val="both"/>
            </w:pPr>
            <w:r w:rsidRPr="003106E0">
              <w:lastRenderedPageBreak/>
              <w:t xml:space="preserve">3.1. Разработване и реализиране на проекти. 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5D7D" w:rsidRPr="003106E0" w:rsidRDefault="007E5D7D" w:rsidP="0050780A">
            <w:pPr>
              <w:pStyle w:val="Default"/>
              <w:jc w:val="both"/>
            </w:pPr>
            <w:r w:rsidRPr="003106E0">
              <w:t xml:space="preserve">Изграждане на капацитет за разработване на проекти и участие в европейски и национални програми за развитие на образованието. 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5D7D" w:rsidRPr="003106E0" w:rsidRDefault="007E5D7D" w:rsidP="0050780A">
            <w:pPr>
              <w:pStyle w:val="Default"/>
              <w:jc w:val="both"/>
            </w:pPr>
            <w:r w:rsidRPr="003106E0">
              <w:t xml:space="preserve">Разработване на проекти за подобряване на външната среда и интериора в класните стаи и учебни кабинети. </w:t>
            </w:r>
          </w:p>
        </w:tc>
      </w:tr>
      <w:tr w:rsidR="007E5D7D" w:rsidRPr="003106E0" w:rsidTr="00D5281E">
        <w:trPr>
          <w:trHeight w:val="744"/>
        </w:trPr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5D7D" w:rsidRPr="003106E0" w:rsidRDefault="007E5D7D" w:rsidP="0050780A">
            <w:pPr>
              <w:pStyle w:val="Default"/>
              <w:jc w:val="both"/>
            </w:pPr>
            <w:r w:rsidRPr="003106E0">
              <w:t xml:space="preserve">3.2. Финансиране чрез национални програми. 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5D7D" w:rsidRPr="003106E0" w:rsidRDefault="007E5D7D" w:rsidP="0050780A">
            <w:pPr>
              <w:pStyle w:val="Default"/>
              <w:jc w:val="both"/>
            </w:pPr>
            <w:r w:rsidRPr="003106E0">
              <w:t xml:space="preserve">Привличане на партньори за участие в национални програми и проекти. 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6691" w:rsidRDefault="00216691" w:rsidP="0050780A">
            <w:pPr>
              <w:pStyle w:val="Default"/>
              <w:jc w:val="both"/>
            </w:pPr>
            <w:r>
              <w:t>НП „Развитие на педагогическите специалисти”;</w:t>
            </w:r>
          </w:p>
          <w:p w:rsidR="00216691" w:rsidRDefault="00216691" w:rsidP="0050780A">
            <w:pPr>
              <w:pStyle w:val="Default"/>
              <w:jc w:val="both"/>
            </w:pPr>
            <w:r>
              <w:t>НП „Достъпно и сигурно училище”;</w:t>
            </w:r>
          </w:p>
          <w:p w:rsidR="007E5D7D" w:rsidRDefault="00216691" w:rsidP="0050780A">
            <w:pPr>
              <w:pStyle w:val="Default"/>
              <w:jc w:val="both"/>
            </w:pPr>
            <w:r>
              <w:t xml:space="preserve">НП </w:t>
            </w:r>
            <w:r w:rsidR="007E5D7D" w:rsidRPr="003106E0">
              <w:t xml:space="preserve">„Информационни и комуникационни технологии в </w:t>
            </w:r>
            <w:r>
              <w:t>системата на предучилищното и училищното образование</w:t>
            </w:r>
            <w:r w:rsidR="007E5D7D" w:rsidRPr="003106E0">
              <w:t xml:space="preserve">“; </w:t>
            </w:r>
          </w:p>
          <w:p w:rsidR="00216691" w:rsidRPr="003106E0" w:rsidRDefault="00216691" w:rsidP="0050780A">
            <w:pPr>
              <w:pStyle w:val="Default"/>
              <w:jc w:val="both"/>
            </w:pPr>
            <w:r>
              <w:t>НП „Осигуряване на съвременна образователна среда”;</w:t>
            </w:r>
          </w:p>
          <w:p w:rsidR="007E5D7D" w:rsidRPr="00216691" w:rsidRDefault="007E5D7D" w:rsidP="0050780A">
            <w:pPr>
              <w:pStyle w:val="Default"/>
              <w:jc w:val="both"/>
              <w:rPr>
                <w:color w:val="auto"/>
              </w:rPr>
            </w:pPr>
            <w:r w:rsidRPr="00216691">
              <w:rPr>
                <w:color w:val="auto"/>
              </w:rPr>
              <w:t>НП „</w:t>
            </w:r>
            <w:r w:rsidR="0050780A" w:rsidRPr="00216691">
              <w:rPr>
                <w:color w:val="auto"/>
              </w:rPr>
              <w:t>Ученически олимпиади и състезания</w:t>
            </w:r>
            <w:r w:rsidRPr="00216691">
              <w:rPr>
                <w:color w:val="auto"/>
              </w:rPr>
              <w:t xml:space="preserve">“; </w:t>
            </w:r>
          </w:p>
          <w:p w:rsidR="0050780A" w:rsidRPr="003106E0" w:rsidRDefault="007E5D7D" w:rsidP="00216691">
            <w:pPr>
              <w:pStyle w:val="Default"/>
              <w:jc w:val="both"/>
            </w:pPr>
            <w:r w:rsidRPr="003106E0">
              <w:t>НП „</w:t>
            </w:r>
            <w:r w:rsidR="00216691">
              <w:t>Без свободен час в училище</w:t>
            </w:r>
            <w:r w:rsidRPr="003106E0">
              <w:t>“</w:t>
            </w:r>
            <w:r w:rsidR="00216691">
              <w:t>;</w:t>
            </w:r>
            <w:r w:rsidRPr="003106E0">
              <w:t xml:space="preserve"> </w:t>
            </w:r>
            <w:r w:rsidR="0050780A">
              <w:t>НП „Оптимизация на училищната мрежа”</w:t>
            </w:r>
            <w:r w:rsidR="00216691">
              <w:t xml:space="preserve"> и др.</w:t>
            </w:r>
          </w:p>
        </w:tc>
      </w:tr>
      <w:tr w:rsidR="007E5D7D" w:rsidRPr="003106E0" w:rsidTr="00D5281E">
        <w:trPr>
          <w:trHeight w:val="744"/>
        </w:trPr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5D7D" w:rsidRPr="003106E0" w:rsidRDefault="007E5D7D" w:rsidP="0050780A">
            <w:pPr>
              <w:pStyle w:val="Default"/>
              <w:jc w:val="both"/>
            </w:pPr>
            <w:r w:rsidRPr="003106E0">
              <w:t xml:space="preserve">3.3. Осигуряване на собствени приходи. 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5D7D" w:rsidRPr="003106E0" w:rsidRDefault="007E5D7D" w:rsidP="0050780A">
            <w:pPr>
              <w:pStyle w:val="Default"/>
              <w:jc w:val="both"/>
            </w:pPr>
            <w:r w:rsidRPr="003106E0">
              <w:t>Търсене на различни възможности за реализиране на собствени проходи според ситуацията.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5D7D" w:rsidRPr="003106E0" w:rsidRDefault="007E5D7D" w:rsidP="0050780A">
            <w:pPr>
              <w:pStyle w:val="Default"/>
              <w:jc w:val="both"/>
            </w:pPr>
            <w:r w:rsidRPr="003106E0">
              <w:t>Отдаване на помещения под наем.  Организиране на акции за предаване на вторични суровини.</w:t>
            </w:r>
          </w:p>
        </w:tc>
      </w:tr>
      <w:tr w:rsidR="007E5D7D" w:rsidRPr="003106E0" w:rsidTr="00D5281E">
        <w:trPr>
          <w:trHeight w:val="744"/>
        </w:trPr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5D7D" w:rsidRPr="003106E0" w:rsidRDefault="007E5D7D" w:rsidP="0050780A">
            <w:pPr>
              <w:pStyle w:val="Default"/>
              <w:jc w:val="both"/>
            </w:pPr>
            <w:r w:rsidRPr="003106E0">
              <w:t xml:space="preserve">3.4. Осигуряване на приходи от дарения. 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5D7D" w:rsidRPr="003106E0" w:rsidRDefault="007E5D7D" w:rsidP="0050780A">
            <w:pPr>
              <w:pStyle w:val="Default"/>
              <w:jc w:val="both"/>
            </w:pPr>
            <w:r w:rsidRPr="003106E0">
              <w:t xml:space="preserve">Стимулиране генерирането на идеи за осигуряване на приходи от дарения. 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5D7D" w:rsidRPr="003106E0" w:rsidRDefault="007E5D7D" w:rsidP="0050780A">
            <w:pPr>
              <w:pStyle w:val="Default"/>
              <w:jc w:val="both"/>
            </w:pPr>
            <w:r w:rsidRPr="003106E0">
              <w:t xml:space="preserve">Стимулиране на доброволчеството и благотворителността чрез организиране на училищни кампании </w:t>
            </w:r>
          </w:p>
        </w:tc>
      </w:tr>
      <w:tr w:rsidR="007E5D7D" w:rsidRPr="003106E0" w:rsidTr="00D5281E">
        <w:trPr>
          <w:trHeight w:val="744"/>
        </w:trPr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5D7D" w:rsidRPr="003106E0" w:rsidRDefault="00060F6A" w:rsidP="0050780A">
            <w:pPr>
              <w:pStyle w:val="Default"/>
              <w:jc w:val="both"/>
            </w:pPr>
            <w:r>
              <w:t>4.1.</w:t>
            </w:r>
            <w:r w:rsidR="007E5D7D" w:rsidRPr="003106E0">
              <w:t xml:space="preserve">Подобряване външната и вътрешната материална среда на училището. 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5D7D" w:rsidRPr="003106E0" w:rsidRDefault="007E5D7D" w:rsidP="0050780A">
            <w:pPr>
              <w:pStyle w:val="Default"/>
              <w:jc w:val="both"/>
            </w:pPr>
            <w:r w:rsidRPr="003106E0">
              <w:t xml:space="preserve">Ремонтиране на помещения. </w:t>
            </w:r>
          </w:p>
          <w:p w:rsidR="007E5D7D" w:rsidRPr="003106E0" w:rsidRDefault="007E5D7D" w:rsidP="0050780A">
            <w:pPr>
              <w:pStyle w:val="Default"/>
              <w:jc w:val="both"/>
            </w:pPr>
            <w:r w:rsidRPr="003106E0">
              <w:t xml:space="preserve">Подобряване и модернизиране на вътрешното обзавеждане на класните стаи, кабинетите, Модернизиране на дидактическите пособия. 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5D7D" w:rsidRPr="003106E0" w:rsidRDefault="007E5D7D" w:rsidP="0050780A">
            <w:pPr>
              <w:pStyle w:val="Default"/>
              <w:jc w:val="both"/>
            </w:pPr>
            <w:r w:rsidRPr="003106E0">
              <w:t>Обновяване на спор</w:t>
            </w:r>
            <w:r w:rsidR="00E05497" w:rsidRPr="003106E0">
              <w:t>тната площадка в училищния двор</w:t>
            </w:r>
            <w:r w:rsidRPr="003106E0">
              <w:t xml:space="preserve">. </w:t>
            </w:r>
          </w:p>
          <w:p w:rsidR="007E5D7D" w:rsidRPr="003106E0" w:rsidRDefault="007E5D7D" w:rsidP="0050780A">
            <w:pPr>
              <w:pStyle w:val="Default"/>
              <w:jc w:val="both"/>
            </w:pPr>
            <w:r w:rsidRPr="003106E0">
              <w:t>Периодично об</w:t>
            </w:r>
            <w:r w:rsidR="00E05497" w:rsidRPr="003106E0">
              <w:t>новяване интериора на кабинета</w:t>
            </w:r>
            <w:r w:rsidRPr="003106E0">
              <w:t xml:space="preserve"> за дейности по интереси. </w:t>
            </w:r>
          </w:p>
          <w:p w:rsidR="007E5D7D" w:rsidRPr="003106E0" w:rsidRDefault="007E5D7D" w:rsidP="0050780A">
            <w:pPr>
              <w:pStyle w:val="Default"/>
              <w:jc w:val="both"/>
            </w:pPr>
            <w:r w:rsidRPr="003106E0">
              <w:t xml:space="preserve">Стриктно спазване на инструкциите за поддържане на добра хигиена и въвеждане на система за ежедневен контрол и отчет. </w:t>
            </w:r>
          </w:p>
          <w:p w:rsidR="007E5D7D" w:rsidRPr="003106E0" w:rsidRDefault="007E5D7D" w:rsidP="0050780A">
            <w:pPr>
              <w:pStyle w:val="Default"/>
              <w:jc w:val="both"/>
            </w:pPr>
            <w:r w:rsidRPr="003106E0">
              <w:t xml:space="preserve">Стриктно спазване на инструкциите за безопасност на труда и противопожарна охрана. </w:t>
            </w:r>
          </w:p>
        </w:tc>
      </w:tr>
      <w:tr w:rsidR="007E5D7D" w:rsidRPr="003106E0" w:rsidTr="00D5281E">
        <w:trPr>
          <w:trHeight w:val="744"/>
        </w:trPr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5D7D" w:rsidRPr="003106E0" w:rsidRDefault="0010027F" w:rsidP="0010027F">
            <w:pPr>
              <w:pStyle w:val="Default"/>
              <w:jc w:val="both"/>
            </w:pPr>
            <w:r>
              <w:t>4.2. Обновяване на учебно-т</w:t>
            </w:r>
            <w:r w:rsidR="007E5D7D" w:rsidRPr="003106E0">
              <w:t xml:space="preserve">ехническите средства. 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5D7D" w:rsidRPr="003106E0" w:rsidRDefault="007E5D7D" w:rsidP="0050780A">
            <w:pPr>
              <w:pStyle w:val="Default"/>
              <w:jc w:val="both"/>
            </w:pPr>
            <w:r w:rsidRPr="003106E0">
              <w:t xml:space="preserve">Осъвременяване на компютърната техника, периферните устройства и софтуера. 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5D7D" w:rsidRPr="003106E0" w:rsidRDefault="007E5D7D" w:rsidP="0050780A">
            <w:pPr>
              <w:pStyle w:val="Default"/>
              <w:jc w:val="both"/>
            </w:pPr>
            <w:r w:rsidRPr="003106E0">
              <w:t xml:space="preserve">Обогатяване фонда на училищната библиотека. </w:t>
            </w:r>
          </w:p>
          <w:p w:rsidR="007E5D7D" w:rsidRPr="003106E0" w:rsidRDefault="007E5D7D" w:rsidP="0050780A">
            <w:pPr>
              <w:pStyle w:val="Default"/>
              <w:jc w:val="both"/>
            </w:pPr>
          </w:p>
        </w:tc>
      </w:tr>
    </w:tbl>
    <w:p w:rsidR="00AF6CA2" w:rsidRDefault="00AF6CA2">
      <w:pPr>
        <w:spacing w:after="0"/>
        <w:jc w:val="both"/>
        <w:rPr>
          <w:rFonts w:ascii="Times New Roman" w:eastAsia="Times New Roman" w:hAnsi="Times New Roman" w:cs="Times New Roman"/>
          <w:sz w:val="24"/>
        </w:rPr>
      </w:pPr>
    </w:p>
    <w:p w:rsidR="0083121A" w:rsidRDefault="0083121A" w:rsidP="0010027F">
      <w:pPr>
        <w:spacing w:after="0"/>
        <w:ind w:left="708"/>
        <w:jc w:val="both"/>
        <w:rPr>
          <w:rFonts w:ascii="Times New Roman" w:eastAsia="Times New Roman" w:hAnsi="Times New Roman" w:cs="Times New Roman"/>
          <w:b/>
          <w:sz w:val="24"/>
        </w:rPr>
      </w:pPr>
    </w:p>
    <w:p w:rsidR="0083121A" w:rsidRDefault="0083121A" w:rsidP="0010027F">
      <w:pPr>
        <w:spacing w:after="0"/>
        <w:ind w:left="708"/>
        <w:jc w:val="both"/>
        <w:rPr>
          <w:rFonts w:ascii="Times New Roman" w:eastAsia="Times New Roman" w:hAnsi="Times New Roman" w:cs="Times New Roman"/>
          <w:b/>
          <w:sz w:val="24"/>
        </w:rPr>
      </w:pPr>
    </w:p>
    <w:p w:rsidR="00AF6CA2" w:rsidRDefault="0026715B" w:rsidP="0010027F">
      <w:pPr>
        <w:spacing w:after="0"/>
        <w:ind w:left="708"/>
        <w:jc w:val="both"/>
        <w:rPr>
          <w:rFonts w:ascii="Times New Roman" w:eastAsia="Times New Roman" w:hAnsi="Times New Roman" w:cs="Times New Roman"/>
          <w:b/>
          <w:sz w:val="24"/>
        </w:rPr>
      </w:pPr>
      <w:r>
        <w:rPr>
          <w:rFonts w:ascii="Times New Roman" w:eastAsia="Times New Roman" w:hAnsi="Times New Roman" w:cs="Times New Roman"/>
          <w:b/>
          <w:sz w:val="24"/>
        </w:rPr>
        <w:lastRenderedPageBreak/>
        <w:t xml:space="preserve">Х. МОНИТОРИНГ И ОЦЕНКА НА РЕЗУЛТАТИТЕ </w:t>
      </w:r>
    </w:p>
    <w:p w:rsidR="00AF6CA2" w:rsidRDefault="0026715B" w:rsidP="0010027F">
      <w:pPr>
        <w:spacing w:after="0"/>
        <w:ind w:firstLine="708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Мониторингът осигурява предимно информация за дейностите, ресурсите, продуктите и преките резултати и отчасти  за ползите от дейността, докато в процеса на оценка се преосмисля цялата информация с фокус върху ефекта, постиженията и ефикасността. Мониторингът се възприема по-скоро като продължаваща, постоянна дейност, докато оценката е по-скоро епизодична и периодична. Мониторингът и оценката винаги следва да се базират на индикатори, утвърдени предварително, които показват не само какво се прави, но преди всичко – какво е постигнато за определен период. </w:t>
      </w:r>
    </w:p>
    <w:p w:rsidR="00AF6CA2" w:rsidRDefault="0026715B">
      <w:pPr>
        <w:spacing w:after="0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ab/>
        <w:t xml:space="preserve">Индикаторите са критерии за измерване на успеха. При формулирането на индикаторите се определя какво точно ще се наблюдава и как, включително какви са източниците на информация за всеки индикатор. Трябва да е ясно каква информация трябва да е налична, доколко ще бъде достъпна, за да може да се измерват индикаторите.  Стандартният принцип при определяне на индикаторите е ККВ, т. е. Количество (обхват, размер, колко), Качество (вид, характер на промяната) и Време. Индикаторите трябва да бъдат обективно измерими, с ясно определени начини и средства за верифициране на информацията. В практиката най-често се използват два основни типа индикатори: </w:t>
      </w:r>
    </w:p>
    <w:p w:rsidR="00AF6CA2" w:rsidRDefault="0026715B" w:rsidP="002A12A7">
      <w:pPr>
        <w:numPr>
          <w:ilvl w:val="0"/>
          <w:numId w:val="6"/>
        </w:numPr>
        <w:spacing w:after="0"/>
        <w:ind w:left="720" w:hanging="360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индикатори за процеса: измерват до каква степен сме извършили дейността;  </w:t>
      </w:r>
    </w:p>
    <w:p w:rsidR="00AF6CA2" w:rsidRDefault="0026715B" w:rsidP="002A12A7">
      <w:pPr>
        <w:numPr>
          <w:ilvl w:val="0"/>
          <w:numId w:val="6"/>
        </w:numPr>
        <w:spacing w:after="0"/>
        <w:ind w:left="720" w:hanging="360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индикатори за ефекта: измерват успеха и ползите от дейността.</w:t>
      </w:r>
    </w:p>
    <w:p w:rsidR="00AF6CA2" w:rsidRDefault="0026715B">
      <w:pPr>
        <w:spacing w:after="0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ab/>
        <w:t xml:space="preserve">Провеждане на мониторинг за степента на реализиране на стратегията посредством:  </w:t>
      </w:r>
    </w:p>
    <w:p w:rsidR="00AF6CA2" w:rsidRDefault="0026715B" w:rsidP="002A12A7">
      <w:pPr>
        <w:numPr>
          <w:ilvl w:val="0"/>
          <w:numId w:val="7"/>
        </w:numPr>
        <w:spacing w:after="0"/>
        <w:ind w:left="720" w:hanging="360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периодично събиране и отчитане на определена информация по различните дейности, залегнали в стратегията; </w:t>
      </w:r>
    </w:p>
    <w:p w:rsidR="00AF6CA2" w:rsidRDefault="0026715B" w:rsidP="002A12A7">
      <w:pPr>
        <w:numPr>
          <w:ilvl w:val="0"/>
          <w:numId w:val="7"/>
        </w:numPr>
        <w:spacing w:after="0"/>
        <w:ind w:left="720" w:hanging="360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съпоставяне между планираните цели и реално постигнатото състояние на управлението на образователните дейности;  </w:t>
      </w:r>
    </w:p>
    <w:p w:rsidR="00AF6CA2" w:rsidRDefault="0026715B" w:rsidP="002A12A7">
      <w:pPr>
        <w:numPr>
          <w:ilvl w:val="0"/>
          <w:numId w:val="7"/>
        </w:numPr>
        <w:spacing w:after="0"/>
        <w:ind w:left="720" w:hanging="360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своевременно осъществяване процесите на промяна в съответствие с потребностите на училищната среда.</w:t>
      </w:r>
    </w:p>
    <w:p w:rsidR="00AF6CA2" w:rsidRDefault="0026715B">
      <w:pPr>
        <w:spacing w:after="0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ab/>
        <w:t xml:space="preserve">По отношение процеса на мониторинг и оценка в годишния план на училището се предвижда кой ще изпълнява дейностите, с каква честота, и как ще се публикуват – полуляризират или използват постигнатите резултати и напредък.  </w:t>
      </w:r>
    </w:p>
    <w:p w:rsidR="00AF6CA2" w:rsidRDefault="00AF6CA2">
      <w:pPr>
        <w:spacing w:after="0"/>
        <w:jc w:val="both"/>
        <w:rPr>
          <w:rFonts w:ascii="Times New Roman" w:eastAsia="Times New Roman" w:hAnsi="Times New Roman" w:cs="Times New Roman"/>
          <w:sz w:val="24"/>
        </w:rPr>
      </w:pPr>
    </w:p>
    <w:p w:rsidR="00AF6CA2" w:rsidRDefault="0026715B" w:rsidP="0010027F">
      <w:pPr>
        <w:spacing w:after="0"/>
        <w:ind w:firstLine="708"/>
        <w:jc w:val="both"/>
        <w:rPr>
          <w:rFonts w:ascii="Times New Roman" w:eastAsia="Times New Roman" w:hAnsi="Times New Roman" w:cs="Times New Roman"/>
          <w:b/>
          <w:sz w:val="24"/>
        </w:rPr>
      </w:pPr>
      <w:r>
        <w:rPr>
          <w:rFonts w:ascii="Times New Roman" w:eastAsia="Times New Roman" w:hAnsi="Times New Roman" w:cs="Times New Roman"/>
          <w:b/>
          <w:sz w:val="24"/>
        </w:rPr>
        <w:t>Х</w:t>
      </w:r>
      <w:r w:rsidR="00413363">
        <w:rPr>
          <w:rFonts w:ascii="Times New Roman" w:eastAsia="Times New Roman" w:hAnsi="Times New Roman" w:cs="Times New Roman"/>
          <w:b/>
          <w:sz w:val="24"/>
        </w:rPr>
        <w:softHyphen/>
        <w:t>І</w:t>
      </w:r>
      <w:r>
        <w:rPr>
          <w:rFonts w:ascii="Times New Roman" w:eastAsia="Times New Roman" w:hAnsi="Times New Roman" w:cs="Times New Roman"/>
          <w:b/>
          <w:sz w:val="24"/>
        </w:rPr>
        <w:t xml:space="preserve">. ФИНАНСОВА РАМКА </w:t>
      </w:r>
    </w:p>
    <w:p w:rsidR="00AF6CA2" w:rsidRDefault="0026715B" w:rsidP="0010027F">
      <w:pPr>
        <w:spacing w:after="0"/>
        <w:ind w:firstLine="708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Изготвянето на бюджета на училищната образователна стратегия има за цел да се определят: </w:t>
      </w:r>
    </w:p>
    <w:p w:rsidR="00AF6CA2" w:rsidRDefault="0026715B" w:rsidP="002A12A7">
      <w:pPr>
        <w:numPr>
          <w:ilvl w:val="0"/>
          <w:numId w:val="8"/>
        </w:numPr>
        <w:spacing w:after="0"/>
        <w:ind w:left="720" w:hanging="360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величината на финансовите ресурси, които трябва да се осигурят за нормалната реализация на стратегията през целия прогнозен период; </w:t>
      </w:r>
    </w:p>
    <w:p w:rsidR="00AF6CA2" w:rsidRDefault="0026715B" w:rsidP="002A12A7">
      <w:pPr>
        <w:numPr>
          <w:ilvl w:val="0"/>
          <w:numId w:val="8"/>
        </w:numPr>
        <w:spacing w:after="0"/>
        <w:ind w:left="720" w:hanging="360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разпределението на финансовите средства по години в съответствие с потребностите на предвидените дейности по стратегията; </w:t>
      </w:r>
    </w:p>
    <w:p w:rsidR="00AF6CA2" w:rsidRDefault="0026715B" w:rsidP="002A12A7">
      <w:pPr>
        <w:numPr>
          <w:ilvl w:val="0"/>
          <w:numId w:val="8"/>
        </w:numPr>
        <w:spacing w:after="0"/>
        <w:ind w:left="720" w:hanging="360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източниците на необходимите финансови ресурси – местни, републикански, други, основанията за тяхното придобиване и насоките на използването им.</w:t>
      </w:r>
    </w:p>
    <w:p w:rsidR="00AF6CA2" w:rsidRDefault="0026715B">
      <w:pPr>
        <w:spacing w:after="0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lastRenderedPageBreak/>
        <w:t xml:space="preserve">Осигуряването на финансовите средства за реализация на училищната стратегия се нуждае от цялостен анализ на съществуващите източници за финансиране. Двата основни източника на финансиране са: </w:t>
      </w:r>
    </w:p>
    <w:p w:rsidR="00AF6CA2" w:rsidRDefault="0026715B" w:rsidP="002A12A7">
      <w:pPr>
        <w:numPr>
          <w:ilvl w:val="0"/>
          <w:numId w:val="9"/>
        </w:numPr>
        <w:spacing w:after="0"/>
        <w:ind w:left="720" w:hanging="360"/>
        <w:jc w:val="both"/>
        <w:rPr>
          <w:rFonts w:ascii="Times New Roman" w:eastAsia="Times New Roman" w:hAnsi="Times New Roman" w:cs="Times New Roman"/>
          <w:sz w:val="24"/>
        </w:rPr>
      </w:pPr>
      <w:r w:rsidRPr="00A17282">
        <w:rPr>
          <w:rFonts w:ascii="Times New Roman" w:eastAsia="Times New Roman" w:hAnsi="Times New Roman" w:cs="Times New Roman"/>
          <w:b/>
          <w:sz w:val="24"/>
        </w:rPr>
        <w:t>републиканският бюджет,</w:t>
      </w:r>
      <w:r>
        <w:rPr>
          <w:rFonts w:ascii="Times New Roman" w:eastAsia="Times New Roman" w:hAnsi="Times New Roman" w:cs="Times New Roman"/>
          <w:sz w:val="24"/>
        </w:rPr>
        <w:t xml:space="preserve"> от който се получават средствата по линията на държавно делегираните дейности и средствата за капиталови разходи, и местните източници. </w:t>
      </w:r>
    </w:p>
    <w:p w:rsidR="00A17282" w:rsidRDefault="0026715B" w:rsidP="00A17282">
      <w:pPr>
        <w:numPr>
          <w:ilvl w:val="0"/>
          <w:numId w:val="9"/>
        </w:numPr>
        <w:spacing w:after="0"/>
        <w:ind w:left="720" w:hanging="360"/>
        <w:jc w:val="both"/>
        <w:rPr>
          <w:rFonts w:ascii="Times New Roman" w:eastAsia="Times New Roman" w:hAnsi="Times New Roman" w:cs="Times New Roman"/>
          <w:sz w:val="24"/>
        </w:rPr>
      </w:pPr>
      <w:r w:rsidRPr="00A17282">
        <w:rPr>
          <w:rFonts w:ascii="Times New Roman" w:eastAsia="Times New Roman" w:hAnsi="Times New Roman" w:cs="Times New Roman"/>
          <w:b/>
          <w:sz w:val="24"/>
        </w:rPr>
        <w:t>допълнителни източници на финансиране:</w:t>
      </w:r>
      <w:r w:rsidRPr="00A17282">
        <w:rPr>
          <w:rFonts w:ascii="Times New Roman" w:eastAsia="Times New Roman" w:hAnsi="Times New Roman" w:cs="Times New Roman"/>
          <w:sz w:val="24"/>
        </w:rPr>
        <w:t xml:space="preserve"> прогр</w:t>
      </w:r>
      <w:r w:rsidR="00A74124" w:rsidRPr="00A17282">
        <w:rPr>
          <w:rFonts w:ascii="Times New Roman" w:eastAsia="Times New Roman" w:hAnsi="Times New Roman" w:cs="Times New Roman"/>
          <w:sz w:val="24"/>
        </w:rPr>
        <w:t>амно</w:t>
      </w:r>
      <w:r w:rsidRPr="00A17282">
        <w:rPr>
          <w:rFonts w:ascii="Times New Roman" w:eastAsia="Times New Roman" w:hAnsi="Times New Roman" w:cs="Times New Roman"/>
          <w:sz w:val="24"/>
        </w:rPr>
        <w:t xml:space="preserve"> и проектно финансиране; собствени приходи; дарения</w:t>
      </w:r>
      <w:r w:rsidR="00A17282" w:rsidRPr="00A17282">
        <w:rPr>
          <w:rFonts w:ascii="Times New Roman" w:eastAsia="Times New Roman" w:hAnsi="Times New Roman" w:cs="Times New Roman"/>
          <w:sz w:val="24"/>
        </w:rPr>
        <w:t xml:space="preserve"> от спонсори</w:t>
      </w:r>
      <w:r w:rsidR="00A74124" w:rsidRPr="00A17282">
        <w:rPr>
          <w:rFonts w:ascii="Times New Roman" w:eastAsia="Times New Roman" w:hAnsi="Times New Roman" w:cs="Times New Roman"/>
          <w:sz w:val="24"/>
        </w:rPr>
        <w:t>; средства</w:t>
      </w:r>
      <w:r w:rsidR="008C0B2A">
        <w:rPr>
          <w:rFonts w:ascii="Times New Roman" w:eastAsia="Times New Roman" w:hAnsi="Times New Roman" w:cs="Times New Roman"/>
          <w:sz w:val="24"/>
          <w:lang w:val="en-US"/>
        </w:rPr>
        <w:t>,</w:t>
      </w:r>
      <w:r w:rsidR="00A74124" w:rsidRPr="00A17282">
        <w:rPr>
          <w:rFonts w:ascii="Times New Roman" w:eastAsia="Times New Roman" w:hAnsi="Times New Roman" w:cs="Times New Roman"/>
          <w:sz w:val="24"/>
        </w:rPr>
        <w:t xml:space="preserve"> </w:t>
      </w:r>
      <w:r w:rsidR="00A17282" w:rsidRPr="00A17282">
        <w:rPr>
          <w:rFonts w:ascii="Times New Roman" w:eastAsia="Times New Roman" w:hAnsi="Times New Roman" w:cs="Times New Roman"/>
          <w:sz w:val="24"/>
        </w:rPr>
        <w:t xml:space="preserve">набрани </w:t>
      </w:r>
      <w:r w:rsidR="00A74124" w:rsidRPr="00A17282">
        <w:rPr>
          <w:rFonts w:ascii="Times New Roman" w:eastAsia="Times New Roman" w:hAnsi="Times New Roman" w:cs="Times New Roman"/>
          <w:sz w:val="24"/>
        </w:rPr>
        <w:t xml:space="preserve">от Училищното настоятелство, </w:t>
      </w:r>
      <w:r w:rsidR="00A17282">
        <w:rPr>
          <w:rFonts w:ascii="Times New Roman" w:eastAsia="Times New Roman" w:hAnsi="Times New Roman" w:cs="Times New Roman"/>
          <w:sz w:val="24"/>
        </w:rPr>
        <w:t>собствен труд</w:t>
      </w:r>
      <w:r w:rsidR="00A17282" w:rsidRPr="00A17282">
        <w:rPr>
          <w:rFonts w:ascii="Times New Roman" w:eastAsia="Times New Roman" w:hAnsi="Times New Roman" w:cs="Times New Roman"/>
          <w:sz w:val="24"/>
        </w:rPr>
        <w:t xml:space="preserve"> и труда на родителите за осъществяване на вътрешни текущи ремонти и естетизиране на помещения</w:t>
      </w:r>
      <w:r w:rsidR="00A17282">
        <w:rPr>
          <w:rFonts w:ascii="Times New Roman" w:eastAsia="Times New Roman" w:hAnsi="Times New Roman" w:cs="Times New Roman"/>
          <w:sz w:val="24"/>
        </w:rPr>
        <w:t>, благотворителни инициативи на учениците и др.</w:t>
      </w:r>
    </w:p>
    <w:p w:rsidR="00AF6CA2" w:rsidRPr="00A17282" w:rsidRDefault="0026715B" w:rsidP="00A17282">
      <w:pPr>
        <w:spacing w:after="0"/>
        <w:ind w:left="720"/>
        <w:jc w:val="both"/>
        <w:rPr>
          <w:rFonts w:ascii="Times New Roman" w:eastAsia="Times New Roman" w:hAnsi="Times New Roman" w:cs="Times New Roman"/>
          <w:sz w:val="24"/>
        </w:rPr>
      </w:pPr>
      <w:r w:rsidRPr="00A17282">
        <w:rPr>
          <w:rFonts w:ascii="Times New Roman" w:eastAsia="Times New Roman" w:hAnsi="Times New Roman" w:cs="Times New Roman"/>
          <w:sz w:val="24"/>
        </w:rPr>
        <w:t xml:space="preserve">  </w:t>
      </w:r>
    </w:p>
    <w:p w:rsidR="00AF6CA2" w:rsidRDefault="005E2C7E" w:rsidP="0010027F">
      <w:pPr>
        <w:spacing w:after="0"/>
        <w:ind w:firstLine="708"/>
        <w:jc w:val="both"/>
        <w:rPr>
          <w:rFonts w:ascii="Times New Roman" w:eastAsia="Times New Roman" w:hAnsi="Times New Roman" w:cs="Times New Roman"/>
          <w:b/>
          <w:sz w:val="24"/>
        </w:rPr>
      </w:pPr>
      <w:r>
        <w:rPr>
          <w:rFonts w:ascii="Times New Roman" w:eastAsia="Times New Roman" w:hAnsi="Times New Roman" w:cs="Times New Roman"/>
          <w:b/>
          <w:sz w:val="24"/>
        </w:rPr>
        <w:t>Х</w:t>
      </w:r>
      <w:r w:rsidR="0026715B">
        <w:rPr>
          <w:rFonts w:ascii="Times New Roman" w:eastAsia="Times New Roman" w:hAnsi="Times New Roman" w:cs="Times New Roman"/>
          <w:b/>
          <w:sz w:val="24"/>
        </w:rPr>
        <w:t>I</w:t>
      </w:r>
      <w:r w:rsidR="00413363">
        <w:rPr>
          <w:rFonts w:ascii="Times New Roman" w:eastAsia="Times New Roman" w:hAnsi="Times New Roman" w:cs="Times New Roman"/>
          <w:b/>
          <w:sz w:val="24"/>
        </w:rPr>
        <w:t>І</w:t>
      </w:r>
      <w:r w:rsidR="0026715B">
        <w:rPr>
          <w:rFonts w:ascii="Times New Roman" w:eastAsia="Times New Roman" w:hAnsi="Times New Roman" w:cs="Times New Roman"/>
          <w:b/>
          <w:sz w:val="24"/>
        </w:rPr>
        <w:t xml:space="preserve">. ЗАКЛЮЧЕНИЕ </w:t>
      </w:r>
    </w:p>
    <w:p w:rsidR="00AF6CA2" w:rsidRDefault="0026715B" w:rsidP="0010027F">
      <w:pPr>
        <w:spacing w:after="0"/>
        <w:ind w:firstLine="708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Така формулираните направления за работа по приоритети в контекста на социално-превантивната дейност на българското училище ще бъдат ефективни и ще дадат очакваните резултати, ако са съобразени с потребностите на съвременния ученик. От тях ще изведем респективно изискванията към съвременното училище и съвременното образование:  </w:t>
      </w:r>
    </w:p>
    <w:p w:rsidR="00AF6CA2" w:rsidRDefault="0026715B" w:rsidP="002A12A7">
      <w:pPr>
        <w:numPr>
          <w:ilvl w:val="0"/>
          <w:numId w:val="10"/>
        </w:numPr>
        <w:spacing w:after="0"/>
        <w:ind w:left="720" w:hanging="360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Задоволяването на физиологичните потребности на училищно равнище означава добра хигиена на умствен труд, удобни условия за реализация на учебния процес и по-качествено изградено училищно пространство.</w:t>
      </w:r>
    </w:p>
    <w:p w:rsidR="00AF6CA2" w:rsidRDefault="0026715B" w:rsidP="002A12A7">
      <w:pPr>
        <w:numPr>
          <w:ilvl w:val="0"/>
          <w:numId w:val="10"/>
        </w:numPr>
        <w:spacing w:after="0"/>
        <w:ind w:left="720" w:hanging="360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Потребността от сигурност се изразява във физическата и психическата сигурност на младия човек и в организиране на училищните ситуации чрез диалог без заплахи, репресивни методи и стрес.  </w:t>
      </w:r>
    </w:p>
    <w:p w:rsidR="00AF6CA2" w:rsidRDefault="0026715B" w:rsidP="002A12A7">
      <w:pPr>
        <w:numPr>
          <w:ilvl w:val="0"/>
          <w:numId w:val="10"/>
        </w:numPr>
        <w:spacing w:after="0"/>
        <w:ind w:left="720" w:hanging="360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Потребността от принадлежност следва да се изрази в положителен климат, в балансирана в емоционален план връзка между учители и ученици, в добронамерени форми на упражняване на контрол. </w:t>
      </w:r>
    </w:p>
    <w:p w:rsidR="00AF6CA2" w:rsidRDefault="0026715B" w:rsidP="002A12A7">
      <w:pPr>
        <w:numPr>
          <w:ilvl w:val="0"/>
          <w:numId w:val="10"/>
        </w:numPr>
        <w:spacing w:after="0"/>
        <w:ind w:left="720" w:hanging="360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Потребността от признание се изразява в климат, даващ възможност за самостоятелност на мисленето и действието на младия човек в дух на справедливост, в положително стимулиране, в поощряване на желанието му да учи целенасочено.  </w:t>
      </w:r>
    </w:p>
    <w:p w:rsidR="00AF6CA2" w:rsidRDefault="0026715B" w:rsidP="002A12A7">
      <w:pPr>
        <w:numPr>
          <w:ilvl w:val="0"/>
          <w:numId w:val="10"/>
        </w:numPr>
        <w:spacing w:after="0"/>
        <w:ind w:left="720" w:hanging="360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Потребността от самореализация означава възможност за развитие на собствения потенциал, развитие на интересите и способностите, повишаване на самооценката и вярата в себе си.  Ако учебно-възпитателният процес бъде организиран така, че да отговаря на тези базисни потребности, ще очакваме като резултати не само качествени знания, но и изградени социални умения за:  </w:t>
      </w:r>
    </w:p>
    <w:p w:rsidR="00AF6CA2" w:rsidRDefault="0026715B" w:rsidP="002A12A7">
      <w:pPr>
        <w:numPr>
          <w:ilvl w:val="0"/>
          <w:numId w:val="10"/>
        </w:numPr>
        <w:spacing w:after="0"/>
        <w:ind w:left="720" w:hanging="360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Ефективно общуване и сътрудничество между ученици, учители и родители за изграждане на практически нагласи и умения у младите хора, за адекватно поведение в жизнено важните сфери на семейните взаимоотношения, училището, работната среда, малката общност, държавата.  </w:t>
      </w:r>
    </w:p>
    <w:p w:rsidR="00AF6CA2" w:rsidRDefault="0026715B" w:rsidP="002A12A7">
      <w:pPr>
        <w:numPr>
          <w:ilvl w:val="0"/>
          <w:numId w:val="10"/>
        </w:numPr>
        <w:spacing w:after="0"/>
        <w:ind w:left="720" w:hanging="360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Познаване и зачитане на основните човешки права и на законите като принципи за съвместното съществуване и сътрудничество.  </w:t>
      </w:r>
    </w:p>
    <w:p w:rsidR="00AF6CA2" w:rsidRDefault="0026715B" w:rsidP="002A12A7">
      <w:pPr>
        <w:numPr>
          <w:ilvl w:val="0"/>
          <w:numId w:val="10"/>
        </w:numPr>
        <w:spacing w:after="0"/>
        <w:ind w:left="720" w:hanging="360"/>
        <w:jc w:val="both"/>
        <w:rPr>
          <w:rFonts w:ascii="Times New Roman" w:eastAsia="Times New Roman" w:hAnsi="Times New Roman" w:cs="Times New Roman"/>
          <w:sz w:val="24"/>
        </w:rPr>
      </w:pPr>
      <w:r w:rsidRPr="007C346B">
        <w:rPr>
          <w:rFonts w:ascii="Times New Roman" w:eastAsia="Times New Roman" w:hAnsi="Times New Roman" w:cs="Times New Roman"/>
          <w:sz w:val="24"/>
        </w:rPr>
        <w:lastRenderedPageBreak/>
        <w:t xml:space="preserve">Личностното и морално развитие на младия човек, себепознаването и себеутвърждаването в рамките на взаимодействието с другите хора.  Основни средства за конкретизация и реализиране на стратегията са училищните програми, годишните планове на училището, правилникът за дейността на училището, правилникът за вътрешния трудов ред, плановете на комисиите и личните планове на членовете на училищната общност.  </w:t>
      </w:r>
    </w:p>
    <w:p w:rsidR="00F146E7" w:rsidRDefault="00F146E7" w:rsidP="00F146E7">
      <w:pPr>
        <w:spacing w:after="0"/>
        <w:jc w:val="both"/>
        <w:rPr>
          <w:rFonts w:ascii="Times New Roman" w:eastAsia="Times New Roman" w:hAnsi="Times New Roman" w:cs="Times New Roman"/>
          <w:sz w:val="24"/>
        </w:rPr>
      </w:pPr>
    </w:p>
    <w:p w:rsidR="00F146E7" w:rsidRDefault="00F146E7" w:rsidP="00F146E7">
      <w:pPr>
        <w:spacing w:after="0"/>
        <w:jc w:val="both"/>
        <w:rPr>
          <w:rFonts w:ascii="Times New Roman" w:eastAsia="Times New Roman" w:hAnsi="Times New Roman" w:cs="Times New Roman"/>
          <w:sz w:val="24"/>
        </w:rPr>
      </w:pPr>
    </w:p>
    <w:p w:rsidR="00F146E7" w:rsidRDefault="00F146E7" w:rsidP="00F146E7">
      <w:pPr>
        <w:spacing w:after="0"/>
        <w:jc w:val="both"/>
        <w:rPr>
          <w:rFonts w:ascii="Times New Roman" w:eastAsia="Times New Roman" w:hAnsi="Times New Roman" w:cs="Times New Roman"/>
          <w:sz w:val="24"/>
        </w:rPr>
      </w:pPr>
    </w:p>
    <w:p w:rsidR="00F146E7" w:rsidRDefault="00F146E7" w:rsidP="00F146E7">
      <w:pPr>
        <w:spacing w:after="0"/>
        <w:jc w:val="both"/>
        <w:rPr>
          <w:rFonts w:ascii="Times New Roman" w:eastAsia="Times New Roman" w:hAnsi="Times New Roman" w:cs="Times New Roman"/>
          <w:sz w:val="24"/>
        </w:rPr>
      </w:pPr>
    </w:p>
    <w:p w:rsidR="00F146E7" w:rsidRDefault="00F146E7" w:rsidP="00F146E7">
      <w:pPr>
        <w:spacing w:after="0"/>
        <w:jc w:val="both"/>
        <w:rPr>
          <w:rFonts w:ascii="Times New Roman" w:eastAsia="Times New Roman" w:hAnsi="Times New Roman" w:cs="Times New Roman"/>
          <w:sz w:val="24"/>
        </w:rPr>
      </w:pPr>
    </w:p>
    <w:p w:rsidR="00F146E7" w:rsidRDefault="00F146E7" w:rsidP="00F146E7">
      <w:pPr>
        <w:spacing w:after="0"/>
        <w:jc w:val="both"/>
        <w:rPr>
          <w:rFonts w:ascii="Times New Roman" w:eastAsia="Times New Roman" w:hAnsi="Times New Roman" w:cs="Times New Roman"/>
          <w:sz w:val="24"/>
        </w:rPr>
      </w:pPr>
    </w:p>
    <w:p w:rsidR="00F146E7" w:rsidRDefault="00F146E7" w:rsidP="00F146E7">
      <w:pPr>
        <w:spacing w:after="0"/>
        <w:jc w:val="both"/>
        <w:rPr>
          <w:rFonts w:ascii="Times New Roman" w:eastAsia="Times New Roman" w:hAnsi="Times New Roman" w:cs="Times New Roman"/>
          <w:sz w:val="24"/>
        </w:rPr>
      </w:pPr>
    </w:p>
    <w:p w:rsidR="00F146E7" w:rsidRDefault="00F146E7" w:rsidP="00F146E7">
      <w:pPr>
        <w:spacing w:after="0"/>
        <w:jc w:val="both"/>
        <w:rPr>
          <w:rFonts w:ascii="Times New Roman" w:eastAsia="Times New Roman" w:hAnsi="Times New Roman" w:cs="Times New Roman"/>
          <w:sz w:val="24"/>
        </w:rPr>
      </w:pPr>
    </w:p>
    <w:p w:rsidR="00F146E7" w:rsidRDefault="00F146E7" w:rsidP="00F146E7">
      <w:pPr>
        <w:spacing w:after="0"/>
        <w:jc w:val="both"/>
        <w:rPr>
          <w:rFonts w:ascii="Times New Roman" w:eastAsia="Times New Roman" w:hAnsi="Times New Roman" w:cs="Times New Roman"/>
          <w:sz w:val="24"/>
        </w:rPr>
      </w:pPr>
    </w:p>
    <w:p w:rsidR="00F146E7" w:rsidRDefault="00F146E7" w:rsidP="00F146E7">
      <w:pPr>
        <w:spacing w:after="0"/>
        <w:jc w:val="both"/>
        <w:rPr>
          <w:rFonts w:ascii="Times New Roman" w:eastAsia="Times New Roman" w:hAnsi="Times New Roman" w:cs="Times New Roman"/>
          <w:sz w:val="24"/>
        </w:rPr>
      </w:pPr>
    </w:p>
    <w:p w:rsidR="00F146E7" w:rsidRDefault="00F146E7" w:rsidP="00F146E7">
      <w:pPr>
        <w:spacing w:after="0"/>
        <w:jc w:val="both"/>
        <w:rPr>
          <w:rFonts w:ascii="Times New Roman" w:eastAsia="Times New Roman" w:hAnsi="Times New Roman" w:cs="Times New Roman"/>
          <w:sz w:val="24"/>
        </w:rPr>
      </w:pPr>
    </w:p>
    <w:p w:rsidR="00F146E7" w:rsidRDefault="00F146E7" w:rsidP="00F146E7">
      <w:pPr>
        <w:spacing w:after="0"/>
        <w:jc w:val="both"/>
        <w:rPr>
          <w:rFonts w:ascii="Times New Roman" w:eastAsia="Times New Roman" w:hAnsi="Times New Roman" w:cs="Times New Roman"/>
          <w:sz w:val="24"/>
        </w:rPr>
      </w:pPr>
    </w:p>
    <w:p w:rsidR="00F146E7" w:rsidRDefault="00F146E7" w:rsidP="00F146E7">
      <w:pPr>
        <w:spacing w:after="0"/>
        <w:jc w:val="both"/>
        <w:rPr>
          <w:rFonts w:ascii="Times New Roman" w:eastAsia="Times New Roman" w:hAnsi="Times New Roman" w:cs="Times New Roman"/>
          <w:sz w:val="24"/>
        </w:rPr>
      </w:pPr>
    </w:p>
    <w:p w:rsidR="00F146E7" w:rsidRDefault="00F146E7" w:rsidP="00F146E7">
      <w:pPr>
        <w:spacing w:after="0"/>
        <w:jc w:val="both"/>
        <w:rPr>
          <w:rFonts w:ascii="Times New Roman" w:eastAsia="Times New Roman" w:hAnsi="Times New Roman" w:cs="Times New Roman"/>
          <w:sz w:val="24"/>
        </w:rPr>
      </w:pPr>
    </w:p>
    <w:p w:rsidR="00F146E7" w:rsidRDefault="00F146E7" w:rsidP="00F146E7">
      <w:pPr>
        <w:spacing w:after="0"/>
        <w:jc w:val="both"/>
        <w:rPr>
          <w:rFonts w:ascii="Times New Roman" w:eastAsia="Times New Roman" w:hAnsi="Times New Roman" w:cs="Times New Roman"/>
          <w:sz w:val="24"/>
        </w:rPr>
      </w:pPr>
    </w:p>
    <w:sectPr w:rsidR="00F146E7" w:rsidSect="005E2C7E">
      <w:headerReference w:type="default" r:id="rId9"/>
      <w:footerReference w:type="default" r:id="rId10"/>
      <w:pgSz w:w="11906" w:h="16838"/>
      <w:pgMar w:top="1417" w:right="1417" w:bottom="1135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C50EA" w:rsidRDefault="00FC50EA" w:rsidP="00947517">
      <w:pPr>
        <w:spacing w:after="0" w:line="240" w:lineRule="auto"/>
      </w:pPr>
      <w:r>
        <w:separator/>
      </w:r>
    </w:p>
  </w:endnote>
  <w:endnote w:type="continuationSeparator" w:id="0">
    <w:p w:rsidR="00FC50EA" w:rsidRDefault="00FC50EA" w:rsidP="0094751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yrillic Old Face">
    <w:altName w:val="Times New Roman"/>
    <w:charset w:val="CC"/>
    <w:family w:val="auto"/>
    <w:pitch w:val="variable"/>
    <w:sig w:usb0="A00002AF" w:usb1="500078FB" w:usb2="00000000" w:usb3="00000000" w:csb0="000001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  <w:font w:name="Segoe UI Symbol">
    <w:panose1 w:val="020B0502040204020203"/>
    <w:charset w:val="00"/>
    <w:family w:val="swiss"/>
    <w:pitch w:val="variable"/>
    <w:sig w:usb0="8000006F" w:usb1="1200FBEF" w:usb2="0004C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urlz MT">
    <w:panose1 w:val="04040404050702020202"/>
    <w:charset w:val="00"/>
    <w:family w:val="decorative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pPr w:leftFromText="187" w:rightFromText="187" w:vertAnchor="text" w:tblpY="1"/>
      <w:tblW w:w="5000" w:type="pct"/>
      <w:tblLook w:val="04A0" w:firstRow="1" w:lastRow="0" w:firstColumn="1" w:lastColumn="0" w:noHBand="0" w:noVBand="1"/>
    </w:tblPr>
    <w:tblGrid>
      <w:gridCol w:w="4179"/>
      <w:gridCol w:w="929"/>
      <w:gridCol w:w="4180"/>
    </w:tblGrid>
    <w:tr w:rsidR="008C0B2A" w:rsidRPr="00947517">
      <w:trPr>
        <w:trHeight w:val="151"/>
      </w:trPr>
      <w:tc>
        <w:tcPr>
          <w:tcW w:w="2250" w:type="pct"/>
          <w:tcBorders>
            <w:bottom w:val="single" w:sz="4" w:space="0" w:color="4F81BD" w:themeColor="accent1"/>
          </w:tcBorders>
        </w:tcPr>
        <w:p w:rsidR="008C0B2A" w:rsidRPr="00947517" w:rsidRDefault="008C0B2A">
          <w:pPr>
            <w:pStyle w:val="Header"/>
            <w:rPr>
              <w:rFonts w:ascii="Curlz MT" w:eastAsiaTheme="majorEastAsia" w:hAnsi="Curlz MT" w:cstheme="majorBidi"/>
              <w:b/>
              <w:bCs/>
            </w:rPr>
          </w:pPr>
        </w:p>
      </w:tc>
      <w:tc>
        <w:tcPr>
          <w:tcW w:w="500" w:type="pct"/>
          <w:vMerge w:val="restart"/>
          <w:noWrap/>
          <w:vAlign w:val="center"/>
        </w:tcPr>
        <w:p w:rsidR="008C0B2A" w:rsidRPr="00947517" w:rsidRDefault="008C0B2A">
          <w:pPr>
            <w:pStyle w:val="NoSpacing"/>
            <w:rPr>
              <w:rFonts w:ascii="Curlz MT" w:hAnsi="Curlz MT"/>
            </w:rPr>
          </w:pPr>
          <w:r>
            <w:rPr>
              <w:rFonts w:ascii="Times New Roman" w:hAnsi="Times New Roman" w:cs="Times New Roman"/>
              <w:b/>
              <w:lang w:val="bg-BG"/>
            </w:rPr>
            <w:t>стр.</w:t>
          </w:r>
          <w:r w:rsidRPr="00947517">
            <w:rPr>
              <w:rFonts w:ascii="Curlz MT" w:hAnsi="Curlz MT"/>
              <w:b/>
            </w:rPr>
            <w:t xml:space="preserve"> </w:t>
          </w:r>
          <w:r w:rsidR="00C90A77" w:rsidRPr="00947517">
            <w:rPr>
              <w:rFonts w:ascii="Curlz MT" w:hAnsi="Curlz MT"/>
            </w:rPr>
            <w:fldChar w:fldCharType="begin"/>
          </w:r>
          <w:r w:rsidRPr="00947517">
            <w:rPr>
              <w:rFonts w:ascii="Curlz MT" w:hAnsi="Curlz MT"/>
            </w:rPr>
            <w:instrText xml:space="preserve"> PAGE  \* MERGEFORMAT </w:instrText>
          </w:r>
          <w:r w:rsidR="00C90A77" w:rsidRPr="00947517">
            <w:rPr>
              <w:rFonts w:ascii="Curlz MT" w:hAnsi="Curlz MT"/>
            </w:rPr>
            <w:fldChar w:fldCharType="separate"/>
          </w:r>
          <w:r w:rsidR="00FE512E" w:rsidRPr="00FE512E">
            <w:rPr>
              <w:rFonts w:ascii="Curlz MT" w:hAnsi="Curlz MT"/>
              <w:b/>
              <w:noProof/>
            </w:rPr>
            <w:t>1</w:t>
          </w:r>
          <w:r w:rsidR="00C90A77" w:rsidRPr="00947517">
            <w:rPr>
              <w:rFonts w:ascii="Curlz MT" w:hAnsi="Curlz MT"/>
            </w:rPr>
            <w:fldChar w:fldCharType="end"/>
          </w:r>
        </w:p>
      </w:tc>
      <w:tc>
        <w:tcPr>
          <w:tcW w:w="2250" w:type="pct"/>
          <w:tcBorders>
            <w:bottom w:val="single" w:sz="4" w:space="0" w:color="4F81BD" w:themeColor="accent1"/>
          </w:tcBorders>
        </w:tcPr>
        <w:p w:rsidR="008C0B2A" w:rsidRPr="00947517" w:rsidRDefault="008C0B2A">
          <w:pPr>
            <w:pStyle w:val="Header"/>
            <w:rPr>
              <w:rFonts w:ascii="Curlz MT" w:eastAsiaTheme="majorEastAsia" w:hAnsi="Curlz MT" w:cstheme="majorBidi"/>
              <w:b/>
              <w:bCs/>
            </w:rPr>
          </w:pPr>
        </w:p>
      </w:tc>
    </w:tr>
    <w:tr w:rsidR="008C0B2A" w:rsidRPr="00947517">
      <w:trPr>
        <w:trHeight w:val="150"/>
      </w:trPr>
      <w:tc>
        <w:tcPr>
          <w:tcW w:w="2250" w:type="pct"/>
          <w:tcBorders>
            <w:top w:val="single" w:sz="4" w:space="0" w:color="4F81BD" w:themeColor="accent1"/>
          </w:tcBorders>
        </w:tcPr>
        <w:p w:rsidR="008C0B2A" w:rsidRPr="00947517" w:rsidRDefault="008C0B2A">
          <w:pPr>
            <w:pStyle w:val="Header"/>
            <w:rPr>
              <w:rFonts w:ascii="Curlz MT" w:eastAsiaTheme="majorEastAsia" w:hAnsi="Curlz MT" w:cstheme="majorBidi"/>
              <w:b/>
              <w:bCs/>
            </w:rPr>
          </w:pPr>
        </w:p>
      </w:tc>
      <w:tc>
        <w:tcPr>
          <w:tcW w:w="500" w:type="pct"/>
          <w:vMerge/>
        </w:tcPr>
        <w:p w:rsidR="008C0B2A" w:rsidRPr="00947517" w:rsidRDefault="008C0B2A">
          <w:pPr>
            <w:pStyle w:val="Header"/>
            <w:jc w:val="center"/>
            <w:rPr>
              <w:rFonts w:ascii="Curlz MT" w:eastAsiaTheme="majorEastAsia" w:hAnsi="Curlz MT" w:cstheme="majorBidi"/>
              <w:b/>
              <w:bCs/>
            </w:rPr>
          </w:pPr>
        </w:p>
      </w:tc>
      <w:tc>
        <w:tcPr>
          <w:tcW w:w="2250" w:type="pct"/>
          <w:tcBorders>
            <w:top w:val="single" w:sz="4" w:space="0" w:color="4F81BD" w:themeColor="accent1"/>
          </w:tcBorders>
        </w:tcPr>
        <w:p w:rsidR="008C0B2A" w:rsidRPr="00947517" w:rsidRDefault="008C0B2A">
          <w:pPr>
            <w:pStyle w:val="Header"/>
            <w:rPr>
              <w:rFonts w:ascii="Curlz MT" w:eastAsiaTheme="majorEastAsia" w:hAnsi="Curlz MT" w:cstheme="majorBidi"/>
              <w:b/>
              <w:bCs/>
            </w:rPr>
          </w:pPr>
        </w:p>
      </w:tc>
    </w:tr>
  </w:tbl>
  <w:p w:rsidR="008C0B2A" w:rsidRPr="00947517" w:rsidRDefault="008C0B2A">
    <w:pPr>
      <w:pStyle w:val="Footer"/>
      <w:rPr>
        <w:rFonts w:ascii="Curlz MT" w:hAnsi="Curlz MT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C50EA" w:rsidRDefault="00FC50EA" w:rsidP="00947517">
      <w:pPr>
        <w:spacing w:after="0" w:line="240" w:lineRule="auto"/>
      </w:pPr>
      <w:r>
        <w:separator/>
      </w:r>
    </w:p>
  </w:footnote>
  <w:footnote w:type="continuationSeparator" w:id="0">
    <w:p w:rsidR="00FC50EA" w:rsidRDefault="00FC50EA" w:rsidP="0094751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rFonts w:ascii="Curlz MT" w:hAnsi="Curlz MT"/>
      </w:rPr>
      <w:alias w:val="Title"/>
      <w:id w:val="77547040"/>
      <w:placeholder>
        <w:docPart w:val="CA3341F6F71549B98474A53B5F03216F"/>
      </w:placeholder>
      <w:dataBinding w:prefixMappings="xmlns:ns0='http://schemas.openxmlformats.org/package/2006/metadata/core-properties' xmlns:ns1='http://purl.org/dc/elements/1.1/'" w:xpath="/ns0:coreProperties[1]/ns1:title[1]" w:storeItemID="{6C3C8BC8-F283-45AE-878A-BAB7291924A1}"/>
      <w:text/>
    </w:sdtPr>
    <w:sdtEndPr/>
    <w:sdtContent>
      <w:p w:rsidR="008C0B2A" w:rsidRPr="00947517" w:rsidRDefault="008C0B2A">
        <w:pPr>
          <w:pStyle w:val="Header"/>
          <w:pBdr>
            <w:between w:val="single" w:sz="4" w:space="1" w:color="4F81BD" w:themeColor="accent1"/>
          </w:pBdr>
          <w:spacing w:line="276" w:lineRule="auto"/>
          <w:jc w:val="center"/>
          <w:rPr>
            <w:rFonts w:ascii="Curlz MT" w:hAnsi="Curlz MT"/>
            <w:i/>
          </w:rPr>
        </w:pPr>
        <w:r w:rsidRPr="00947517">
          <w:rPr>
            <w:rFonts w:ascii="Times New Roman" w:hAnsi="Times New Roman" w:cs="Times New Roman"/>
          </w:rPr>
          <w:t>СТРАТЕГИЯ</w:t>
        </w:r>
        <w:r w:rsidRPr="00947517">
          <w:rPr>
            <w:rFonts w:ascii="Curlz MT" w:hAnsi="Curlz MT" w:cs="Curlz MT"/>
          </w:rPr>
          <w:t xml:space="preserve"> </w:t>
        </w:r>
        <w:r w:rsidRPr="00947517">
          <w:rPr>
            <w:rFonts w:ascii="Times New Roman" w:hAnsi="Times New Roman" w:cs="Times New Roman"/>
          </w:rPr>
          <w:t>ЗА</w:t>
        </w:r>
        <w:r w:rsidRPr="00947517">
          <w:rPr>
            <w:rFonts w:ascii="Curlz MT" w:hAnsi="Curlz MT" w:cs="Curlz MT"/>
          </w:rPr>
          <w:t xml:space="preserve"> </w:t>
        </w:r>
        <w:r w:rsidRPr="00947517">
          <w:rPr>
            <w:rFonts w:ascii="Times New Roman" w:hAnsi="Times New Roman" w:cs="Times New Roman"/>
          </w:rPr>
          <w:t>РАЗВИТИЕ</w:t>
        </w:r>
        <w:r w:rsidRPr="00947517">
          <w:rPr>
            <w:rFonts w:ascii="Curlz MT" w:hAnsi="Curlz MT" w:cs="Curlz MT"/>
          </w:rPr>
          <w:t xml:space="preserve"> </w:t>
        </w:r>
        <w:r w:rsidRPr="00947517">
          <w:rPr>
            <w:rFonts w:ascii="Times New Roman" w:hAnsi="Times New Roman" w:cs="Times New Roman"/>
          </w:rPr>
          <w:t>НА</w:t>
        </w:r>
        <w:r w:rsidRPr="00947517">
          <w:rPr>
            <w:rFonts w:ascii="Curlz MT" w:hAnsi="Curlz MT" w:cs="Curlz MT"/>
          </w:rPr>
          <w:t xml:space="preserve"> </w:t>
        </w:r>
        <w:r w:rsidRPr="00947517">
          <w:rPr>
            <w:rFonts w:ascii="Times New Roman" w:hAnsi="Times New Roman" w:cs="Times New Roman"/>
          </w:rPr>
          <w:t>ОУ</w:t>
        </w:r>
        <w:r w:rsidRPr="00947517">
          <w:rPr>
            <w:rFonts w:ascii="Curlz MT" w:hAnsi="Curlz MT" w:cs="Curlz MT"/>
          </w:rPr>
          <w:t xml:space="preserve"> </w:t>
        </w:r>
        <w:r w:rsidRPr="00947517">
          <w:rPr>
            <w:rFonts w:ascii="Curlz MT" w:hAnsi="Curlz MT"/>
          </w:rPr>
          <w:t>„</w:t>
        </w:r>
        <w:r w:rsidRPr="00947517">
          <w:rPr>
            <w:rFonts w:ascii="Times New Roman" w:hAnsi="Times New Roman" w:cs="Times New Roman"/>
          </w:rPr>
          <w:t>СВ</w:t>
        </w:r>
        <w:r w:rsidRPr="00947517">
          <w:rPr>
            <w:rFonts w:ascii="Curlz MT" w:hAnsi="Curlz MT" w:cs="Curlz MT"/>
          </w:rPr>
          <w:t xml:space="preserve">. </w:t>
        </w:r>
        <w:r w:rsidRPr="00947517">
          <w:rPr>
            <w:rFonts w:ascii="Times New Roman" w:hAnsi="Times New Roman" w:cs="Times New Roman"/>
          </w:rPr>
          <w:t>ПАИСИЙ</w:t>
        </w:r>
        <w:r w:rsidRPr="00947517">
          <w:rPr>
            <w:rFonts w:ascii="Curlz MT" w:hAnsi="Curlz MT" w:cs="Curlz MT"/>
          </w:rPr>
          <w:t xml:space="preserve"> </w:t>
        </w:r>
        <w:r w:rsidRPr="00947517">
          <w:rPr>
            <w:rFonts w:ascii="Times New Roman" w:hAnsi="Times New Roman" w:cs="Times New Roman"/>
          </w:rPr>
          <w:t>ХИЛЕНДАРСКИ</w:t>
        </w:r>
        <w:r w:rsidRPr="00947517">
          <w:rPr>
            <w:rFonts w:ascii="Curlz MT" w:hAnsi="Curlz MT"/>
          </w:rPr>
          <w:t xml:space="preserve">” – </w:t>
        </w:r>
        <w:r w:rsidRPr="00947517">
          <w:rPr>
            <w:rFonts w:ascii="Times New Roman" w:hAnsi="Times New Roman" w:cs="Times New Roman"/>
          </w:rPr>
          <w:t>С</w:t>
        </w:r>
        <w:r w:rsidRPr="00947517">
          <w:rPr>
            <w:rFonts w:ascii="Curlz MT" w:hAnsi="Curlz MT" w:cs="Curlz MT"/>
          </w:rPr>
          <w:t>.</w:t>
        </w:r>
        <w:r w:rsidRPr="00947517">
          <w:rPr>
            <w:rFonts w:ascii="Curlz MT" w:hAnsi="Curlz MT"/>
          </w:rPr>
          <w:t xml:space="preserve"> </w:t>
        </w:r>
        <w:r w:rsidRPr="00947517">
          <w:rPr>
            <w:rFonts w:ascii="Times New Roman" w:hAnsi="Times New Roman" w:cs="Times New Roman"/>
          </w:rPr>
          <w:t>ЕЗЕРЧЕ</w:t>
        </w:r>
        <w:r>
          <w:rPr>
            <w:rFonts w:ascii="Times New Roman" w:hAnsi="Times New Roman" w:cs="Times New Roman"/>
          </w:rPr>
          <w:t xml:space="preserve">               ЗА ПЕРИОДА </w:t>
        </w:r>
        <w:r w:rsidRPr="00947517">
          <w:rPr>
            <w:rFonts w:ascii="Curlz MT" w:hAnsi="Curlz MT"/>
          </w:rPr>
          <w:t xml:space="preserve"> 2016 – 2020</w:t>
        </w:r>
      </w:p>
    </w:sdtContent>
  </w:sdt>
  <w:p w:rsidR="008C0B2A" w:rsidRDefault="008C0B2A">
    <w:pPr>
      <w:pStyle w:val="Header"/>
      <w:pBdr>
        <w:between w:val="single" w:sz="4" w:space="1" w:color="4F81BD" w:themeColor="accent1"/>
      </w:pBdr>
      <w:spacing w:line="276" w:lineRule="auto"/>
      <w:jc w:val="center"/>
    </w:pPr>
  </w:p>
  <w:p w:rsidR="008C0B2A" w:rsidRDefault="008C0B2A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7" type="#_x0000_t75" style="width:11.25pt;height:11.25pt" o:bullet="t">
        <v:imagedata r:id="rId1" o:title="msoD643"/>
      </v:shape>
    </w:pict>
  </w:numPicBullet>
  <w:abstractNum w:abstractNumId="0">
    <w:nsid w:val="08A96514"/>
    <w:multiLevelType w:val="multilevel"/>
    <w:tmpl w:val="DCB494F0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0A656C3C"/>
    <w:multiLevelType w:val="hybridMultilevel"/>
    <w:tmpl w:val="1E646580"/>
    <w:lvl w:ilvl="0" w:tplc="0402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>
    <w:nsid w:val="12AF7A34"/>
    <w:multiLevelType w:val="multilevel"/>
    <w:tmpl w:val="00AAD2AE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19C00B96"/>
    <w:multiLevelType w:val="multilevel"/>
    <w:tmpl w:val="5BC64EC0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23330185"/>
    <w:multiLevelType w:val="hybridMultilevel"/>
    <w:tmpl w:val="DE669808"/>
    <w:lvl w:ilvl="0" w:tplc="0402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5">
    <w:nsid w:val="27366A53"/>
    <w:multiLevelType w:val="hybridMultilevel"/>
    <w:tmpl w:val="7730E126"/>
    <w:lvl w:ilvl="0" w:tplc="0402000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</w:rPr>
    </w:lvl>
  </w:abstractNum>
  <w:abstractNum w:abstractNumId="6">
    <w:nsid w:val="2A386753"/>
    <w:multiLevelType w:val="hybridMultilevel"/>
    <w:tmpl w:val="B3185752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E9B1FF2"/>
    <w:multiLevelType w:val="multilevel"/>
    <w:tmpl w:val="0402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8">
    <w:nsid w:val="30795693"/>
    <w:multiLevelType w:val="multilevel"/>
    <w:tmpl w:val="3CCE119E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>
    <w:nsid w:val="33435DB7"/>
    <w:multiLevelType w:val="hybridMultilevel"/>
    <w:tmpl w:val="17185526"/>
    <w:lvl w:ilvl="0" w:tplc="0402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362730E3"/>
    <w:multiLevelType w:val="hybridMultilevel"/>
    <w:tmpl w:val="16A401E6"/>
    <w:lvl w:ilvl="0" w:tplc="2722C6D2">
      <w:start w:val="1"/>
      <w:numFmt w:val="upperRoman"/>
      <w:lvlText w:val="%1."/>
      <w:lvlJc w:val="left"/>
      <w:pPr>
        <w:ind w:left="1428" w:hanging="72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8" w:hanging="360"/>
      </w:pPr>
    </w:lvl>
    <w:lvl w:ilvl="2" w:tplc="0402001B" w:tentative="1">
      <w:start w:val="1"/>
      <w:numFmt w:val="lowerRoman"/>
      <w:lvlText w:val="%3."/>
      <w:lvlJc w:val="right"/>
      <w:pPr>
        <w:ind w:left="2508" w:hanging="180"/>
      </w:pPr>
    </w:lvl>
    <w:lvl w:ilvl="3" w:tplc="0402000F" w:tentative="1">
      <w:start w:val="1"/>
      <w:numFmt w:val="decimal"/>
      <w:lvlText w:val="%4."/>
      <w:lvlJc w:val="left"/>
      <w:pPr>
        <w:ind w:left="3228" w:hanging="360"/>
      </w:pPr>
    </w:lvl>
    <w:lvl w:ilvl="4" w:tplc="04020019" w:tentative="1">
      <w:start w:val="1"/>
      <w:numFmt w:val="lowerLetter"/>
      <w:lvlText w:val="%5."/>
      <w:lvlJc w:val="left"/>
      <w:pPr>
        <w:ind w:left="3948" w:hanging="360"/>
      </w:pPr>
    </w:lvl>
    <w:lvl w:ilvl="5" w:tplc="0402001B" w:tentative="1">
      <w:start w:val="1"/>
      <w:numFmt w:val="lowerRoman"/>
      <w:lvlText w:val="%6."/>
      <w:lvlJc w:val="right"/>
      <w:pPr>
        <w:ind w:left="4668" w:hanging="180"/>
      </w:pPr>
    </w:lvl>
    <w:lvl w:ilvl="6" w:tplc="0402000F" w:tentative="1">
      <w:start w:val="1"/>
      <w:numFmt w:val="decimal"/>
      <w:lvlText w:val="%7."/>
      <w:lvlJc w:val="left"/>
      <w:pPr>
        <w:ind w:left="5388" w:hanging="360"/>
      </w:pPr>
    </w:lvl>
    <w:lvl w:ilvl="7" w:tplc="04020019" w:tentative="1">
      <w:start w:val="1"/>
      <w:numFmt w:val="lowerLetter"/>
      <w:lvlText w:val="%8."/>
      <w:lvlJc w:val="left"/>
      <w:pPr>
        <w:ind w:left="6108" w:hanging="360"/>
      </w:pPr>
    </w:lvl>
    <w:lvl w:ilvl="8" w:tplc="040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1">
    <w:nsid w:val="384860A3"/>
    <w:multiLevelType w:val="hybridMultilevel"/>
    <w:tmpl w:val="07E2DB24"/>
    <w:lvl w:ilvl="0" w:tplc="E17C07C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>
    <w:nsid w:val="3D00603E"/>
    <w:multiLevelType w:val="hybridMultilevel"/>
    <w:tmpl w:val="FDB0FDD8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3D1D496D"/>
    <w:multiLevelType w:val="hybridMultilevel"/>
    <w:tmpl w:val="00E260D0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44A5231C"/>
    <w:multiLevelType w:val="hybridMultilevel"/>
    <w:tmpl w:val="2B22069A"/>
    <w:lvl w:ilvl="0" w:tplc="0402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5">
    <w:nsid w:val="45E63E59"/>
    <w:multiLevelType w:val="multilevel"/>
    <w:tmpl w:val="3168C4F8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6">
    <w:nsid w:val="46420C3A"/>
    <w:multiLevelType w:val="hybridMultilevel"/>
    <w:tmpl w:val="88F48040"/>
    <w:lvl w:ilvl="0" w:tplc="0EA411E0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  <w:b w:val="0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483A2AA0"/>
    <w:multiLevelType w:val="hybridMultilevel"/>
    <w:tmpl w:val="46EC2168"/>
    <w:lvl w:ilvl="0" w:tplc="F44C9EAE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4F2A4865"/>
    <w:multiLevelType w:val="multilevel"/>
    <w:tmpl w:val="298E870E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9">
    <w:nsid w:val="50EE0AAC"/>
    <w:multiLevelType w:val="hybridMultilevel"/>
    <w:tmpl w:val="67B6283E"/>
    <w:lvl w:ilvl="0" w:tplc="0402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5B813AB5"/>
    <w:multiLevelType w:val="hybridMultilevel"/>
    <w:tmpl w:val="2E9204DC"/>
    <w:lvl w:ilvl="0" w:tplc="D3A4E95A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  <w:b w:val="0"/>
      </w:rPr>
    </w:lvl>
    <w:lvl w:ilvl="1" w:tplc="04020019" w:tentative="1">
      <w:start w:val="1"/>
      <w:numFmt w:val="lowerLetter"/>
      <w:lvlText w:val="%2."/>
      <w:lvlJc w:val="left"/>
      <w:pPr>
        <w:ind w:left="1788" w:hanging="360"/>
      </w:pPr>
    </w:lvl>
    <w:lvl w:ilvl="2" w:tplc="0402001B" w:tentative="1">
      <w:start w:val="1"/>
      <w:numFmt w:val="lowerRoman"/>
      <w:lvlText w:val="%3."/>
      <w:lvlJc w:val="right"/>
      <w:pPr>
        <w:ind w:left="2508" w:hanging="180"/>
      </w:pPr>
    </w:lvl>
    <w:lvl w:ilvl="3" w:tplc="0402000F" w:tentative="1">
      <w:start w:val="1"/>
      <w:numFmt w:val="decimal"/>
      <w:lvlText w:val="%4."/>
      <w:lvlJc w:val="left"/>
      <w:pPr>
        <w:ind w:left="3228" w:hanging="360"/>
      </w:pPr>
    </w:lvl>
    <w:lvl w:ilvl="4" w:tplc="04020019" w:tentative="1">
      <w:start w:val="1"/>
      <w:numFmt w:val="lowerLetter"/>
      <w:lvlText w:val="%5."/>
      <w:lvlJc w:val="left"/>
      <w:pPr>
        <w:ind w:left="3948" w:hanging="360"/>
      </w:pPr>
    </w:lvl>
    <w:lvl w:ilvl="5" w:tplc="0402001B" w:tentative="1">
      <w:start w:val="1"/>
      <w:numFmt w:val="lowerRoman"/>
      <w:lvlText w:val="%6."/>
      <w:lvlJc w:val="right"/>
      <w:pPr>
        <w:ind w:left="4668" w:hanging="180"/>
      </w:pPr>
    </w:lvl>
    <w:lvl w:ilvl="6" w:tplc="0402000F" w:tentative="1">
      <w:start w:val="1"/>
      <w:numFmt w:val="decimal"/>
      <w:lvlText w:val="%7."/>
      <w:lvlJc w:val="left"/>
      <w:pPr>
        <w:ind w:left="5388" w:hanging="360"/>
      </w:pPr>
    </w:lvl>
    <w:lvl w:ilvl="7" w:tplc="04020019" w:tentative="1">
      <w:start w:val="1"/>
      <w:numFmt w:val="lowerLetter"/>
      <w:lvlText w:val="%8."/>
      <w:lvlJc w:val="left"/>
      <w:pPr>
        <w:ind w:left="6108" w:hanging="360"/>
      </w:pPr>
    </w:lvl>
    <w:lvl w:ilvl="8" w:tplc="040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1">
    <w:nsid w:val="5BC42950"/>
    <w:multiLevelType w:val="multilevel"/>
    <w:tmpl w:val="4B4E58DC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2">
    <w:nsid w:val="5D276F1A"/>
    <w:multiLevelType w:val="hybridMultilevel"/>
    <w:tmpl w:val="A628C278"/>
    <w:lvl w:ilvl="0" w:tplc="0EA411E0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  <w:b w:val="0"/>
      </w:rPr>
    </w:lvl>
    <w:lvl w:ilvl="1" w:tplc="04020019" w:tentative="1">
      <w:start w:val="1"/>
      <w:numFmt w:val="lowerLetter"/>
      <w:lvlText w:val="%2."/>
      <w:lvlJc w:val="left"/>
      <w:pPr>
        <w:ind w:left="1788" w:hanging="360"/>
      </w:pPr>
    </w:lvl>
    <w:lvl w:ilvl="2" w:tplc="0402001B" w:tentative="1">
      <w:start w:val="1"/>
      <w:numFmt w:val="lowerRoman"/>
      <w:lvlText w:val="%3."/>
      <w:lvlJc w:val="right"/>
      <w:pPr>
        <w:ind w:left="2508" w:hanging="180"/>
      </w:pPr>
    </w:lvl>
    <w:lvl w:ilvl="3" w:tplc="0402000F" w:tentative="1">
      <w:start w:val="1"/>
      <w:numFmt w:val="decimal"/>
      <w:lvlText w:val="%4."/>
      <w:lvlJc w:val="left"/>
      <w:pPr>
        <w:ind w:left="3228" w:hanging="360"/>
      </w:pPr>
    </w:lvl>
    <w:lvl w:ilvl="4" w:tplc="04020019" w:tentative="1">
      <w:start w:val="1"/>
      <w:numFmt w:val="lowerLetter"/>
      <w:lvlText w:val="%5."/>
      <w:lvlJc w:val="left"/>
      <w:pPr>
        <w:ind w:left="3948" w:hanging="360"/>
      </w:pPr>
    </w:lvl>
    <w:lvl w:ilvl="5" w:tplc="0402001B" w:tentative="1">
      <w:start w:val="1"/>
      <w:numFmt w:val="lowerRoman"/>
      <w:lvlText w:val="%6."/>
      <w:lvlJc w:val="right"/>
      <w:pPr>
        <w:ind w:left="4668" w:hanging="180"/>
      </w:pPr>
    </w:lvl>
    <w:lvl w:ilvl="6" w:tplc="0402000F" w:tentative="1">
      <w:start w:val="1"/>
      <w:numFmt w:val="decimal"/>
      <w:lvlText w:val="%7."/>
      <w:lvlJc w:val="left"/>
      <w:pPr>
        <w:ind w:left="5388" w:hanging="360"/>
      </w:pPr>
    </w:lvl>
    <w:lvl w:ilvl="7" w:tplc="04020019" w:tentative="1">
      <w:start w:val="1"/>
      <w:numFmt w:val="lowerLetter"/>
      <w:lvlText w:val="%8."/>
      <w:lvlJc w:val="left"/>
      <w:pPr>
        <w:ind w:left="6108" w:hanging="360"/>
      </w:pPr>
    </w:lvl>
    <w:lvl w:ilvl="8" w:tplc="040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3">
    <w:nsid w:val="5E745389"/>
    <w:multiLevelType w:val="hybridMultilevel"/>
    <w:tmpl w:val="08DC240E"/>
    <w:lvl w:ilvl="0" w:tplc="0402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4">
    <w:nsid w:val="5F6F73F1"/>
    <w:multiLevelType w:val="hybridMultilevel"/>
    <w:tmpl w:val="845054BE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5FEF0F9C"/>
    <w:multiLevelType w:val="multilevel"/>
    <w:tmpl w:val="1F0202FC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6">
    <w:nsid w:val="604D454D"/>
    <w:multiLevelType w:val="multilevel"/>
    <w:tmpl w:val="9DC87A32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7">
    <w:nsid w:val="60FB3E71"/>
    <w:multiLevelType w:val="hybridMultilevel"/>
    <w:tmpl w:val="797AC19E"/>
    <w:lvl w:ilvl="0" w:tplc="0402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8">
    <w:nsid w:val="61C2180B"/>
    <w:multiLevelType w:val="hybridMultilevel"/>
    <w:tmpl w:val="8F3EB27A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>
    <w:nsid w:val="640E37F7"/>
    <w:multiLevelType w:val="hybridMultilevel"/>
    <w:tmpl w:val="57443D7E"/>
    <w:lvl w:ilvl="0" w:tplc="5EA08D06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  <w:b w:val="0"/>
      </w:rPr>
    </w:lvl>
    <w:lvl w:ilvl="1" w:tplc="04020019" w:tentative="1">
      <w:start w:val="1"/>
      <w:numFmt w:val="lowerLetter"/>
      <w:lvlText w:val="%2."/>
      <w:lvlJc w:val="left"/>
      <w:pPr>
        <w:ind w:left="1788" w:hanging="360"/>
      </w:pPr>
    </w:lvl>
    <w:lvl w:ilvl="2" w:tplc="0402001B" w:tentative="1">
      <w:start w:val="1"/>
      <w:numFmt w:val="lowerRoman"/>
      <w:lvlText w:val="%3."/>
      <w:lvlJc w:val="right"/>
      <w:pPr>
        <w:ind w:left="2508" w:hanging="180"/>
      </w:pPr>
    </w:lvl>
    <w:lvl w:ilvl="3" w:tplc="0402000F" w:tentative="1">
      <w:start w:val="1"/>
      <w:numFmt w:val="decimal"/>
      <w:lvlText w:val="%4."/>
      <w:lvlJc w:val="left"/>
      <w:pPr>
        <w:ind w:left="3228" w:hanging="360"/>
      </w:pPr>
    </w:lvl>
    <w:lvl w:ilvl="4" w:tplc="04020019" w:tentative="1">
      <w:start w:val="1"/>
      <w:numFmt w:val="lowerLetter"/>
      <w:lvlText w:val="%5."/>
      <w:lvlJc w:val="left"/>
      <w:pPr>
        <w:ind w:left="3948" w:hanging="360"/>
      </w:pPr>
    </w:lvl>
    <w:lvl w:ilvl="5" w:tplc="0402001B" w:tentative="1">
      <w:start w:val="1"/>
      <w:numFmt w:val="lowerRoman"/>
      <w:lvlText w:val="%6."/>
      <w:lvlJc w:val="right"/>
      <w:pPr>
        <w:ind w:left="4668" w:hanging="180"/>
      </w:pPr>
    </w:lvl>
    <w:lvl w:ilvl="6" w:tplc="0402000F" w:tentative="1">
      <w:start w:val="1"/>
      <w:numFmt w:val="decimal"/>
      <w:lvlText w:val="%7."/>
      <w:lvlJc w:val="left"/>
      <w:pPr>
        <w:ind w:left="5388" w:hanging="360"/>
      </w:pPr>
    </w:lvl>
    <w:lvl w:ilvl="7" w:tplc="04020019" w:tentative="1">
      <w:start w:val="1"/>
      <w:numFmt w:val="lowerLetter"/>
      <w:lvlText w:val="%8."/>
      <w:lvlJc w:val="left"/>
      <w:pPr>
        <w:ind w:left="6108" w:hanging="360"/>
      </w:pPr>
    </w:lvl>
    <w:lvl w:ilvl="8" w:tplc="040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0">
    <w:nsid w:val="6EB1418D"/>
    <w:multiLevelType w:val="hybridMultilevel"/>
    <w:tmpl w:val="0A26C0C2"/>
    <w:lvl w:ilvl="0" w:tplc="0402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1">
    <w:nsid w:val="72E042FE"/>
    <w:multiLevelType w:val="hybridMultilevel"/>
    <w:tmpl w:val="AE884916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>
    <w:nsid w:val="74AC44D5"/>
    <w:multiLevelType w:val="hybridMultilevel"/>
    <w:tmpl w:val="DCF40F6E"/>
    <w:lvl w:ilvl="0" w:tplc="0402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3">
    <w:nsid w:val="765621A6"/>
    <w:multiLevelType w:val="multilevel"/>
    <w:tmpl w:val="15E2ED34"/>
    <w:lvl w:ilvl="0">
      <w:start w:val="1"/>
      <w:numFmt w:val="bullet"/>
      <w:lvlText w:val=""/>
      <w:lvlJc w:val="left"/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4">
    <w:nsid w:val="77170EE8"/>
    <w:multiLevelType w:val="hybridMultilevel"/>
    <w:tmpl w:val="746231F0"/>
    <w:lvl w:ilvl="0" w:tplc="0402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35">
    <w:nsid w:val="77B05EE0"/>
    <w:multiLevelType w:val="hybridMultilevel"/>
    <w:tmpl w:val="75EC3A6A"/>
    <w:lvl w:ilvl="0" w:tplc="CFD4709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>
    <w:nsid w:val="78DE2C6F"/>
    <w:multiLevelType w:val="multilevel"/>
    <w:tmpl w:val="A31C1C98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7">
    <w:nsid w:val="7BD73C68"/>
    <w:multiLevelType w:val="hybridMultilevel"/>
    <w:tmpl w:val="44445F4A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>
    <w:nsid w:val="7D1F60BD"/>
    <w:multiLevelType w:val="hybridMultilevel"/>
    <w:tmpl w:val="1DDAB96C"/>
    <w:lvl w:ilvl="0" w:tplc="D016522A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>
    <w:nsid w:val="7E5C5905"/>
    <w:multiLevelType w:val="hybridMultilevel"/>
    <w:tmpl w:val="FB0C9266"/>
    <w:lvl w:ilvl="0" w:tplc="435A478C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5" w:hanging="360"/>
      </w:pPr>
    </w:lvl>
    <w:lvl w:ilvl="2" w:tplc="0402001B" w:tentative="1">
      <w:start w:val="1"/>
      <w:numFmt w:val="lowerRoman"/>
      <w:lvlText w:val="%3."/>
      <w:lvlJc w:val="right"/>
      <w:pPr>
        <w:ind w:left="2505" w:hanging="180"/>
      </w:pPr>
    </w:lvl>
    <w:lvl w:ilvl="3" w:tplc="0402000F" w:tentative="1">
      <w:start w:val="1"/>
      <w:numFmt w:val="decimal"/>
      <w:lvlText w:val="%4."/>
      <w:lvlJc w:val="left"/>
      <w:pPr>
        <w:ind w:left="3225" w:hanging="360"/>
      </w:pPr>
    </w:lvl>
    <w:lvl w:ilvl="4" w:tplc="04020019" w:tentative="1">
      <w:start w:val="1"/>
      <w:numFmt w:val="lowerLetter"/>
      <w:lvlText w:val="%5."/>
      <w:lvlJc w:val="left"/>
      <w:pPr>
        <w:ind w:left="3945" w:hanging="360"/>
      </w:pPr>
    </w:lvl>
    <w:lvl w:ilvl="5" w:tplc="0402001B" w:tentative="1">
      <w:start w:val="1"/>
      <w:numFmt w:val="lowerRoman"/>
      <w:lvlText w:val="%6."/>
      <w:lvlJc w:val="right"/>
      <w:pPr>
        <w:ind w:left="4665" w:hanging="180"/>
      </w:pPr>
    </w:lvl>
    <w:lvl w:ilvl="6" w:tplc="0402000F" w:tentative="1">
      <w:start w:val="1"/>
      <w:numFmt w:val="decimal"/>
      <w:lvlText w:val="%7."/>
      <w:lvlJc w:val="left"/>
      <w:pPr>
        <w:ind w:left="5385" w:hanging="360"/>
      </w:pPr>
    </w:lvl>
    <w:lvl w:ilvl="7" w:tplc="04020019" w:tentative="1">
      <w:start w:val="1"/>
      <w:numFmt w:val="lowerLetter"/>
      <w:lvlText w:val="%8."/>
      <w:lvlJc w:val="left"/>
      <w:pPr>
        <w:ind w:left="6105" w:hanging="360"/>
      </w:pPr>
    </w:lvl>
    <w:lvl w:ilvl="8" w:tplc="0402001B" w:tentative="1">
      <w:start w:val="1"/>
      <w:numFmt w:val="lowerRoman"/>
      <w:lvlText w:val="%9."/>
      <w:lvlJc w:val="right"/>
      <w:pPr>
        <w:ind w:left="6825" w:hanging="180"/>
      </w:pPr>
    </w:lvl>
  </w:abstractNum>
  <w:num w:numId="1">
    <w:abstractNumId w:val="2"/>
  </w:num>
  <w:num w:numId="2">
    <w:abstractNumId w:val="0"/>
  </w:num>
  <w:num w:numId="3">
    <w:abstractNumId w:val="15"/>
  </w:num>
  <w:num w:numId="4">
    <w:abstractNumId w:val="21"/>
  </w:num>
  <w:num w:numId="5">
    <w:abstractNumId w:val="8"/>
  </w:num>
  <w:num w:numId="6">
    <w:abstractNumId w:val="26"/>
  </w:num>
  <w:num w:numId="7">
    <w:abstractNumId w:val="18"/>
  </w:num>
  <w:num w:numId="8">
    <w:abstractNumId w:val="3"/>
  </w:num>
  <w:num w:numId="9">
    <w:abstractNumId w:val="36"/>
  </w:num>
  <w:num w:numId="10">
    <w:abstractNumId w:val="25"/>
  </w:num>
  <w:num w:numId="11">
    <w:abstractNumId w:val="28"/>
  </w:num>
  <w:num w:numId="12">
    <w:abstractNumId w:val="31"/>
  </w:num>
  <w:num w:numId="13">
    <w:abstractNumId w:val="24"/>
  </w:num>
  <w:num w:numId="14">
    <w:abstractNumId w:val="39"/>
  </w:num>
  <w:num w:numId="15">
    <w:abstractNumId w:val="35"/>
  </w:num>
  <w:num w:numId="16">
    <w:abstractNumId w:val="19"/>
  </w:num>
  <w:num w:numId="17">
    <w:abstractNumId w:val="5"/>
  </w:num>
  <w:num w:numId="18">
    <w:abstractNumId w:val="34"/>
  </w:num>
  <w:num w:numId="19">
    <w:abstractNumId w:val="30"/>
  </w:num>
  <w:num w:numId="20">
    <w:abstractNumId w:val="9"/>
  </w:num>
  <w:num w:numId="21">
    <w:abstractNumId w:val="17"/>
  </w:num>
  <w:num w:numId="22">
    <w:abstractNumId w:val="38"/>
  </w:num>
  <w:num w:numId="23">
    <w:abstractNumId w:val="13"/>
  </w:num>
  <w:num w:numId="24">
    <w:abstractNumId w:val="1"/>
  </w:num>
  <w:num w:numId="25">
    <w:abstractNumId w:val="37"/>
  </w:num>
  <w:num w:numId="26">
    <w:abstractNumId w:val="33"/>
  </w:num>
  <w:num w:numId="27">
    <w:abstractNumId w:val="12"/>
  </w:num>
  <w:num w:numId="28">
    <w:abstractNumId w:val="23"/>
  </w:num>
  <w:num w:numId="29">
    <w:abstractNumId w:val="11"/>
  </w:num>
  <w:num w:numId="30">
    <w:abstractNumId w:val="29"/>
  </w:num>
  <w:num w:numId="31">
    <w:abstractNumId w:val="20"/>
  </w:num>
  <w:num w:numId="32">
    <w:abstractNumId w:val="22"/>
  </w:num>
  <w:num w:numId="33">
    <w:abstractNumId w:val="6"/>
  </w:num>
  <w:num w:numId="34">
    <w:abstractNumId w:val="16"/>
  </w:num>
  <w:num w:numId="35">
    <w:abstractNumId w:val="32"/>
  </w:num>
  <w:num w:numId="36">
    <w:abstractNumId w:val="14"/>
  </w:num>
  <w:num w:numId="37">
    <w:abstractNumId w:val="4"/>
  </w:num>
  <w:num w:numId="38">
    <w:abstractNumId w:val="27"/>
  </w:num>
  <w:num w:numId="39">
    <w:abstractNumId w:val="10"/>
  </w:num>
  <w:num w:numId="40">
    <w:abstractNumId w:val="7"/>
  </w:num>
  <w:numIdMacAtCleanup w:val="4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F6CA2"/>
    <w:rsid w:val="00060F6A"/>
    <w:rsid w:val="00062F89"/>
    <w:rsid w:val="000730FB"/>
    <w:rsid w:val="0009681E"/>
    <w:rsid w:val="000B53D7"/>
    <w:rsid w:val="000C1A52"/>
    <w:rsid w:val="0010027F"/>
    <w:rsid w:val="001621F1"/>
    <w:rsid w:val="0019071F"/>
    <w:rsid w:val="001C4C41"/>
    <w:rsid w:val="001D0D87"/>
    <w:rsid w:val="001D22BA"/>
    <w:rsid w:val="001D2EF3"/>
    <w:rsid w:val="001D3E02"/>
    <w:rsid w:val="00202120"/>
    <w:rsid w:val="00215D91"/>
    <w:rsid w:val="00216691"/>
    <w:rsid w:val="002225B4"/>
    <w:rsid w:val="002310B3"/>
    <w:rsid w:val="00242393"/>
    <w:rsid w:val="0026715B"/>
    <w:rsid w:val="00273E48"/>
    <w:rsid w:val="00275DD6"/>
    <w:rsid w:val="002A12A7"/>
    <w:rsid w:val="002A66E7"/>
    <w:rsid w:val="002F27F9"/>
    <w:rsid w:val="00304CFD"/>
    <w:rsid w:val="00306D21"/>
    <w:rsid w:val="003106E0"/>
    <w:rsid w:val="003C24DC"/>
    <w:rsid w:val="003E7044"/>
    <w:rsid w:val="00411BD3"/>
    <w:rsid w:val="00413363"/>
    <w:rsid w:val="00430F01"/>
    <w:rsid w:val="004378E0"/>
    <w:rsid w:val="00443D9F"/>
    <w:rsid w:val="0046038F"/>
    <w:rsid w:val="00462E47"/>
    <w:rsid w:val="0046586A"/>
    <w:rsid w:val="004B4AD6"/>
    <w:rsid w:val="004C1CE6"/>
    <w:rsid w:val="0050610C"/>
    <w:rsid w:val="0050780A"/>
    <w:rsid w:val="005201F0"/>
    <w:rsid w:val="005401BF"/>
    <w:rsid w:val="005572A2"/>
    <w:rsid w:val="00571B77"/>
    <w:rsid w:val="00574F57"/>
    <w:rsid w:val="0057583F"/>
    <w:rsid w:val="005829F1"/>
    <w:rsid w:val="005C28E8"/>
    <w:rsid w:val="005E2C7E"/>
    <w:rsid w:val="00626D7E"/>
    <w:rsid w:val="00651DCB"/>
    <w:rsid w:val="00697963"/>
    <w:rsid w:val="006A13C4"/>
    <w:rsid w:val="006E4AE9"/>
    <w:rsid w:val="0070380F"/>
    <w:rsid w:val="00705000"/>
    <w:rsid w:val="00762877"/>
    <w:rsid w:val="007C346B"/>
    <w:rsid w:val="007E5D7D"/>
    <w:rsid w:val="007F4A14"/>
    <w:rsid w:val="00802177"/>
    <w:rsid w:val="00821825"/>
    <w:rsid w:val="0083121A"/>
    <w:rsid w:val="00854A61"/>
    <w:rsid w:val="00864B0C"/>
    <w:rsid w:val="00883BAE"/>
    <w:rsid w:val="008B671D"/>
    <w:rsid w:val="008C0B2A"/>
    <w:rsid w:val="00910D9E"/>
    <w:rsid w:val="00946041"/>
    <w:rsid w:val="00947517"/>
    <w:rsid w:val="00956F5B"/>
    <w:rsid w:val="00972DE4"/>
    <w:rsid w:val="00995F50"/>
    <w:rsid w:val="009A2B50"/>
    <w:rsid w:val="009D5641"/>
    <w:rsid w:val="009E1B1B"/>
    <w:rsid w:val="00A00214"/>
    <w:rsid w:val="00A17282"/>
    <w:rsid w:val="00A3199D"/>
    <w:rsid w:val="00A322F4"/>
    <w:rsid w:val="00A34306"/>
    <w:rsid w:val="00A4145B"/>
    <w:rsid w:val="00A73C1B"/>
    <w:rsid w:val="00A74124"/>
    <w:rsid w:val="00AB6613"/>
    <w:rsid w:val="00AD7FB6"/>
    <w:rsid w:val="00AE4452"/>
    <w:rsid w:val="00AF3D00"/>
    <w:rsid w:val="00AF6CA2"/>
    <w:rsid w:val="00B26FE7"/>
    <w:rsid w:val="00B31BA1"/>
    <w:rsid w:val="00B70E05"/>
    <w:rsid w:val="00BD2323"/>
    <w:rsid w:val="00BE34C6"/>
    <w:rsid w:val="00BF7A6A"/>
    <w:rsid w:val="00C43740"/>
    <w:rsid w:val="00C76CFB"/>
    <w:rsid w:val="00C81556"/>
    <w:rsid w:val="00C90A77"/>
    <w:rsid w:val="00C96862"/>
    <w:rsid w:val="00CB3E32"/>
    <w:rsid w:val="00CB5B39"/>
    <w:rsid w:val="00CE4631"/>
    <w:rsid w:val="00CF5A91"/>
    <w:rsid w:val="00D070FD"/>
    <w:rsid w:val="00D360D4"/>
    <w:rsid w:val="00D5281E"/>
    <w:rsid w:val="00D55ABC"/>
    <w:rsid w:val="00D620C4"/>
    <w:rsid w:val="00D64BFC"/>
    <w:rsid w:val="00D64C68"/>
    <w:rsid w:val="00D777EF"/>
    <w:rsid w:val="00E05497"/>
    <w:rsid w:val="00E3645A"/>
    <w:rsid w:val="00E37272"/>
    <w:rsid w:val="00E71270"/>
    <w:rsid w:val="00E83C77"/>
    <w:rsid w:val="00E90F03"/>
    <w:rsid w:val="00EE0A51"/>
    <w:rsid w:val="00EF3A49"/>
    <w:rsid w:val="00F0638A"/>
    <w:rsid w:val="00F146E7"/>
    <w:rsid w:val="00F3124E"/>
    <w:rsid w:val="00F54889"/>
    <w:rsid w:val="00F6218E"/>
    <w:rsid w:val="00F71DD9"/>
    <w:rsid w:val="00F94B23"/>
    <w:rsid w:val="00FC50EA"/>
    <w:rsid w:val="00FD5414"/>
    <w:rsid w:val="00FE512E"/>
    <w:rsid w:val="00FE56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F94F6B3-F982-4ADC-9D21-78BA6C8A54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bg-BG" w:eastAsia="bg-BG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7583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3E7044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TableGrid">
    <w:name w:val="Table Grid"/>
    <w:basedOn w:val="TableNormal"/>
    <w:uiPriority w:val="59"/>
    <w:rsid w:val="0026715B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D070FD"/>
    <w:pPr>
      <w:ind w:left="720"/>
      <w:contextualSpacing/>
    </w:pPr>
  </w:style>
  <w:style w:type="paragraph" w:styleId="PlainText">
    <w:name w:val="Plain Text"/>
    <w:basedOn w:val="Normal"/>
    <w:link w:val="PlainTextChar"/>
    <w:rsid w:val="00D070FD"/>
    <w:pPr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PlainTextChar">
    <w:name w:val="Plain Text Char"/>
    <w:basedOn w:val="DefaultParagraphFont"/>
    <w:link w:val="PlainText"/>
    <w:rsid w:val="00D070FD"/>
    <w:rPr>
      <w:rFonts w:ascii="Courier New" w:eastAsia="Times New Roman" w:hAnsi="Courier New" w:cs="Courier New"/>
      <w:sz w:val="20"/>
      <w:szCs w:val="20"/>
    </w:rPr>
  </w:style>
  <w:style w:type="paragraph" w:styleId="NormalWeb">
    <w:name w:val="Normal (Web)"/>
    <w:basedOn w:val="Normal"/>
    <w:rsid w:val="00F71DD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14:shadow w14:blurRad="50800" w14:dist="38100" w14:dir="2700000" w14:sx="100000" w14:sy="100000" w14:kx="0" w14:ky="0" w14:algn="tl">
        <w14:srgbClr w14:val="000000">
          <w14:alpha w14:val="60000"/>
        </w14:srgbClr>
      </w14:shadow>
    </w:rPr>
  </w:style>
  <w:style w:type="paragraph" w:styleId="Header">
    <w:name w:val="header"/>
    <w:basedOn w:val="Normal"/>
    <w:link w:val="HeaderChar"/>
    <w:uiPriority w:val="99"/>
    <w:unhideWhenUsed/>
    <w:rsid w:val="0094751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47517"/>
  </w:style>
  <w:style w:type="paragraph" w:styleId="Footer">
    <w:name w:val="footer"/>
    <w:basedOn w:val="Normal"/>
    <w:link w:val="FooterChar"/>
    <w:uiPriority w:val="99"/>
    <w:semiHidden/>
    <w:unhideWhenUsed/>
    <w:rsid w:val="0094751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947517"/>
  </w:style>
  <w:style w:type="paragraph" w:styleId="NoSpacing">
    <w:name w:val="No Spacing"/>
    <w:link w:val="NoSpacingChar"/>
    <w:uiPriority w:val="1"/>
    <w:qFormat/>
    <w:rsid w:val="00947517"/>
    <w:pPr>
      <w:spacing w:after="0" w:line="240" w:lineRule="auto"/>
    </w:pPr>
    <w:rPr>
      <w:lang w:val="en-US" w:eastAsia="en-US"/>
    </w:rPr>
  </w:style>
  <w:style w:type="character" w:customStyle="1" w:styleId="NoSpacingChar">
    <w:name w:val="No Spacing Char"/>
    <w:basedOn w:val="DefaultParagraphFont"/>
    <w:link w:val="NoSpacing"/>
    <w:uiPriority w:val="1"/>
    <w:rsid w:val="00947517"/>
    <w:rPr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glossaryDocument" Target="glossary/document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ocParts>
    <w:docPart>
      <w:docPartPr>
        <w:name w:val="CA3341F6F71549B98474A53B5F03216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8696AF5-0C50-4CE1-A9BF-D32D8CAB7CCC}"/>
      </w:docPartPr>
      <w:docPartBody>
        <w:p w:rsidR="00685BB8" w:rsidRDefault="002B7A95" w:rsidP="002B7A95">
          <w:pPr>
            <w:pStyle w:val="CA3341F6F71549B98474A53B5F03216F"/>
          </w:pPr>
          <w:r>
            <w:t>[Type the document title]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yrillic Old Face">
    <w:altName w:val="Times New Roman"/>
    <w:charset w:val="CC"/>
    <w:family w:val="auto"/>
    <w:pitch w:val="variable"/>
    <w:sig w:usb0="A00002AF" w:usb1="500078FB" w:usb2="00000000" w:usb3="00000000" w:csb0="000001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  <w:font w:name="Segoe UI Symbol">
    <w:panose1 w:val="020B0502040204020203"/>
    <w:charset w:val="00"/>
    <w:family w:val="swiss"/>
    <w:pitch w:val="variable"/>
    <w:sig w:usb0="8000006F" w:usb1="1200FBEF" w:usb2="0004C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urlz MT">
    <w:panose1 w:val="04040404050702020202"/>
    <w:charset w:val="00"/>
    <w:family w:val="decorative"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2"/>
  </w:compat>
  <w:rsids>
    <w:rsidRoot w:val="002B7A95"/>
    <w:rsid w:val="00273DF8"/>
    <w:rsid w:val="002B7A95"/>
    <w:rsid w:val="0065302E"/>
    <w:rsid w:val="00685BB8"/>
    <w:rsid w:val="00DA45B1"/>
    <w:rsid w:val="00E00807"/>
    <w:rsid w:val="00E656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bg-BG" w:eastAsia="bg-BG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85BB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A3341F6F71549B98474A53B5F03216F">
    <w:name w:val="CA3341F6F71549B98474A53B5F03216F"/>
    <w:rsid w:val="002B7A95"/>
  </w:style>
  <w:style w:type="paragraph" w:customStyle="1" w:styleId="6D32795136D3443885728E1F82D40C2D">
    <w:name w:val="6D32795136D3443885728E1F82D40C2D"/>
    <w:rsid w:val="002B7A95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>2016 – 2020 </PublishDate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DA0EFFC9-4CA2-4F90-87A7-CE4FABE4176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21</Pages>
  <Words>6264</Words>
  <Characters>35709</Characters>
  <Application>Microsoft Office Word</Application>
  <DocSecurity>0</DocSecurity>
  <Lines>297</Lines>
  <Paragraphs>83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СТРАТЕГИЯ ЗА РАЗВИТИЕ НА ОУ „СВ. ПАИСИЙ ХИЛЕНДАРСКИ” – С. ЕЗЕРЧЕ               ЗА ПЕРИОДА  2016 – 2020</vt:lpstr>
    </vt:vector>
  </TitlesOfParts>
  <Company/>
  <LinksUpToDate>false</LinksUpToDate>
  <CharactersWithSpaces>41890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СТРАТЕГИЯ ЗА РАЗВИТИЕ НА ОУ „СВ. ПАИСИЙ ХИЛЕНДАРСКИ” – С. ЕЗЕРЧЕ               ЗА ПЕРИОДА  2016 – 2020</dc:title>
  <dc:creator>User</dc:creator>
  <cp:lastModifiedBy>LP</cp:lastModifiedBy>
  <cp:revision>2</cp:revision>
  <cp:lastPrinted>2016-12-29T08:17:00Z</cp:lastPrinted>
  <dcterms:created xsi:type="dcterms:W3CDTF">2017-02-09T10:51:00Z</dcterms:created>
  <dcterms:modified xsi:type="dcterms:W3CDTF">2017-02-09T10:51:00Z</dcterms:modified>
</cp:coreProperties>
</file>