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7CA" w:rsidRDefault="001A2493" w:rsidP="00C827CA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  <w:rPr>
          <w:rFonts w:ascii="Cyrillic Old Face" w:hAnsi="Cyrillic Old Face" w:cs="Cyrillic Old Face"/>
          <w:b/>
          <w:bCs/>
          <w:i/>
          <w:iCs/>
        </w:rPr>
      </w:pPr>
      <w:bookmarkStart w:id="0" w:name="_GoBack"/>
      <w:bookmarkEnd w:id="0"/>
      <w:r>
        <w:rPr>
          <w:rFonts w:ascii="Cyrillic Old Face" w:hAnsi="Cyrillic Old Face" w:cs="Cyrillic Old Face"/>
          <w:b/>
          <w:bCs/>
          <w:i/>
          <w:iCs/>
        </w:rPr>
        <w:t>О</w:t>
      </w:r>
      <w:r w:rsidR="00C827CA">
        <w:rPr>
          <w:rFonts w:ascii="Cyrillic Old Face" w:hAnsi="Cyrillic Old Face" w:cs="Cyrillic Old Face"/>
          <w:b/>
          <w:bCs/>
          <w:i/>
          <w:iCs/>
        </w:rPr>
        <w:t>сновно училище ”Свети Паисий Хилендарски”</w:t>
      </w:r>
    </w:p>
    <w:p w:rsidR="00C827CA" w:rsidRDefault="00C827CA" w:rsidP="00C827CA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  <w:rPr>
          <w:rFonts w:ascii="Cyrillic Old Face" w:hAnsi="Cyrillic Old Face" w:cs="Cyrillic Old Face"/>
          <w:b/>
          <w:bCs/>
          <w:i/>
          <w:iCs/>
        </w:rPr>
      </w:pPr>
      <w:r>
        <w:rPr>
          <w:rFonts w:ascii="Cyrillic Old Face" w:hAnsi="Cyrillic Old Face" w:cs="Cyrillic Old Face"/>
          <w:b/>
          <w:bCs/>
          <w:i/>
          <w:iCs/>
        </w:rPr>
        <w:t>с.Езерче, община Цар Калоян, област Разград</w:t>
      </w:r>
    </w:p>
    <w:p w:rsidR="00C827CA" w:rsidRDefault="00C827CA" w:rsidP="00C827CA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</w:pPr>
      <w:r>
        <w:t>ул.”Д.Дебелянов” № 1, тел.084729/230, 0878684523, е-</w:t>
      </w:r>
      <w:r>
        <w:rPr>
          <w:lang w:val="en-US"/>
        </w:rPr>
        <w:t>mail:  ezerche_school@abv.bg</w:t>
      </w:r>
    </w:p>
    <w:p w:rsidR="00C827CA" w:rsidRDefault="00C827CA" w:rsidP="00C827CA">
      <w:pPr>
        <w:spacing w:line="276" w:lineRule="auto"/>
        <w:ind w:left="426" w:right="283"/>
        <w:jc w:val="center"/>
        <w:rPr>
          <w:b/>
        </w:rPr>
      </w:pPr>
    </w:p>
    <w:p w:rsidR="00C827CA" w:rsidRDefault="00C827CA" w:rsidP="00C827CA">
      <w:pPr>
        <w:spacing w:line="276" w:lineRule="auto"/>
        <w:ind w:left="426" w:right="283"/>
        <w:jc w:val="center"/>
        <w:rPr>
          <w:b/>
        </w:rPr>
      </w:pPr>
    </w:p>
    <w:p w:rsidR="00C827CA" w:rsidRPr="00A93CC8" w:rsidRDefault="00C827CA" w:rsidP="00C827CA">
      <w:pPr>
        <w:spacing w:line="360" w:lineRule="auto"/>
        <w:ind w:left="426" w:right="283"/>
        <w:jc w:val="center"/>
        <w:rPr>
          <w:b/>
        </w:rPr>
      </w:pPr>
      <w:r w:rsidRPr="00A93CC8">
        <w:rPr>
          <w:b/>
        </w:rPr>
        <w:t>З</w:t>
      </w:r>
      <w:r>
        <w:rPr>
          <w:b/>
        </w:rPr>
        <w:t xml:space="preserve"> </w:t>
      </w:r>
      <w:r w:rsidRPr="00A93CC8">
        <w:rPr>
          <w:b/>
        </w:rPr>
        <w:t>А</w:t>
      </w:r>
      <w:r>
        <w:rPr>
          <w:b/>
        </w:rPr>
        <w:t xml:space="preserve"> </w:t>
      </w:r>
      <w:r w:rsidRPr="00A93CC8">
        <w:rPr>
          <w:b/>
        </w:rPr>
        <w:t>П</w:t>
      </w:r>
      <w:r>
        <w:rPr>
          <w:b/>
        </w:rPr>
        <w:t xml:space="preserve"> </w:t>
      </w:r>
      <w:r w:rsidRPr="00A93CC8">
        <w:rPr>
          <w:b/>
        </w:rPr>
        <w:t>О</w:t>
      </w:r>
      <w:r>
        <w:rPr>
          <w:b/>
        </w:rPr>
        <w:t xml:space="preserve"> </w:t>
      </w:r>
      <w:r w:rsidRPr="00A93CC8">
        <w:rPr>
          <w:b/>
        </w:rPr>
        <w:t>В</w:t>
      </w:r>
      <w:r>
        <w:rPr>
          <w:b/>
        </w:rPr>
        <w:t xml:space="preserve"> </w:t>
      </w:r>
      <w:r w:rsidRPr="00A93CC8">
        <w:rPr>
          <w:b/>
        </w:rPr>
        <w:t>Е</w:t>
      </w:r>
      <w:r>
        <w:rPr>
          <w:b/>
        </w:rPr>
        <w:t xml:space="preserve"> </w:t>
      </w:r>
      <w:r w:rsidRPr="00A93CC8">
        <w:rPr>
          <w:b/>
        </w:rPr>
        <w:t>Д</w:t>
      </w:r>
      <w:r>
        <w:rPr>
          <w:b/>
        </w:rPr>
        <w:t xml:space="preserve"> </w:t>
      </w:r>
      <w:r w:rsidRPr="00A93CC8">
        <w:rPr>
          <w:b/>
        </w:rPr>
        <w:t xml:space="preserve"> </w:t>
      </w:r>
    </w:p>
    <w:p w:rsidR="00C827CA" w:rsidRPr="00A93CC8" w:rsidRDefault="00C827CA" w:rsidP="00C827CA">
      <w:pPr>
        <w:spacing w:line="360" w:lineRule="auto"/>
        <w:ind w:left="426" w:right="283"/>
        <w:jc w:val="center"/>
        <w:rPr>
          <w:b/>
        </w:rPr>
      </w:pPr>
      <w:r w:rsidRPr="00A93CC8">
        <w:rPr>
          <w:b/>
        </w:rPr>
        <w:t xml:space="preserve">№ </w:t>
      </w:r>
      <w:r w:rsidR="009E7343">
        <w:rPr>
          <w:b/>
        </w:rPr>
        <w:t xml:space="preserve">                    </w:t>
      </w:r>
      <w:r>
        <w:rPr>
          <w:b/>
        </w:rPr>
        <w:t xml:space="preserve">    </w:t>
      </w:r>
      <w:r w:rsidRPr="00A93CC8">
        <w:rPr>
          <w:b/>
        </w:rPr>
        <w:t xml:space="preserve">/  </w:t>
      </w:r>
      <w:r w:rsidR="008D4495">
        <w:rPr>
          <w:b/>
        </w:rPr>
        <w:t>12</w:t>
      </w:r>
      <w:r w:rsidRPr="00A93CC8">
        <w:rPr>
          <w:b/>
        </w:rPr>
        <w:t>.</w:t>
      </w:r>
      <w:r w:rsidR="008D4495">
        <w:rPr>
          <w:b/>
        </w:rPr>
        <w:t>10</w:t>
      </w:r>
      <w:r w:rsidRPr="00A93CC8">
        <w:rPr>
          <w:b/>
        </w:rPr>
        <w:t>.2016 г.</w:t>
      </w:r>
    </w:p>
    <w:p w:rsidR="00C827CA" w:rsidRDefault="00C827CA" w:rsidP="00C827CA">
      <w:pPr>
        <w:spacing w:line="360" w:lineRule="auto"/>
        <w:ind w:left="426" w:right="283"/>
        <w:jc w:val="center"/>
      </w:pPr>
    </w:p>
    <w:p w:rsidR="00C827CA" w:rsidRDefault="00C827CA" w:rsidP="00C827CA">
      <w:pPr>
        <w:spacing w:line="360" w:lineRule="auto"/>
        <w:ind w:left="426" w:right="283"/>
        <w:jc w:val="both"/>
        <w:rPr>
          <w:lang w:eastAsia="en-US"/>
        </w:rPr>
      </w:pPr>
      <w:r>
        <w:t xml:space="preserve">На основание чл. 259, ал. 1 от ЗПУО и във връзка с чл.14, ал. 2, т. 7 от Инструкцията за изпълнение на дейностите по проект </w:t>
      </w:r>
      <w:r w:rsidRPr="004F560F">
        <w:rPr>
          <w:lang w:eastAsia="en-US"/>
        </w:rPr>
        <w:t>BG05M2OP001-2.004-0004 „Развитие на способностите на учениците и повишаване на мотивацията им за учене чрез дейности, развиващи специфични знания, умения и компетентности (Твоят час)“ – фаза 1</w:t>
      </w:r>
    </w:p>
    <w:p w:rsidR="00C827CA" w:rsidRDefault="00C827CA" w:rsidP="00C827CA">
      <w:pPr>
        <w:spacing w:line="360" w:lineRule="auto"/>
        <w:ind w:left="426" w:right="283"/>
        <w:jc w:val="both"/>
        <w:rPr>
          <w:lang w:eastAsia="en-US"/>
        </w:rPr>
      </w:pPr>
    </w:p>
    <w:p w:rsidR="00C827CA" w:rsidRDefault="00C827CA" w:rsidP="00C827CA">
      <w:pPr>
        <w:spacing w:line="360" w:lineRule="auto"/>
        <w:ind w:left="426" w:right="283"/>
        <w:jc w:val="center"/>
        <w:rPr>
          <w:b/>
          <w:lang w:eastAsia="en-US"/>
        </w:rPr>
      </w:pPr>
      <w:r w:rsidRPr="00A93CC8">
        <w:rPr>
          <w:b/>
          <w:lang w:eastAsia="en-US"/>
        </w:rPr>
        <w:t>У</w:t>
      </w:r>
      <w:r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Т</w:t>
      </w:r>
      <w:r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В</w:t>
      </w:r>
      <w:r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Ъ</w:t>
      </w:r>
      <w:r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Р</w:t>
      </w:r>
      <w:r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Ж</w:t>
      </w:r>
      <w:r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Д</w:t>
      </w:r>
      <w:r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А</w:t>
      </w:r>
      <w:r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В</w:t>
      </w:r>
      <w:r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А</w:t>
      </w:r>
      <w:r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М</w:t>
      </w:r>
    </w:p>
    <w:p w:rsidR="00C827CA" w:rsidRDefault="00C827CA" w:rsidP="00C827CA">
      <w:pPr>
        <w:spacing w:line="276" w:lineRule="auto"/>
        <w:ind w:left="426" w:right="283"/>
        <w:jc w:val="both"/>
        <w:rPr>
          <w:lang w:val="en-US" w:eastAsia="en-US"/>
        </w:rPr>
      </w:pPr>
    </w:p>
    <w:p w:rsidR="00C827CA" w:rsidRDefault="00C827CA" w:rsidP="00C827CA">
      <w:pPr>
        <w:spacing w:line="360" w:lineRule="auto"/>
        <w:ind w:left="426" w:right="283"/>
        <w:jc w:val="both"/>
        <w:rPr>
          <w:lang w:eastAsia="en-US"/>
        </w:rPr>
      </w:pPr>
      <w:r w:rsidRPr="00C827CA">
        <w:rPr>
          <w:b/>
          <w:lang w:eastAsia="en-US"/>
        </w:rPr>
        <w:t>Училищен механизъм за идентифициране на интересите и потребностите на учениците,</w:t>
      </w:r>
      <w:r>
        <w:rPr>
          <w:lang w:eastAsia="en-US"/>
        </w:rPr>
        <w:t xml:space="preserve"> свързани с развитието на способностите им и мотивацията им за учене,  диагностика на образователните дефицити на учениците и инициативи за сформиране на групи – за преодоляване на обучителните затруднения  и за дейности по интереси                                 за учебната 2016/2017г.</w:t>
      </w:r>
    </w:p>
    <w:p w:rsidR="00C827CA" w:rsidRDefault="00C827CA" w:rsidP="00C827CA">
      <w:pPr>
        <w:spacing w:line="360" w:lineRule="auto"/>
        <w:ind w:left="426" w:right="283"/>
        <w:jc w:val="both"/>
        <w:rPr>
          <w:lang w:eastAsia="en-US"/>
        </w:rPr>
      </w:pPr>
    </w:p>
    <w:p w:rsidR="00C827CA" w:rsidRDefault="00C827CA" w:rsidP="00C827CA">
      <w:pPr>
        <w:spacing w:line="360" w:lineRule="auto"/>
        <w:ind w:left="426" w:right="283" w:firstLine="282"/>
        <w:jc w:val="both"/>
      </w:pPr>
      <w:r>
        <w:t>Препис от заповедта да се връчи на ръководители и счетоводител за сведение и изпълнение. Контрол за изпълнение на заповедта ще осъществя лично.</w:t>
      </w:r>
    </w:p>
    <w:p w:rsidR="00C827CA" w:rsidRDefault="00C827CA" w:rsidP="00C827CA">
      <w:pPr>
        <w:spacing w:line="360" w:lineRule="auto"/>
        <w:ind w:left="426" w:right="283"/>
        <w:jc w:val="both"/>
        <w:rPr>
          <w:lang w:val="en-US"/>
        </w:rPr>
      </w:pPr>
    </w:p>
    <w:p w:rsidR="009B7CEC" w:rsidRPr="009B7CEC" w:rsidRDefault="009B7CEC" w:rsidP="00C827CA">
      <w:pPr>
        <w:spacing w:line="360" w:lineRule="auto"/>
        <w:ind w:left="426" w:right="283"/>
        <w:jc w:val="both"/>
        <w:rPr>
          <w:lang w:val="en-US"/>
        </w:rPr>
      </w:pPr>
    </w:p>
    <w:p w:rsidR="00C827CA" w:rsidRPr="00C827CA" w:rsidRDefault="00C827CA" w:rsidP="00C827CA">
      <w:pPr>
        <w:spacing w:line="360" w:lineRule="auto"/>
        <w:ind w:left="426" w:right="283"/>
        <w:jc w:val="both"/>
        <w:rPr>
          <w:b/>
          <w:i/>
        </w:rPr>
      </w:pPr>
      <w:r w:rsidRPr="00C827CA">
        <w:rPr>
          <w:b/>
          <w:i/>
        </w:rPr>
        <w:t xml:space="preserve">ДИРЕКТОР: </w:t>
      </w:r>
      <w:r>
        <w:rPr>
          <w:b/>
          <w:i/>
        </w:rPr>
        <w:t xml:space="preserve">                                                          </w:t>
      </w:r>
      <w:r w:rsidRPr="00C827CA">
        <w:rPr>
          <w:b/>
          <w:i/>
        </w:rPr>
        <w:t>Запознати със заповедта:</w:t>
      </w:r>
    </w:p>
    <w:p w:rsidR="00C827CA" w:rsidRDefault="00C827CA" w:rsidP="00C827CA">
      <w:pPr>
        <w:spacing w:line="360" w:lineRule="auto"/>
        <w:ind w:left="2694" w:right="283" w:hanging="2268"/>
        <w:jc w:val="both"/>
      </w:pPr>
      <w:r w:rsidRPr="00C827CA">
        <w:rPr>
          <w:b/>
          <w:i/>
        </w:rPr>
        <w:t>Цветалина Занкова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                      </w:t>
      </w:r>
      <w:r>
        <w:t>1……………..........................………....</w:t>
      </w:r>
    </w:p>
    <w:p w:rsidR="00C827CA" w:rsidRDefault="00C827CA" w:rsidP="00C827CA">
      <w:pPr>
        <w:spacing w:line="360" w:lineRule="auto"/>
        <w:ind w:left="2694" w:right="283" w:hanging="2268"/>
        <w:jc w:val="both"/>
      </w:pPr>
      <w:r>
        <w:t xml:space="preserve">                       2………………….....…….....…........ 3……………......................……………</w:t>
      </w:r>
    </w:p>
    <w:p w:rsidR="00C827CA" w:rsidRDefault="00C827CA" w:rsidP="00C827CA">
      <w:pPr>
        <w:spacing w:line="360" w:lineRule="auto"/>
        <w:ind w:right="283"/>
        <w:jc w:val="both"/>
      </w:pPr>
      <w:r>
        <w:t xml:space="preserve">                             4……………………....................……5……….....................…………………</w:t>
      </w:r>
    </w:p>
    <w:p w:rsidR="00C827CA" w:rsidRDefault="00C827CA" w:rsidP="00C827CA">
      <w:pPr>
        <w:spacing w:line="360" w:lineRule="auto"/>
        <w:ind w:right="283"/>
        <w:jc w:val="both"/>
      </w:pPr>
      <w:r>
        <w:t xml:space="preserve">                             6……………….....…………...............7….....................................................</w:t>
      </w:r>
    </w:p>
    <w:p w:rsidR="00C827CA" w:rsidRPr="00A029F5" w:rsidRDefault="00C827CA" w:rsidP="00C827CA">
      <w:pPr>
        <w:spacing w:line="360" w:lineRule="auto"/>
        <w:ind w:left="1416" w:right="283"/>
        <w:jc w:val="both"/>
      </w:pPr>
      <w:r>
        <w:t xml:space="preserve">        8.......................………………………9. .......................................................</w:t>
      </w:r>
    </w:p>
    <w:sectPr w:rsidR="00C827CA" w:rsidRPr="00A029F5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67B" w:rsidRDefault="002F167B" w:rsidP="00C5450D">
      <w:r>
        <w:separator/>
      </w:r>
    </w:p>
  </w:endnote>
  <w:endnote w:type="continuationSeparator" w:id="0">
    <w:p w:rsidR="002F167B" w:rsidRDefault="002F167B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Helen Bg Light">
    <w:altName w:val="Times New Roman"/>
    <w:panose1 w:val="00000000000000000000"/>
    <w:charset w:val="CC"/>
    <w:family w:val="modern"/>
    <w:notTrueType/>
    <w:pitch w:val="variable"/>
    <w:sig w:usb0="8000028F" w:usb1="0000204A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7D0" w:rsidRPr="00A029F5" w:rsidRDefault="009277D0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A029F5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r w:rsidR="00D67D9B">
      <w:fldChar w:fldCharType="begin"/>
    </w:r>
    <w:r w:rsidR="000F5463">
      <w:instrText>HYPERLINK "http://www.eufunds.bg"</w:instrText>
    </w:r>
    <w:r w:rsidR="00D67D9B">
      <w:fldChar w:fldCharType="separate"/>
    </w:r>
    <w:r w:rsidRPr="00A705CC">
      <w:rPr>
        <w:rStyle w:val="Hyperlink"/>
        <w:i/>
        <w:sz w:val="22"/>
        <w:szCs w:val="22"/>
        <w:lang w:val="en-US"/>
      </w:rPr>
      <w:t>www</w:t>
    </w:r>
    <w:r w:rsidRPr="00A029F5">
      <w:rPr>
        <w:rStyle w:val="Hyperlink"/>
        <w:i/>
        <w:sz w:val="22"/>
        <w:szCs w:val="22"/>
        <w:lang w:val="ru-RU"/>
      </w:rPr>
      <w:t>.</w:t>
    </w:r>
    <w:proofErr w:type="spellStart"/>
    <w:r w:rsidRPr="00A705CC">
      <w:rPr>
        <w:rStyle w:val="Hyperlink"/>
        <w:i/>
        <w:sz w:val="22"/>
        <w:szCs w:val="22"/>
        <w:lang w:val="en-US"/>
      </w:rPr>
      <w:t>eufunds</w:t>
    </w:r>
    <w:proofErr w:type="spellEnd"/>
    <w:r w:rsidRPr="00A029F5">
      <w:rPr>
        <w:rStyle w:val="Hyperlink"/>
        <w:i/>
        <w:sz w:val="22"/>
        <w:szCs w:val="22"/>
        <w:lang w:val="ru-RU"/>
      </w:rPr>
      <w:t>.</w:t>
    </w:r>
    <w:proofErr w:type="spellStart"/>
    <w:r w:rsidRPr="00A705CC">
      <w:rPr>
        <w:rStyle w:val="Hyperlink"/>
        <w:i/>
        <w:sz w:val="22"/>
        <w:szCs w:val="22"/>
        <w:lang w:val="en-US"/>
      </w:rPr>
      <w:t>bg</w:t>
    </w:r>
    <w:proofErr w:type="spellEnd"/>
    <w:r w:rsidR="00D67D9B">
      <w:fldChar w:fldCharType="end"/>
    </w:r>
    <w:r w:rsidRPr="00A029F5">
      <w:rPr>
        <w:i/>
        <w:sz w:val="22"/>
        <w:szCs w:val="22"/>
        <w:lang w:val="ru-RU"/>
      </w:rPr>
      <w:t xml:space="preserve"> ------------------------------------------------------</w:t>
    </w:r>
  </w:p>
  <w:p w:rsidR="009277D0" w:rsidRPr="00A029F5" w:rsidRDefault="009277D0" w:rsidP="00C5450D">
    <w:pPr>
      <w:pStyle w:val="Footer"/>
      <w:jc w:val="center"/>
      <w:rPr>
        <w:i/>
        <w:sz w:val="12"/>
        <w:szCs w:val="12"/>
        <w:lang w:val="ru-RU"/>
      </w:rPr>
    </w:pPr>
  </w:p>
  <w:p w:rsidR="009277D0" w:rsidRPr="009A54D0" w:rsidRDefault="009277D0" w:rsidP="00214FD1">
    <w:pPr>
      <w:pStyle w:val="Footer"/>
      <w:jc w:val="center"/>
      <w:rPr>
        <w:i/>
        <w:sz w:val="20"/>
        <w:szCs w:val="22"/>
      </w:rPr>
    </w:pPr>
    <w:r w:rsidRPr="00214FD1">
      <w:rPr>
        <w:i/>
        <w:sz w:val="20"/>
        <w:szCs w:val="22"/>
      </w:rPr>
      <w:t>Проект BG05M2OP001-2.004-0004</w:t>
    </w:r>
    <w:r w:rsidRPr="00A029F5">
      <w:rPr>
        <w:i/>
        <w:sz w:val="20"/>
        <w:szCs w:val="22"/>
        <w:lang w:val="ru-RU"/>
      </w:rPr>
      <w:t xml:space="preserve"> </w:t>
    </w:r>
    <w:r w:rsidRPr="00214FD1">
      <w:rPr>
        <w:i/>
        <w:sz w:val="20"/>
        <w:szCs w:val="22"/>
      </w:rPr>
      <w:t>„Развитие на способностите на учениците и повишаване на мотивацията им за учене чрез дейности, развиващи специфични знания, умения и компетентности (Твоят час)“ – фаза 1</w:t>
    </w:r>
    <w:r w:rsidRPr="009A54D0">
      <w:rPr>
        <w:i/>
        <w:sz w:val="20"/>
        <w:szCs w:val="22"/>
      </w:rPr>
      <w:t>, финансиран от Оперативна програма „Наука и образование за интелигентен растеж“, съфина</w:t>
    </w:r>
    <w:r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67B" w:rsidRDefault="002F167B" w:rsidP="00C5450D">
      <w:r>
        <w:separator/>
      </w:r>
    </w:p>
  </w:footnote>
  <w:footnote w:type="continuationSeparator" w:id="0">
    <w:p w:rsidR="002F167B" w:rsidRDefault="002F167B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7D0" w:rsidRDefault="008C003F" w:rsidP="00E17195">
    <w:pPr>
      <w:pStyle w:val="Header"/>
      <w:pBdr>
        <w:bottom w:val="single" w:sz="6" w:space="1" w:color="auto"/>
      </w:pBdr>
      <w:jc w:val="center"/>
      <w:rPr>
        <w:noProof/>
      </w:rPr>
    </w:pPr>
    <w:r>
      <w:rPr>
        <w:noProof/>
      </w:rPr>
      <w:drawing>
        <wp:inline distT="0" distB="0" distL="0" distR="0">
          <wp:extent cx="2466975" cy="840105"/>
          <wp:effectExtent l="0" t="0" r="0" b="0"/>
          <wp:docPr id="1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12151"/>
                  <a:stretch>
                    <a:fillRect/>
                  </a:stretch>
                </pic:blipFill>
                <pic:spPr bwMode="auto">
                  <a:xfrm>
                    <a:off x="0" y="0"/>
                    <a:ext cx="2466975" cy="8401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277D0">
      <w:rPr>
        <w:lang w:val="en-US"/>
      </w:rPr>
      <w:t xml:space="preserve">           </w:t>
    </w:r>
    <w:r w:rsidR="009277D0">
      <w:rPr>
        <w:noProof/>
        <w:lang w:val="en-US"/>
      </w:rPr>
      <w:t xml:space="preserve">                           </w:t>
    </w:r>
    <w:r>
      <w:rPr>
        <w:noProof/>
      </w:rPr>
      <w:drawing>
        <wp:inline distT="0" distB="0" distL="0" distR="0">
          <wp:extent cx="2339340" cy="829310"/>
          <wp:effectExtent l="19050" t="0" r="3810" b="0"/>
          <wp:docPr id="1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829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277D0" w:rsidRDefault="009277D0" w:rsidP="00E17195">
    <w:pPr>
      <w:pStyle w:val="Header"/>
      <w:pBdr>
        <w:bottom w:val="single" w:sz="6" w:space="1" w:color="auto"/>
      </w:pBdr>
      <w:jc w:val="center"/>
      <w:rPr>
        <w:rFonts w:ascii="Helen Bg Light" w:hAnsi="Helen Bg Light"/>
      </w:rPr>
    </w:pPr>
    <w:r w:rsidRPr="00E17195">
      <w:rPr>
        <w:rFonts w:ascii="Helen Bg Light" w:hAnsi="Helen Bg Light"/>
      </w:rPr>
      <w:t>МИНИСТЕРСТВО НА ОБРАЗОВАНИЕТО И НАУКАТА</w:t>
    </w:r>
  </w:p>
  <w:p w:rsidR="009277D0" w:rsidRPr="00C5450D" w:rsidRDefault="009277D0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6181C"/>
    <w:multiLevelType w:val="multilevel"/>
    <w:tmpl w:val="60FAB6D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60CD7216"/>
    <w:multiLevelType w:val="hybridMultilevel"/>
    <w:tmpl w:val="0D98F706"/>
    <w:lvl w:ilvl="0" w:tplc="97D43B6C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12750"/>
    <w:rsid w:val="0003323E"/>
    <w:rsid w:val="000470DF"/>
    <w:rsid w:val="00047DDE"/>
    <w:rsid w:val="00050281"/>
    <w:rsid w:val="000B7E9B"/>
    <w:rsid w:val="000F1A76"/>
    <w:rsid w:val="000F5463"/>
    <w:rsid w:val="00127AB7"/>
    <w:rsid w:val="00166039"/>
    <w:rsid w:val="001728DB"/>
    <w:rsid w:val="001A2493"/>
    <w:rsid w:val="001B3E09"/>
    <w:rsid w:val="00214FD1"/>
    <w:rsid w:val="002525F7"/>
    <w:rsid w:val="00281C22"/>
    <w:rsid w:val="00285A16"/>
    <w:rsid w:val="002C5A74"/>
    <w:rsid w:val="002F167B"/>
    <w:rsid w:val="00324552"/>
    <w:rsid w:val="004031DC"/>
    <w:rsid w:val="004163D4"/>
    <w:rsid w:val="00422EFF"/>
    <w:rsid w:val="00473457"/>
    <w:rsid w:val="00486238"/>
    <w:rsid w:val="004A5300"/>
    <w:rsid w:val="004C7BF5"/>
    <w:rsid w:val="004E09B2"/>
    <w:rsid w:val="004F560F"/>
    <w:rsid w:val="005426C4"/>
    <w:rsid w:val="00553969"/>
    <w:rsid w:val="0065193E"/>
    <w:rsid w:val="006800F8"/>
    <w:rsid w:val="006B7C00"/>
    <w:rsid w:val="006D79DD"/>
    <w:rsid w:val="00713782"/>
    <w:rsid w:val="00746D52"/>
    <w:rsid w:val="00760ED5"/>
    <w:rsid w:val="00775150"/>
    <w:rsid w:val="007979FB"/>
    <w:rsid w:val="007F2FE5"/>
    <w:rsid w:val="008651F9"/>
    <w:rsid w:val="00875231"/>
    <w:rsid w:val="008C003F"/>
    <w:rsid w:val="008D4495"/>
    <w:rsid w:val="009179FE"/>
    <w:rsid w:val="0092008E"/>
    <w:rsid w:val="009277D0"/>
    <w:rsid w:val="00942A73"/>
    <w:rsid w:val="00954B1F"/>
    <w:rsid w:val="00957235"/>
    <w:rsid w:val="00981897"/>
    <w:rsid w:val="009A54D0"/>
    <w:rsid w:val="009B7CEC"/>
    <w:rsid w:val="009D5794"/>
    <w:rsid w:val="009E7343"/>
    <w:rsid w:val="00A029F5"/>
    <w:rsid w:val="00A33421"/>
    <w:rsid w:val="00A705CC"/>
    <w:rsid w:val="00A8607A"/>
    <w:rsid w:val="00A93CC8"/>
    <w:rsid w:val="00B41CD6"/>
    <w:rsid w:val="00B41F82"/>
    <w:rsid w:val="00B54EE6"/>
    <w:rsid w:val="00BC6947"/>
    <w:rsid w:val="00C12ECE"/>
    <w:rsid w:val="00C165D5"/>
    <w:rsid w:val="00C5450D"/>
    <w:rsid w:val="00C827CA"/>
    <w:rsid w:val="00CA175D"/>
    <w:rsid w:val="00CC2E7E"/>
    <w:rsid w:val="00CF426B"/>
    <w:rsid w:val="00D13E50"/>
    <w:rsid w:val="00D42967"/>
    <w:rsid w:val="00D42C26"/>
    <w:rsid w:val="00D476D8"/>
    <w:rsid w:val="00D62274"/>
    <w:rsid w:val="00D67D9B"/>
    <w:rsid w:val="00DC5A1C"/>
    <w:rsid w:val="00DE062C"/>
    <w:rsid w:val="00DE4C9D"/>
    <w:rsid w:val="00DF5087"/>
    <w:rsid w:val="00E17195"/>
    <w:rsid w:val="00F13921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1FF51F8-9DF4-483A-A7DC-C2BA9824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9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5450D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5450D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4E09B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800F8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A029F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ЗАПОВЕД № 64/2</vt:lpstr>
    </vt:vector>
  </TitlesOfParts>
  <Company>CM</Company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 № 64/2</dc:title>
  <dc:creator>Милена Виденова</dc:creator>
  <cp:lastModifiedBy>LP</cp:lastModifiedBy>
  <cp:revision>2</cp:revision>
  <cp:lastPrinted>2016-11-28T07:27:00Z</cp:lastPrinted>
  <dcterms:created xsi:type="dcterms:W3CDTF">2017-02-09T10:47:00Z</dcterms:created>
  <dcterms:modified xsi:type="dcterms:W3CDTF">2017-02-09T10:47:00Z</dcterms:modified>
</cp:coreProperties>
</file>