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4E67" w14:textId="77777777" w:rsidR="00E70806" w:rsidRDefault="00E70806">
      <w:pPr>
        <w:pStyle w:val="a3"/>
        <w:spacing w:before="9"/>
        <w:rPr>
          <w:sz w:val="10"/>
        </w:rPr>
      </w:pPr>
    </w:p>
    <w:p w14:paraId="4355194F" w14:textId="77777777" w:rsidR="00E70806" w:rsidRDefault="00E70806">
      <w:pPr>
        <w:pStyle w:val="a3"/>
        <w:rPr>
          <w:rFonts w:ascii="Cambria"/>
          <w:sz w:val="20"/>
        </w:rPr>
      </w:pPr>
    </w:p>
    <w:p w14:paraId="32B8C52A" w14:textId="77777777" w:rsidR="00E70806" w:rsidRDefault="005943E8">
      <w:pPr>
        <w:pStyle w:val="a5"/>
        <w:numPr>
          <w:ilvl w:val="0"/>
          <w:numId w:val="1"/>
        </w:numPr>
        <w:tabs>
          <w:tab w:val="left" w:pos="355"/>
        </w:tabs>
        <w:spacing w:before="233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административната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услуга</w:t>
      </w:r>
    </w:p>
    <w:p w14:paraId="7570B173" w14:textId="77777777" w:rsidR="00E70806" w:rsidRDefault="00E70806">
      <w:pPr>
        <w:pStyle w:val="a3"/>
        <w:spacing w:before="5"/>
        <w:rPr>
          <w:i/>
        </w:rPr>
      </w:pPr>
    </w:p>
    <w:p w14:paraId="7F5476C5" w14:textId="77777777" w:rsidR="00E70806" w:rsidRDefault="005943E8">
      <w:pPr>
        <w:spacing w:line="362" w:lineRule="auto"/>
        <w:ind w:left="110" w:right="107"/>
        <w:jc w:val="both"/>
        <w:rPr>
          <w:b/>
          <w:sz w:val="24"/>
        </w:rPr>
      </w:pPr>
      <w:r>
        <w:rPr>
          <w:b/>
          <w:sz w:val="24"/>
        </w:rPr>
        <w:t>Издаване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служебна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бележка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резултатите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изпити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способностите</w:t>
      </w:r>
    </w:p>
    <w:p w14:paraId="665D5648" w14:textId="77777777" w:rsidR="00E70806" w:rsidRDefault="00E70806">
      <w:pPr>
        <w:pStyle w:val="a3"/>
        <w:rPr>
          <w:b/>
          <w:sz w:val="26"/>
        </w:rPr>
      </w:pPr>
    </w:p>
    <w:p w14:paraId="25C3E598" w14:textId="77777777" w:rsidR="00E70806" w:rsidRDefault="00E70806">
      <w:pPr>
        <w:pStyle w:val="a3"/>
        <w:spacing w:before="4"/>
        <w:rPr>
          <w:b/>
          <w:sz w:val="21"/>
        </w:rPr>
      </w:pPr>
    </w:p>
    <w:p w14:paraId="674BBF19" w14:textId="77777777" w:rsidR="00E70806" w:rsidRDefault="005943E8">
      <w:pPr>
        <w:pStyle w:val="a5"/>
        <w:numPr>
          <w:ilvl w:val="0"/>
          <w:numId w:val="1"/>
        </w:numPr>
        <w:tabs>
          <w:tab w:val="left" w:pos="508"/>
          <w:tab w:val="left" w:pos="509"/>
          <w:tab w:val="left" w:pos="1477"/>
          <w:tab w:val="left" w:pos="2724"/>
          <w:tab w:val="left" w:pos="3155"/>
          <w:tab w:val="left" w:pos="5084"/>
          <w:tab w:val="left" w:pos="5539"/>
          <w:tab w:val="left" w:pos="7953"/>
          <w:tab w:val="left" w:pos="10068"/>
        </w:tabs>
        <w:spacing w:line="360" w:lineRule="auto"/>
        <w:ind w:left="110" w:right="109" w:firstLine="0"/>
        <w:rPr>
          <w:i/>
          <w:sz w:val="24"/>
        </w:rPr>
      </w:pPr>
      <w:r>
        <w:rPr>
          <w:i/>
          <w:sz w:val="24"/>
        </w:rPr>
        <w:t>Правно</w:t>
      </w:r>
      <w:r>
        <w:rPr>
          <w:i/>
          <w:sz w:val="24"/>
        </w:rPr>
        <w:tab/>
        <w:t>основание</w:t>
      </w:r>
      <w:r>
        <w:rPr>
          <w:i/>
          <w:sz w:val="24"/>
        </w:rPr>
        <w:tab/>
        <w:t>за</w:t>
      </w:r>
      <w:r>
        <w:rPr>
          <w:i/>
          <w:sz w:val="24"/>
        </w:rPr>
        <w:tab/>
        <w:t>предоставянето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административната</w:t>
      </w:r>
      <w:r>
        <w:rPr>
          <w:i/>
          <w:sz w:val="24"/>
        </w:rPr>
        <w:tab/>
        <w:t>услуга/издаването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административен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акт.</w:t>
      </w:r>
    </w:p>
    <w:p w14:paraId="5FEF1BD7" w14:textId="77777777" w:rsidR="00E70806" w:rsidRDefault="00E70806">
      <w:pPr>
        <w:pStyle w:val="a3"/>
        <w:spacing w:before="2"/>
        <w:rPr>
          <w:i/>
          <w:sz w:val="36"/>
        </w:rPr>
      </w:pPr>
    </w:p>
    <w:p w14:paraId="730BE750" w14:textId="77777777" w:rsidR="00E70806" w:rsidRDefault="005943E8">
      <w:pPr>
        <w:pStyle w:val="a3"/>
        <w:spacing w:line="360" w:lineRule="auto"/>
        <w:ind w:left="110" w:right="109"/>
        <w:jc w:val="both"/>
      </w:pPr>
      <w:r>
        <w:t>Наредба № 11 от 01.09.2016 г. за оценяване на резултатите от обучението</w:t>
      </w:r>
      <w:r>
        <w:rPr>
          <w:spacing w:val="60"/>
        </w:rPr>
        <w:t xml:space="preserve"> </w:t>
      </w:r>
      <w:r>
        <w:t>на учениците (чл. 140,</w:t>
      </w:r>
      <w:r>
        <w:rPr>
          <w:spacing w:val="1"/>
        </w:rPr>
        <w:t xml:space="preserve"> </w:t>
      </w:r>
      <w:r>
        <w:t>ал.</w:t>
      </w:r>
      <w:r>
        <w:rPr>
          <w:spacing w:val="4"/>
        </w:rPr>
        <w:t xml:space="preserve"> </w:t>
      </w:r>
      <w:r>
        <w:t>4);</w:t>
      </w:r>
    </w:p>
    <w:p w14:paraId="2AB5CA98" w14:textId="77777777" w:rsidR="00E70806" w:rsidRDefault="00E70806">
      <w:pPr>
        <w:pStyle w:val="a3"/>
        <w:spacing w:before="8"/>
        <w:rPr>
          <w:sz w:val="35"/>
        </w:rPr>
      </w:pPr>
    </w:p>
    <w:p w14:paraId="1B29FDAA" w14:textId="77777777" w:rsidR="00E70806" w:rsidRDefault="005943E8">
      <w:pPr>
        <w:pStyle w:val="a5"/>
        <w:numPr>
          <w:ilvl w:val="0"/>
          <w:numId w:val="1"/>
        </w:numPr>
        <w:tabs>
          <w:tab w:val="left" w:pos="364"/>
        </w:tabs>
        <w:spacing w:line="362" w:lineRule="auto"/>
        <w:ind w:left="110" w:right="110" w:firstLine="0"/>
        <w:rPr>
          <w:i/>
          <w:sz w:val="24"/>
        </w:rPr>
      </w:pPr>
      <w:r>
        <w:rPr>
          <w:i/>
          <w:sz w:val="24"/>
        </w:rPr>
        <w:t>Орган,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който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предоставя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административната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услуга/издава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индивидуалния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административен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акт.</w:t>
      </w:r>
    </w:p>
    <w:p w14:paraId="34F5316F" w14:textId="77777777" w:rsidR="00E70806" w:rsidRDefault="00E70806">
      <w:pPr>
        <w:pStyle w:val="a3"/>
        <w:spacing w:before="8"/>
        <w:rPr>
          <w:i/>
          <w:sz w:val="35"/>
        </w:rPr>
      </w:pPr>
    </w:p>
    <w:p w14:paraId="3D763E86" w14:textId="77777777" w:rsidR="00E70806" w:rsidRDefault="005943E8">
      <w:pPr>
        <w:pStyle w:val="a3"/>
        <w:ind w:left="110"/>
        <w:jc w:val="both"/>
      </w:pPr>
      <w:r>
        <w:t>Директорът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училището</w:t>
      </w:r>
    </w:p>
    <w:p w14:paraId="7C49744A" w14:textId="77777777" w:rsidR="00E70806" w:rsidRDefault="00E70806">
      <w:pPr>
        <w:pStyle w:val="a3"/>
        <w:rPr>
          <w:sz w:val="26"/>
        </w:rPr>
      </w:pPr>
    </w:p>
    <w:p w14:paraId="28FF4461" w14:textId="77777777" w:rsidR="00E70806" w:rsidRDefault="00E70806">
      <w:pPr>
        <w:pStyle w:val="a3"/>
        <w:spacing w:before="2"/>
        <w:rPr>
          <w:sz w:val="22"/>
        </w:rPr>
      </w:pPr>
    </w:p>
    <w:p w14:paraId="63EEFCB3" w14:textId="77777777" w:rsidR="00E70806" w:rsidRDefault="005943E8">
      <w:pPr>
        <w:pStyle w:val="a5"/>
        <w:numPr>
          <w:ilvl w:val="0"/>
          <w:numId w:val="1"/>
        </w:numPr>
        <w:tabs>
          <w:tab w:val="left" w:pos="293"/>
        </w:tabs>
        <w:spacing w:line="360" w:lineRule="auto"/>
        <w:ind w:left="110" w:right="104" w:firstLine="0"/>
        <w:jc w:val="both"/>
        <w:rPr>
          <w:i/>
        </w:rPr>
      </w:pPr>
      <w:r>
        <w:rPr>
          <w:i/>
          <w:sz w:val="24"/>
        </w:rPr>
        <w:t>Процедура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предоставяне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услуга/издаване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акт.</w:t>
      </w:r>
    </w:p>
    <w:p w14:paraId="62615975" w14:textId="77777777" w:rsidR="00E70806" w:rsidRDefault="005943E8">
      <w:pPr>
        <w:pStyle w:val="a3"/>
        <w:spacing w:line="360" w:lineRule="auto"/>
        <w:ind w:left="110" w:right="113"/>
        <w:jc w:val="both"/>
      </w:pPr>
      <w:r>
        <w:t>Провеждането на изпита за проверка на способностите и оценяването на резултатите на учениците</w:t>
      </w:r>
      <w:r>
        <w:rPr>
          <w:spacing w:val="-57"/>
        </w:rPr>
        <w:t xml:space="preserve"> </w:t>
      </w:r>
      <w:r>
        <w:t>се организира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училището.</w:t>
      </w:r>
    </w:p>
    <w:p w14:paraId="4BB1D610" w14:textId="77777777" w:rsidR="00E70806" w:rsidRDefault="005943E8">
      <w:pPr>
        <w:pStyle w:val="a3"/>
        <w:spacing w:line="360" w:lineRule="auto"/>
        <w:ind w:left="110" w:right="103"/>
        <w:jc w:val="both"/>
      </w:pPr>
      <w:r>
        <w:t>Резултатите от изпитите за провер</w:t>
      </w:r>
      <w:r>
        <w:t>ка на способностите се отразяват в протокол, който се подписва</w:t>
      </w:r>
      <w:r>
        <w:rPr>
          <w:spacing w:val="1"/>
        </w:rPr>
        <w:t xml:space="preserve"> </w:t>
      </w:r>
      <w:r>
        <w:t>от членовете на комисия, определена със заповед на директора и от нейния председател. При</w:t>
      </w:r>
      <w:r>
        <w:rPr>
          <w:spacing w:val="1"/>
        </w:rPr>
        <w:t xml:space="preserve"> </w:t>
      </w:r>
      <w:r>
        <w:t>заявено желание на ученика се издава служебна бележка с резултатите от съответния изпит за</w:t>
      </w:r>
      <w:r>
        <w:rPr>
          <w:spacing w:val="1"/>
        </w:rPr>
        <w:t xml:space="preserve"> </w:t>
      </w:r>
      <w:r>
        <w:t xml:space="preserve">проверка на </w:t>
      </w:r>
      <w:r>
        <w:t>способностите, подписана от директора на училището. Оригиналните протоколи с</w:t>
      </w:r>
      <w:r>
        <w:rPr>
          <w:spacing w:val="1"/>
        </w:rPr>
        <w:t xml:space="preserve"> </w:t>
      </w:r>
      <w:r>
        <w:t>резултатите от изпитите за проверка на способностите се съхраняват в училището в срок една</w:t>
      </w:r>
      <w:r>
        <w:rPr>
          <w:spacing w:val="1"/>
        </w:rPr>
        <w:t xml:space="preserve"> </w:t>
      </w:r>
      <w:r>
        <w:t>година.</w:t>
      </w:r>
    </w:p>
    <w:p w14:paraId="006E079F" w14:textId="77777777" w:rsidR="00E70806" w:rsidRDefault="00E70806">
      <w:pPr>
        <w:pStyle w:val="a3"/>
        <w:spacing w:before="10"/>
        <w:rPr>
          <w:sz w:val="35"/>
        </w:rPr>
      </w:pPr>
    </w:p>
    <w:p w14:paraId="18271024" w14:textId="77777777" w:rsidR="00E70806" w:rsidRDefault="005943E8">
      <w:pPr>
        <w:pStyle w:val="a5"/>
        <w:numPr>
          <w:ilvl w:val="0"/>
          <w:numId w:val="1"/>
        </w:numPr>
        <w:tabs>
          <w:tab w:val="left" w:pos="355"/>
        </w:tabs>
        <w:rPr>
          <w:i/>
          <w:sz w:val="24"/>
        </w:rPr>
      </w:pPr>
      <w:r>
        <w:rPr>
          <w:i/>
          <w:sz w:val="24"/>
        </w:rPr>
        <w:t>Начини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заявяване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услугата</w:t>
      </w:r>
    </w:p>
    <w:p w14:paraId="2DA30375" w14:textId="77777777" w:rsidR="00E70806" w:rsidRDefault="005943E8">
      <w:pPr>
        <w:pStyle w:val="a3"/>
        <w:spacing w:before="137" w:line="362" w:lineRule="auto"/>
        <w:ind w:left="110" w:right="110" w:firstLine="62"/>
        <w:jc w:val="both"/>
      </w:pPr>
      <w:r>
        <w:t>Служебна бележка се издава на всички ученици по</w:t>
      </w:r>
      <w:r>
        <w:t>ложили изпит за проверка на способностите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заявено</w:t>
      </w:r>
      <w:r>
        <w:rPr>
          <w:spacing w:val="6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тяхна</w:t>
      </w:r>
      <w:r>
        <w:rPr>
          <w:spacing w:val="1"/>
        </w:rPr>
        <w:t xml:space="preserve"> </w:t>
      </w:r>
      <w:r>
        <w:t>страна.</w:t>
      </w:r>
    </w:p>
    <w:p w14:paraId="61C85E54" w14:textId="77777777" w:rsidR="00E70806" w:rsidRDefault="00E70806">
      <w:pPr>
        <w:spacing w:line="362" w:lineRule="auto"/>
        <w:jc w:val="both"/>
        <w:sectPr w:rsidR="00E70806">
          <w:type w:val="continuous"/>
          <w:pgSz w:w="12240" w:h="15840"/>
          <w:pgMar w:top="560" w:right="1080" w:bottom="280" w:left="740" w:header="708" w:footer="708" w:gutter="0"/>
          <w:cols w:space="708"/>
        </w:sectPr>
      </w:pPr>
    </w:p>
    <w:p w14:paraId="5ED7B543" w14:textId="77777777" w:rsidR="00E70806" w:rsidRDefault="005943E8">
      <w:pPr>
        <w:pStyle w:val="a5"/>
        <w:numPr>
          <w:ilvl w:val="0"/>
          <w:numId w:val="1"/>
        </w:numPr>
        <w:tabs>
          <w:tab w:val="left" w:pos="355"/>
        </w:tabs>
        <w:spacing w:before="67"/>
        <w:rPr>
          <w:i/>
          <w:sz w:val="24"/>
        </w:rPr>
      </w:pPr>
      <w:r>
        <w:rPr>
          <w:i/>
          <w:sz w:val="24"/>
        </w:rPr>
        <w:lastRenderedPageBreak/>
        <w:t>Информация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предоставяне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услугата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електронен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път</w:t>
      </w:r>
    </w:p>
    <w:p w14:paraId="1451AD59" w14:textId="77777777" w:rsidR="00E70806" w:rsidRDefault="00E70806">
      <w:pPr>
        <w:pStyle w:val="a3"/>
        <w:rPr>
          <w:i/>
          <w:sz w:val="26"/>
        </w:rPr>
      </w:pPr>
    </w:p>
    <w:p w14:paraId="1C73F94A" w14:textId="77777777" w:rsidR="00E70806" w:rsidRDefault="00E70806">
      <w:pPr>
        <w:pStyle w:val="a3"/>
        <w:spacing w:before="3"/>
        <w:rPr>
          <w:i/>
          <w:sz w:val="22"/>
        </w:rPr>
      </w:pPr>
    </w:p>
    <w:p w14:paraId="282F4A13" w14:textId="77777777" w:rsidR="00E70806" w:rsidRDefault="005943E8">
      <w:pPr>
        <w:pStyle w:val="a3"/>
        <w:ind w:left="110"/>
      </w:pPr>
      <w:r>
        <w:t>Услугата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предоставя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електронен</w:t>
      </w:r>
      <w:r>
        <w:rPr>
          <w:spacing w:val="-5"/>
        </w:rPr>
        <w:t xml:space="preserve"> </w:t>
      </w:r>
      <w:r>
        <w:t>път</w:t>
      </w:r>
    </w:p>
    <w:p w14:paraId="39398B9A" w14:textId="77777777" w:rsidR="00E70806" w:rsidRDefault="00E70806">
      <w:pPr>
        <w:pStyle w:val="a3"/>
        <w:rPr>
          <w:sz w:val="26"/>
        </w:rPr>
      </w:pPr>
    </w:p>
    <w:p w14:paraId="6FAD5E78" w14:textId="77777777" w:rsidR="00E70806" w:rsidRDefault="00E70806">
      <w:pPr>
        <w:pStyle w:val="a3"/>
        <w:spacing w:before="9"/>
        <w:rPr>
          <w:sz w:val="21"/>
        </w:rPr>
      </w:pPr>
    </w:p>
    <w:p w14:paraId="690E2564" w14:textId="77777777" w:rsidR="00E70806" w:rsidRDefault="005943E8">
      <w:pPr>
        <w:pStyle w:val="a5"/>
        <w:numPr>
          <w:ilvl w:val="0"/>
          <w:numId w:val="1"/>
        </w:numPr>
        <w:tabs>
          <w:tab w:val="left" w:pos="355"/>
        </w:tabs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документа/индивидуалния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административен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акт.</w:t>
      </w:r>
    </w:p>
    <w:p w14:paraId="5EBD5AA6" w14:textId="77777777" w:rsidR="00E70806" w:rsidRDefault="00E70806">
      <w:pPr>
        <w:pStyle w:val="a3"/>
        <w:rPr>
          <w:i/>
          <w:sz w:val="26"/>
        </w:rPr>
      </w:pPr>
    </w:p>
    <w:p w14:paraId="214B6CAC" w14:textId="77777777" w:rsidR="00E70806" w:rsidRDefault="00E70806">
      <w:pPr>
        <w:pStyle w:val="a3"/>
        <w:spacing w:before="3"/>
        <w:rPr>
          <w:i/>
          <w:sz w:val="22"/>
        </w:rPr>
      </w:pPr>
    </w:p>
    <w:p w14:paraId="6594B835" w14:textId="77777777" w:rsidR="00E70806" w:rsidRDefault="005943E8">
      <w:pPr>
        <w:pStyle w:val="a3"/>
        <w:ind w:left="110"/>
      </w:pPr>
      <w:r>
        <w:t>Безсрочно</w:t>
      </w:r>
    </w:p>
    <w:p w14:paraId="156BAC2A" w14:textId="77777777" w:rsidR="00E70806" w:rsidRDefault="00E70806">
      <w:pPr>
        <w:pStyle w:val="a3"/>
        <w:rPr>
          <w:sz w:val="26"/>
        </w:rPr>
      </w:pPr>
    </w:p>
    <w:p w14:paraId="5EB871BE" w14:textId="77777777" w:rsidR="00E70806" w:rsidRDefault="00E70806">
      <w:pPr>
        <w:pStyle w:val="a3"/>
        <w:spacing w:before="9"/>
        <w:rPr>
          <w:sz w:val="21"/>
        </w:rPr>
      </w:pPr>
    </w:p>
    <w:p w14:paraId="64F05F7C" w14:textId="77777777" w:rsidR="00E70806" w:rsidRDefault="005943E8">
      <w:pPr>
        <w:pStyle w:val="a5"/>
        <w:numPr>
          <w:ilvl w:val="0"/>
          <w:numId w:val="1"/>
        </w:numPr>
        <w:tabs>
          <w:tab w:val="left" w:pos="355"/>
        </w:tabs>
        <w:rPr>
          <w:i/>
          <w:sz w:val="24"/>
        </w:rPr>
      </w:pPr>
      <w:r>
        <w:rPr>
          <w:i/>
          <w:sz w:val="24"/>
        </w:rPr>
        <w:t>Такси 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цени</w:t>
      </w:r>
    </w:p>
    <w:p w14:paraId="748C139A" w14:textId="77777777" w:rsidR="00E70806" w:rsidRDefault="005943E8">
      <w:pPr>
        <w:pStyle w:val="a3"/>
        <w:spacing w:before="142"/>
        <w:ind w:left="110"/>
      </w:pPr>
      <w:r>
        <w:t>Не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дължат</w:t>
      </w:r>
    </w:p>
    <w:p w14:paraId="3CD8E8F1" w14:textId="77777777" w:rsidR="00E70806" w:rsidRDefault="00E70806">
      <w:pPr>
        <w:pStyle w:val="a3"/>
        <w:rPr>
          <w:sz w:val="26"/>
        </w:rPr>
      </w:pPr>
    </w:p>
    <w:p w14:paraId="686D31E7" w14:textId="77777777" w:rsidR="00E70806" w:rsidRDefault="00E70806">
      <w:pPr>
        <w:pStyle w:val="a3"/>
        <w:spacing w:before="9"/>
        <w:rPr>
          <w:sz w:val="21"/>
        </w:rPr>
      </w:pPr>
    </w:p>
    <w:p w14:paraId="40204847" w14:textId="77777777" w:rsidR="00E70806" w:rsidRDefault="005943E8">
      <w:pPr>
        <w:pStyle w:val="a5"/>
        <w:numPr>
          <w:ilvl w:val="0"/>
          <w:numId w:val="1"/>
        </w:numPr>
        <w:tabs>
          <w:tab w:val="left" w:pos="355"/>
        </w:tabs>
        <w:rPr>
          <w:i/>
          <w:sz w:val="24"/>
        </w:rPr>
      </w:pPr>
      <w:r>
        <w:rPr>
          <w:i/>
          <w:sz w:val="24"/>
        </w:rPr>
        <w:t>Орган,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осъществяващ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върху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дейността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предоставянето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услугата.</w:t>
      </w:r>
    </w:p>
    <w:p w14:paraId="3181B212" w14:textId="77777777" w:rsidR="00E70806" w:rsidRDefault="00E70806">
      <w:pPr>
        <w:pStyle w:val="a3"/>
        <w:rPr>
          <w:i/>
          <w:sz w:val="26"/>
        </w:rPr>
      </w:pPr>
    </w:p>
    <w:p w14:paraId="5799340E" w14:textId="77777777" w:rsidR="00E70806" w:rsidRDefault="00E70806">
      <w:pPr>
        <w:pStyle w:val="a3"/>
        <w:spacing w:before="3"/>
        <w:rPr>
          <w:i/>
          <w:sz w:val="22"/>
        </w:rPr>
      </w:pPr>
    </w:p>
    <w:p w14:paraId="2B6EDCEC" w14:textId="77777777" w:rsidR="00E70806" w:rsidRDefault="005943E8">
      <w:pPr>
        <w:pStyle w:val="a3"/>
        <w:spacing w:line="360" w:lineRule="auto"/>
        <w:ind w:left="110" w:right="5807"/>
      </w:pPr>
      <w:r>
        <w:t>Регионалното</w:t>
      </w:r>
      <w:r>
        <w:rPr>
          <w:spacing w:val="-6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образованието</w:t>
      </w:r>
      <w:r>
        <w:rPr>
          <w:spacing w:val="-57"/>
        </w:rPr>
        <w:t xml:space="preserve"> </w:t>
      </w:r>
      <w:r>
        <w:t>Министерство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образованието</w:t>
      </w:r>
      <w:r>
        <w:rPr>
          <w:spacing w:val="2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науката</w:t>
      </w:r>
    </w:p>
    <w:p w14:paraId="571E096C" w14:textId="77777777" w:rsidR="00E70806" w:rsidRDefault="00E70806">
      <w:pPr>
        <w:pStyle w:val="a3"/>
        <w:rPr>
          <w:sz w:val="26"/>
        </w:rPr>
      </w:pPr>
    </w:p>
    <w:p w14:paraId="365C5D36" w14:textId="77777777" w:rsidR="00E70806" w:rsidRDefault="00E70806">
      <w:pPr>
        <w:pStyle w:val="a3"/>
        <w:spacing w:before="2"/>
        <w:rPr>
          <w:sz w:val="34"/>
        </w:rPr>
      </w:pPr>
    </w:p>
    <w:p w14:paraId="1070A674" w14:textId="77777777" w:rsidR="00E70806" w:rsidRDefault="005943E8">
      <w:pPr>
        <w:pStyle w:val="a5"/>
        <w:numPr>
          <w:ilvl w:val="0"/>
          <w:numId w:val="1"/>
        </w:numPr>
        <w:tabs>
          <w:tab w:val="left" w:pos="528"/>
        </w:tabs>
        <w:spacing w:line="237" w:lineRule="auto"/>
        <w:ind w:left="110" w:right="100" w:firstLine="0"/>
        <w:rPr>
          <w:i/>
          <w:sz w:val="24"/>
        </w:rPr>
      </w:pPr>
      <w:r>
        <w:rPr>
          <w:i/>
          <w:sz w:val="24"/>
        </w:rPr>
        <w:t>Ред,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включително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срокове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обжалване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действията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предоставянето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услугата.</w:t>
      </w:r>
    </w:p>
    <w:p w14:paraId="4CAE6EB5" w14:textId="77777777" w:rsidR="00E70806" w:rsidRDefault="00E70806">
      <w:pPr>
        <w:pStyle w:val="a3"/>
        <w:spacing w:before="1"/>
        <w:rPr>
          <w:i/>
        </w:rPr>
      </w:pPr>
    </w:p>
    <w:p w14:paraId="5AD9E2EE" w14:textId="77777777" w:rsidR="00E70806" w:rsidRDefault="005943E8">
      <w:pPr>
        <w:pStyle w:val="a3"/>
        <w:ind w:left="110"/>
      </w:pPr>
      <w:r>
        <w:t>Отказът</w:t>
      </w:r>
      <w:r>
        <w:rPr>
          <w:spacing w:val="-2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обжалва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Административнопроцесуалния</w:t>
      </w:r>
      <w:r>
        <w:rPr>
          <w:spacing w:val="-3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пред</w:t>
      </w:r>
      <w:r>
        <w:rPr>
          <w:spacing w:val="-5"/>
        </w:rPr>
        <w:t xml:space="preserve"> </w:t>
      </w:r>
      <w:r>
        <w:t>Административен</w:t>
      </w:r>
      <w:r>
        <w:rPr>
          <w:spacing w:val="-6"/>
        </w:rPr>
        <w:t xml:space="preserve"> </w:t>
      </w:r>
      <w:r>
        <w:t>съд</w:t>
      </w:r>
    </w:p>
    <w:p w14:paraId="73E3A1BE" w14:textId="77777777" w:rsidR="00E70806" w:rsidRDefault="00E70806">
      <w:pPr>
        <w:pStyle w:val="a3"/>
        <w:rPr>
          <w:sz w:val="26"/>
        </w:rPr>
      </w:pPr>
    </w:p>
    <w:p w14:paraId="7EC0FBB1" w14:textId="77777777" w:rsidR="00E70806" w:rsidRDefault="00E70806">
      <w:pPr>
        <w:pStyle w:val="a3"/>
        <w:spacing w:before="3"/>
        <w:rPr>
          <w:sz w:val="22"/>
        </w:rPr>
      </w:pPr>
    </w:p>
    <w:p w14:paraId="4C84B74D" w14:textId="5A97A2AB" w:rsidR="00E70806" w:rsidRDefault="005943E8">
      <w:pPr>
        <w:pStyle w:val="a5"/>
        <w:numPr>
          <w:ilvl w:val="0"/>
          <w:numId w:val="1"/>
        </w:numPr>
        <w:tabs>
          <w:tab w:val="left" w:pos="475"/>
        </w:tabs>
        <w:ind w:left="474" w:hanging="365"/>
        <w:rPr>
          <w:sz w:val="24"/>
        </w:rPr>
      </w:pPr>
      <w:r>
        <w:rPr>
          <w:sz w:val="24"/>
        </w:rPr>
        <w:t>Електронен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във</w:t>
      </w:r>
      <w:r>
        <w:rPr>
          <w:spacing w:val="-5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услугата</w:t>
      </w:r>
      <w:r>
        <w:rPr>
          <w:sz w:val="24"/>
          <w:lang w:val="en-US"/>
        </w:rPr>
        <w:t xml:space="preserve"> nuzimni@abv.bg</w:t>
      </w:r>
    </w:p>
    <w:p w14:paraId="1A78E482" w14:textId="77777777" w:rsidR="00E70806" w:rsidRDefault="00E70806">
      <w:pPr>
        <w:pStyle w:val="a3"/>
        <w:spacing w:before="4"/>
        <w:rPr>
          <w:sz w:val="27"/>
        </w:rPr>
      </w:pPr>
    </w:p>
    <w:p w14:paraId="28B3E513" w14:textId="77777777" w:rsidR="00E70806" w:rsidRDefault="005943E8">
      <w:pPr>
        <w:pStyle w:val="a5"/>
        <w:numPr>
          <w:ilvl w:val="0"/>
          <w:numId w:val="1"/>
        </w:numPr>
        <w:tabs>
          <w:tab w:val="left" w:pos="475"/>
        </w:tabs>
        <w:ind w:left="474" w:hanging="365"/>
        <w:rPr>
          <w:sz w:val="24"/>
        </w:rPr>
      </w:pPr>
      <w:r>
        <w:rPr>
          <w:sz w:val="24"/>
        </w:rPr>
        <w:t>Начини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резултата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услугата</w:t>
      </w:r>
    </w:p>
    <w:p w14:paraId="1867D68F" w14:textId="77777777" w:rsidR="00E70806" w:rsidRDefault="00E70806">
      <w:pPr>
        <w:pStyle w:val="a3"/>
        <w:spacing w:before="4"/>
        <w:rPr>
          <w:sz w:val="30"/>
        </w:rPr>
      </w:pPr>
    </w:p>
    <w:p w14:paraId="629ED874" w14:textId="77777777" w:rsidR="00E70806" w:rsidRDefault="005943E8">
      <w:pPr>
        <w:pStyle w:val="a3"/>
        <w:ind w:left="326"/>
      </w:pPr>
      <w:r>
        <w:t>Лично/от</w:t>
      </w:r>
      <w:r>
        <w:rPr>
          <w:spacing w:val="-5"/>
        </w:rPr>
        <w:t xml:space="preserve"> </w:t>
      </w:r>
      <w:r>
        <w:t>родител/настойник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ученика/чрез упълномощено</w:t>
      </w:r>
      <w:r>
        <w:rPr>
          <w:spacing w:val="-1"/>
        </w:rPr>
        <w:t xml:space="preserve"> </w:t>
      </w:r>
      <w:r>
        <w:t>лице</w:t>
      </w:r>
    </w:p>
    <w:sectPr w:rsidR="00E70806">
      <w:pgSz w:w="12240" w:h="15840"/>
      <w:pgMar w:top="520" w:right="10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61A"/>
    <w:multiLevelType w:val="hybridMultilevel"/>
    <w:tmpl w:val="C142829C"/>
    <w:lvl w:ilvl="0" w:tplc="33DCEB92">
      <w:start w:val="1"/>
      <w:numFmt w:val="decimal"/>
      <w:lvlText w:val="%1."/>
      <w:lvlJc w:val="left"/>
      <w:pPr>
        <w:ind w:left="354" w:hanging="245"/>
        <w:jc w:val="left"/>
      </w:pPr>
      <w:rPr>
        <w:rFonts w:hint="default"/>
        <w:i/>
        <w:iCs/>
        <w:w w:val="100"/>
        <w:lang w:val="bg-BG" w:eastAsia="en-US" w:bidi="ar-SA"/>
      </w:rPr>
    </w:lvl>
    <w:lvl w:ilvl="1" w:tplc="E64ECFC0">
      <w:numFmt w:val="bullet"/>
      <w:lvlText w:val="•"/>
      <w:lvlJc w:val="left"/>
      <w:pPr>
        <w:ind w:left="1366" w:hanging="245"/>
      </w:pPr>
      <w:rPr>
        <w:rFonts w:hint="default"/>
        <w:lang w:val="bg-BG" w:eastAsia="en-US" w:bidi="ar-SA"/>
      </w:rPr>
    </w:lvl>
    <w:lvl w:ilvl="2" w:tplc="80E66DA6">
      <w:numFmt w:val="bullet"/>
      <w:lvlText w:val="•"/>
      <w:lvlJc w:val="left"/>
      <w:pPr>
        <w:ind w:left="2372" w:hanging="245"/>
      </w:pPr>
      <w:rPr>
        <w:rFonts w:hint="default"/>
        <w:lang w:val="bg-BG" w:eastAsia="en-US" w:bidi="ar-SA"/>
      </w:rPr>
    </w:lvl>
    <w:lvl w:ilvl="3" w:tplc="EA821592">
      <w:numFmt w:val="bullet"/>
      <w:lvlText w:val="•"/>
      <w:lvlJc w:val="left"/>
      <w:pPr>
        <w:ind w:left="3378" w:hanging="245"/>
      </w:pPr>
      <w:rPr>
        <w:rFonts w:hint="default"/>
        <w:lang w:val="bg-BG" w:eastAsia="en-US" w:bidi="ar-SA"/>
      </w:rPr>
    </w:lvl>
    <w:lvl w:ilvl="4" w:tplc="04B87FFE">
      <w:numFmt w:val="bullet"/>
      <w:lvlText w:val="•"/>
      <w:lvlJc w:val="left"/>
      <w:pPr>
        <w:ind w:left="4384" w:hanging="245"/>
      </w:pPr>
      <w:rPr>
        <w:rFonts w:hint="default"/>
        <w:lang w:val="bg-BG" w:eastAsia="en-US" w:bidi="ar-SA"/>
      </w:rPr>
    </w:lvl>
    <w:lvl w:ilvl="5" w:tplc="D4A8A702">
      <w:numFmt w:val="bullet"/>
      <w:lvlText w:val="•"/>
      <w:lvlJc w:val="left"/>
      <w:pPr>
        <w:ind w:left="5390" w:hanging="245"/>
      </w:pPr>
      <w:rPr>
        <w:rFonts w:hint="default"/>
        <w:lang w:val="bg-BG" w:eastAsia="en-US" w:bidi="ar-SA"/>
      </w:rPr>
    </w:lvl>
    <w:lvl w:ilvl="6" w:tplc="85E66996">
      <w:numFmt w:val="bullet"/>
      <w:lvlText w:val="•"/>
      <w:lvlJc w:val="left"/>
      <w:pPr>
        <w:ind w:left="6396" w:hanging="245"/>
      </w:pPr>
      <w:rPr>
        <w:rFonts w:hint="default"/>
        <w:lang w:val="bg-BG" w:eastAsia="en-US" w:bidi="ar-SA"/>
      </w:rPr>
    </w:lvl>
    <w:lvl w:ilvl="7" w:tplc="30AA757E">
      <w:numFmt w:val="bullet"/>
      <w:lvlText w:val="•"/>
      <w:lvlJc w:val="left"/>
      <w:pPr>
        <w:ind w:left="7402" w:hanging="245"/>
      </w:pPr>
      <w:rPr>
        <w:rFonts w:hint="default"/>
        <w:lang w:val="bg-BG" w:eastAsia="en-US" w:bidi="ar-SA"/>
      </w:rPr>
    </w:lvl>
    <w:lvl w:ilvl="8" w:tplc="C98446DE">
      <w:numFmt w:val="bullet"/>
      <w:lvlText w:val="•"/>
      <w:lvlJc w:val="left"/>
      <w:pPr>
        <w:ind w:left="8408" w:hanging="245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0806"/>
    <w:rsid w:val="005943E8"/>
    <w:rsid w:val="00E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02FE"/>
  <w15:docId w15:val="{AD7A362E-C774-440F-85D1-15D365BE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6" w:line="324" w:lineRule="exact"/>
      <w:ind w:right="1006"/>
      <w:jc w:val="right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54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2405123: НУ,,Св. П. Хилендарски" - Зимница</cp:lastModifiedBy>
  <cp:revision>3</cp:revision>
  <dcterms:created xsi:type="dcterms:W3CDTF">2022-03-05T18:17:00Z</dcterms:created>
  <dcterms:modified xsi:type="dcterms:W3CDTF">2022-03-05T18:23:00Z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</Properties>
</file>