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CD08A" w14:textId="77777777" w:rsidR="00646EF2" w:rsidRDefault="00020860" w:rsidP="00020860">
      <w:pPr>
        <w:jc w:val="center"/>
      </w:pPr>
      <w:r>
        <w:t>Ренесансовата нравственост в „Декамерон”</w:t>
      </w:r>
      <w:r>
        <w:br/>
        <w:t>(Интерпретативно съчинение)</w:t>
      </w:r>
      <w:r>
        <w:br/>
      </w:r>
    </w:p>
    <w:p w14:paraId="4258E851" w14:textId="77777777" w:rsidR="007D4197" w:rsidRPr="00FD38AC" w:rsidRDefault="00020860" w:rsidP="00B73DB7">
      <w:pPr>
        <w:ind w:firstLine="708"/>
        <w:jc w:val="both"/>
      </w:pPr>
      <w:r w:rsidRPr="00FD38AC">
        <w:t xml:space="preserve">Ренесансът е една от най-забележителните епохи в развоя на европейската цивилизация. Негова идеологическа основа е хуманизмът. В това философско течение основен е </w:t>
      </w:r>
      <w:proofErr w:type="spellStart"/>
      <w:r w:rsidRPr="00FD38AC">
        <w:t>антропоцентризмът</w:t>
      </w:r>
      <w:proofErr w:type="spellEnd"/>
      <w:r w:rsidRPr="00FD38AC">
        <w:t xml:space="preserve"> – разбирането за човека като център на света и пълноценно същество със собствена воля. По този начин хуманистите се противопоставят на господстващия през Средновековието </w:t>
      </w:r>
      <w:proofErr w:type="spellStart"/>
      <w:r w:rsidRPr="00FD38AC">
        <w:t>теоцентризъм</w:t>
      </w:r>
      <w:proofErr w:type="spellEnd"/>
      <w:r w:rsidRPr="00FD38AC">
        <w:t xml:space="preserve">, според който всичко в света (в това число и човекът) зависи от волята на Бога. Ренесансът възражда духа на класическата античност – култът към красивото и хармонично човешко тяло, съчетано с нравствено съвършенство. </w:t>
      </w:r>
      <w:r w:rsidRPr="00FD38AC">
        <w:br/>
        <w:t>Атмосферата на ренесансова Италия е пресъздадена в книгата на Джовани Бокачо „Декамерон”, написана между 1350 и 1353 г. Творбата е своеобразно отражение на разноликия ренесансов живот, с всичките му предизвикателства и несъвършенства.</w:t>
      </w:r>
      <w:r w:rsidRPr="00FD38AC">
        <w:br/>
        <w:t>В „Декамерон” Бокачо създава нов нравствен модел, напълно пр</w:t>
      </w:r>
      <w:r w:rsidR="000D1643" w:rsidRPr="00FD38AC">
        <w:t>отиворечащ на библейския. Светоу</w:t>
      </w:r>
      <w:r w:rsidRPr="00FD38AC">
        <w:t>сещането на човека е друго: той отрича подражанието на утвърдените религиозни модели на поведение и започва да действа според своите желания и страсти. Авторът акцентира върху нови</w:t>
      </w:r>
      <w:r w:rsidR="00FD38AC" w:rsidRPr="00FD38AC">
        <w:t>я разкрепостен по дух човек, чии</w:t>
      </w:r>
      <w:r w:rsidRPr="00FD38AC">
        <w:t xml:space="preserve">то стремежи са щастието, свободата и духовното удовлетворение. </w:t>
      </w:r>
      <w:r w:rsidRPr="00FD38AC">
        <w:br/>
        <w:t xml:space="preserve">Ако в Библията основен критерий за нравствено поведение е Бог, в </w:t>
      </w:r>
      <w:proofErr w:type="spellStart"/>
      <w:r w:rsidRPr="00FD38AC">
        <w:t>Бокачовото</w:t>
      </w:r>
      <w:proofErr w:type="spellEnd"/>
      <w:r w:rsidRPr="00FD38AC">
        <w:t xml:space="preserve"> произведение е самият човек – той сам за себе си определя кое  е до</w:t>
      </w:r>
      <w:r w:rsidR="0049303C" w:rsidRPr="00FD38AC">
        <w:t xml:space="preserve">бро и кое не е. По този начин е утвърдена идеята, че по пътя към щастието всичко е позволено. </w:t>
      </w:r>
      <w:r w:rsidR="0049303C" w:rsidRPr="00FD38AC">
        <w:br/>
        <w:t>Постепенно ренесансовият човек започва да изпитва известно неудовлетворение от библейските канони, верността му към Бог се разклаща и най-ценен става човешкият живот. Различна е картината на вечните житейски ценности и при Бокачо. Не духовното пречистване и извисяване, а любовта към човешкото същество е в центъра на изображението. Цел на човека е личното удовлетворение, което се постига чрез плътска наслада. Много често той прибягва до хитрост, извършва грехове или се крие зад чужд образ само и само да получи желаното.  Но новата ренесансова нравственост оправдава това, тъй като самата дързост на човека да прави своя избор и да не се пре</w:t>
      </w:r>
      <w:r w:rsidR="00FD38AC" w:rsidRPr="00FD38AC">
        <w:t>дава, заслужава възхищение. В</w:t>
      </w:r>
      <w:r w:rsidR="0049303C" w:rsidRPr="00FD38AC">
        <w:t xml:space="preserve"> целия сюжет на книгата се наблюдава това раздвоение между представата за нравствено и безнравствено, морално и аморално, праведно и грешно.  В края на краищата с последната новела за безк</w:t>
      </w:r>
      <w:r w:rsidR="0015360E" w:rsidRPr="00FD38AC">
        <w:t>райно търпеливат</w:t>
      </w:r>
      <w:r w:rsidR="00FD38AC" w:rsidRPr="00FD38AC">
        <w:t xml:space="preserve">а </w:t>
      </w:r>
      <w:proofErr w:type="spellStart"/>
      <w:r w:rsidR="00FD38AC" w:rsidRPr="00FD38AC">
        <w:t>Гр</w:t>
      </w:r>
      <w:r w:rsidR="0015360E" w:rsidRPr="00FD38AC">
        <w:t>изелда</w:t>
      </w:r>
      <w:proofErr w:type="spellEnd"/>
      <w:r w:rsidR="0015360E" w:rsidRPr="00FD38AC">
        <w:t xml:space="preserve"> се у</w:t>
      </w:r>
      <w:r w:rsidR="0049303C" w:rsidRPr="00FD38AC">
        <w:t xml:space="preserve">твърждава идеята, че човек трябва да се стреми към доброто, а не към греха и злото. </w:t>
      </w:r>
      <w:r w:rsidR="00523683" w:rsidRPr="00FD38AC">
        <w:br/>
      </w:r>
      <w:r w:rsidR="00FD38AC" w:rsidRPr="00FD38AC">
        <w:t xml:space="preserve">          </w:t>
      </w:r>
      <w:r w:rsidR="00523683" w:rsidRPr="00FD38AC">
        <w:t>Новелите в сборника са разнообразни като теми и мотиви и създават един пъстроцветен свят, в центъра на който стоят човекът и неговият пълноценен земен живот. Разкр</w:t>
      </w:r>
      <w:r w:rsidR="00EB4604" w:rsidRPr="00FD38AC">
        <w:t>ита е многоликата човешка същност, различ</w:t>
      </w:r>
      <w:r w:rsidR="00523683" w:rsidRPr="00FD38AC">
        <w:t xml:space="preserve">ните проявления на човешкия характер. Носители на възвишени, положителни, но и отрицателни, низки черти, героите в новелите се радват, наслаждават се, стремят се към пълноценност на битието си. </w:t>
      </w:r>
      <w:r w:rsidR="00EB4604" w:rsidRPr="00FD38AC">
        <w:br/>
        <w:t xml:space="preserve">Олицетворение на порока във всичките му измерения е героят от </w:t>
      </w:r>
      <w:r w:rsidR="00EB4604" w:rsidRPr="00FD38AC">
        <w:rPr>
          <w:lang w:val="en-US"/>
        </w:rPr>
        <w:t>I</w:t>
      </w:r>
      <w:r w:rsidR="00EB4604" w:rsidRPr="00FD38AC">
        <w:t xml:space="preserve"> </w:t>
      </w:r>
      <w:r w:rsidR="00FD38AC" w:rsidRPr="00FD38AC">
        <w:t>ден, 1-ва новела</w:t>
      </w:r>
      <w:r w:rsidR="00EB4604" w:rsidRPr="00FD38AC">
        <w:t xml:space="preserve"> – Сер </w:t>
      </w:r>
      <w:proofErr w:type="spellStart"/>
      <w:r w:rsidR="00EB4604" w:rsidRPr="00FD38AC">
        <w:t>Чепарело</w:t>
      </w:r>
      <w:proofErr w:type="spellEnd"/>
      <w:r w:rsidR="00EB4604" w:rsidRPr="00FD38AC">
        <w:t xml:space="preserve">, който не изневерява на греховната си порода дори и на смъртния одър. Той не се покайва за безчестното си съществувание даже и в последните мигове на живота си, а напротив – чрез </w:t>
      </w:r>
      <w:r w:rsidR="00556C6F" w:rsidRPr="00FD38AC">
        <w:t>лъжата, лицемерието и артистичното превъплъщение си изгражда фалшив образ на идеализиран светец. З</w:t>
      </w:r>
      <w:r w:rsidR="00FD38AC" w:rsidRPr="00FD38AC">
        <w:t>а него няма страхопочитание пред</w:t>
      </w:r>
      <w:r w:rsidR="00556C6F" w:rsidRPr="00FD38AC">
        <w:t xml:space="preserve"> Бога и боязън от възмездие : „Ама че човек! Ни старост, ни болест, ни страхът от близката смърт и от божия съд – нищо не може да го отбие от грешния път.” Егоизмът, липсата на всякакви морални скрупули, ненаситност, лукавост </w:t>
      </w:r>
      <w:r w:rsidR="00556C6F" w:rsidRPr="00FD38AC">
        <w:lastRenderedPageBreak/>
        <w:t xml:space="preserve">– в това се изразява индивидуализмът на героя. </w:t>
      </w:r>
      <w:r w:rsidR="00556C6F" w:rsidRPr="00FD38AC">
        <w:br/>
        <w:t>Художественият свят на „Декамерон” не е само вместилище на човешките грехове и пороци. В него намират</w:t>
      </w:r>
      <w:r w:rsidR="00FD38AC" w:rsidRPr="00FD38AC">
        <w:t xml:space="preserve"> своето достойно място</w:t>
      </w:r>
      <w:r w:rsidR="00556C6F" w:rsidRPr="00FD38AC">
        <w:t xml:space="preserve"> мъдростта и добротата. Именно с оръжието на ума евреинът </w:t>
      </w:r>
      <w:proofErr w:type="spellStart"/>
      <w:r w:rsidR="00556C6F" w:rsidRPr="00FD38AC">
        <w:t>Мелхи</w:t>
      </w:r>
      <w:r w:rsidR="000632D0" w:rsidRPr="00FD38AC">
        <w:t>седек</w:t>
      </w:r>
      <w:proofErr w:type="spellEnd"/>
      <w:r w:rsidR="000632D0" w:rsidRPr="00FD38AC">
        <w:t xml:space="preserve"> (</w:t>
      </w:r>
      <w:r w:rsidR="000632D0" w:rsidRPr="00FD38AC">
        <w:rPr>
          <w:lang w:val="en-US"/>
        </w:rPr>
        <w:t>I</w:t>
      </w:r>
      <w:r w:rsidR="000632D0" w:rsidRPr="00FD38AC">
        <w:t xml:space="preserve"> ден, 3 новела) се измъква от клопката на султан Саладин. Разказаната от него притча за трите пръстена със своята мъдрост и поука провокира към размисъл своеволния властник. С тази новела авторът утвърждава идеята, че човек може да постигне цели</w:t>
      </w:r>
      <w:r w:rsidR="000C5477" w:rsidRPr="00FD38AC">
        <w:t>те си и да намери изход от безиз</w:t>
      </w:r>
      <w:r w:rsidR="000632D0" w:rsidRPr="00FD38AC">
        <w:t xml:space="preserve">ходни ситуации чрез мощта на разума и гъвкавостта на словото. </w:t>
      </w:r>
      <w:r w:rsidR="000632D0" w:rsidRPr="00FD38AC">
        <w:br/>
      </w:r>
      <w:r w:rsidR="00FD38AC" w:rsidRPr="00FD38AC">
        <w:t xml:space="preserve">            </w:t>
      </w:r>
      <w:r w:rsidR="000632D0" w:rsidRPr="00FD38AC">
        <w:t>В целия сборник доминира темата за любовта във всичките и проявления – щастлива и нещастна, споделена и несподелена, благочестива и продажна, разрушителна и градивна, трагична, плътска и т.н. Любовта е незаменима необходимост за щастието на всеки, свободна изява на човешките желания. Тя кара хората да вършат геройства, да преодоляват изключителни препя</w:t>
      </w:r>
      <w:r w:rsidR="000C5477" w:rsidRPr="00FD38AC">
        <w:t>т</w:t>
      </w:r>
      <w:r w:rsidR="000632D0" w:rsidRPr="00FD38AC">
        <w:t>ствия, но и да лъжат, мамят, прелюбодействат дори. Често интерпретирана тема са любовните авантюри на онези жени, чиито ревниви съпрузи се опитват да наложат волята си грубо и деспотично. Увлечени от стихийния порив на своите пламенни желания, женските персонажи не се примиряват със съдбата си и са готови да разчупят брачните окови, но да удовлетворят една духовна потребност.</w:t>
      </w:r>
      <w:r w:rsidR="00DB7AA5" w:rsidRPr="00FD38AC">
        <w:br/>
        <w:t xml:space="preserve">Типичен пример е новела пета от ден седми, която представя историята за красавицата от Римини, омъжена за богат търговец. Измъчвана от несправедливата ревност на своя съпруг, тя решава да му отмъсти, като дари с любовта си хубавия млад съсед Филипо. Думите, чрез които без боязън изтъква превъзходството си над глупавия си съпруг и откроява мотивите за справедливото възмездие, са: „Много се радвам всякога, когато някоя обикновена жена успее да поведе за носа някой умен мъж по същия начин, както хващат овена за рогата…ти, разбира се, не си умен и си престанал да бъдеш такъв, откакто, без сам да знаеш, си допуснал у тебе да се всели злият дух на ревността.” </w:t>
      </w:r>
      <w:r w:rsidR="00DB7AA5" w:rsidRPr="00FD38AC">
        <w:br/>
        <w:t>Тази новела издига на пиедестал женското жизнелюбие, непокорен нрав и нестихващ стр</w:t>
      </w:r>
      <w:r w:rsidR="007D4197" w:rsidRPr="00FD38AC">
        <w:t>е</w:t>
      </w:r>
      <w:r w:rsidR="00DB7AA5" w:rsidRPr="00FD38AC">
        <w:t>меж да се изпита истинското щастие.</w:t>
      </w:r>
      <w:r w:rsidR="00FD38AC">
        <w:t xml:space="preserve"> Изневярата се тълкува като </w:t>
      </w:r>
      <w:r w:rsidR="00DB7AA5" w:rsidRPr="00FD38AC">
        <w:t xml:space="preserve"> естествено средство за постигане на желаното удовлетворение. </w:t>
      </w:r>
      <w:r w:rsidR="00DB7AA5" w:rsidRPr="00FD38AC">
        <w:br/>
      </w:r>
      <w:r w:rsidR="00FD38AC">
        <w:t xml:space="preserve">       </w:t>
      </w:r>
      <w:r w:rsidR="00DB7AA5" w:rsidRPr="00FD38AC">
        <w:t xml:space="preserve">Със същата тематична насоченост е и 8-ма новела от същия ден. </w:t>
      </w:r>
      <w:proofErr w:type="spellStart"/>
      <w:r w:rsidR="00DB7AA5" w:rsidRPr="00FD38AC">
        <w:t>Сизмонда</w:t>
      </w:r>
      <w:proofErr w:type="spellEnd"/>
      <w:r w:rsidR="00DB7AA5" w:rsidRPr="00FD38AC">
        <w:t xml:space="preserve"> се докосва до „света на вечната наслада” благодарение на своята хитрост, съобразителност, пресметливост, подлост, лукавост – водещи черти в поведението и. Вниманието на Бокачо тук е насочено към жената в защита на </w:t>
      </w:r>
      <w:r w:rsidR="00FD38AC">
        <w:t>неприкосновеното си достойнство</w:t>
      </w:r>
      <w:r w:rsidR="00DB7AA5" w:rsidRPr="00FD38AC">
        <w:t xml:space="preserve"> и в търсене на пламенната любовна страст. </w:t>
      </w:r>
      <w:r w:rsidR="007D4197" w:rsidRPr="00FD38AC">
        <w:br/>
      </w:r>
      <w:r w:rsidR="00FD38AC">
        <w:t xml:space="preserve">       </w:t>
      </w:r>
      <w:r w:rsidR="007D4197" w:rsidRPr="00FD38AC">
        <w:t>Характерни за героите на Бокачо са силните страсти и пламенните желания. Човекът е безсилен да се противопостави на стихийните, властно обсебващи го чувства, и те го тласкат неудържимо към гибелното. Подтикнат от силно желание да изпита земните удоволствия, монахът Алберто (</w:t>
      </w:r>
      <w:r w:rsidR="007D4197" w:rsidRPr="00FD38AC">
        <w:rPr>
          <w:lang w:val="en-US"/>
        </w:rPr>
        <w:t>IV</w:t>
      </w:r>
      <w:r w:rsidR="007D4197" w:rsidRPr="00FD38AC">
        <w:t xml:space="preserve"> ден, 2 новела) се предрешава като Архангел Гавр</w:t>
      </w:r>
      <w:r w:rsidR="00FD38AC">
        <w:t>а</w:t>
      </w:r>
      <w:r w:rsidR="007D4197" w:rsidRPr="00FD38AC">
        <w:t xml:space="preserve">ил и спи с глупавата мадона </w:t>
      </w:r>
      <w:proofErr w:type="spellStart"/>
      <w:r w:rsidR="00FD38AC">
        <w:t>Лизета</w:t>
      </w:r>
      <w:proofErr w:type="spellEnd"/>
      <w:r w:rsidR="00FD38AC">
        <w:t>, която е убедена, че Архангелът</w:t>
      </w:r>
      <w:r w:rsidR="007D4197" w:rsidRPr="00FD38AC">
        <w:t xml:space="preserve"> е влюбен в нея. Накрая лъжливият монах е разкрит и хвърлен в тъмница.</w:t>
      </w:r>
      <w:r w:rsidR="007D4197" w:rsidRPr="00FD38AC">
        <w:br/>
        <w:t>Чрез тази новела авторът изобличава и лицемерието на духовниците, дали обет за непорочност и праведен живот. Те използват религията като средство за задоволяване на желанията си, но накрая падат в клопката на собственото</w:t>
      </w:r>
      <w:r w:rsidR="0015360E" w:rsidRPr="00FD38AC">
        <w:t xml:space="preserve"> си лекомислие.</w:t>
      </w:r>
      <w:r w:rsidR="0015360E" w:rsidRPr="00FD38AC">
        <w:br/>
        <w:t>Според авторовия</w:t>
      </w:r>
      <w:r w:rsidR="007D4197" w:rsidRPr="00FD38AC">
        <w:t xml:space="preserve"> замисъл като финален разказ на целия сборник е композирана историята за великодушната </w:t>
      </w:r>
      <w:proofErr w:type="spellStart"/>
      <w:r w:rsidR="007D4197" w:rsidRPr="00FD38AC">
        <w:t>Гризелда</w:t>
      </w:r>
      <w:proofErr w:type="spellEnd"/>
      <w:r w:rsidR="007D4197" w:rsidRPr="00FD38AC">
        <w:t xml:space="preserve"> (</w:t>
      </w:r>
      <w:r w:rsidR="003F1936" w:rsidRPr="00FD38AC">
        <w:rPr>
          <w:lang w:val="en-US"/>
        </w:rPr>
        <w:t>X</w:t>
      </w:r>
      <w:r w:rsidR="003F1936" w:rsidRPr="00FD38AC">
        <w:t xml:space="preserve">, 10), която изтърпява с безпрекословно подчинение всички абсурдни прищевки на съпруга си, маркиз </w:t>
      </w:r>
      <w:proofErr w:type="spellStart"/>
      <w:r w:rsidR="003F1936" w:rsidRPr="00FD38AC">
        <w:t>Гуалтиери</w:t>
      </w:r>
      <w:proofErr w:type="spellEnd"/>
      <w:r w:rsidR="003F1936" w:rsidRPr="00FD38AC">
        <w:t xml:space="preserve">. Макар да е подложена на нечувано </w:t>
      </w:r>
      <w:r w:rsidR="003F1936" w:rsidRPr="00FD38AC">
        <w:lastRenderedPageBreak/>
        <w:t>унижение, тя не престава да обича коравосърдечния аристократ и да му бъде вярна. Независимо от всички перипетии</w:t>
      </w:r>
      <w:r w:rsidR="00D22D90" w:rsidRPr="00FD38AC">
        <w:t xml:space="preserve">, тя остава несломима до края и не изменя на принципите си, Всичко това е знак за необикновена сила на духа и съвършена добродетелност. </w:t>
      </w:r>
      <w:r w:rsidR="00D22D90" w:rsidRPr="00FD38AC">
        <w:br/>
        <w:t>Бокачо противопоставя образа на изневеряващата съпруга на тази романтична картина на дълбоки семейни взаимоотношения, които премеждията не могат да разрушат. По този начин е загатната идеята за човека, съхранил у себе си доброто, благородството, великодушието и не</w:t>
      </w:r>
      <w:r w:rsidR="00FD38AC">
        <w:t>-</w:t>
      </w:r>
      <w:r w:rsidR="00D22D90" w:rsidRPr="00FD38AC">
        <w:t xml:space="preserve"> допуснал омразата и озлоблението да разрушат нравствения му мир. </w:t>
      </w:r>
      <w:r w:rsidR="00D22D90" w:rsidRPr="00FD38AC">
        <w:br/>
      </w:r>
      <w:r w:rsidR="00FD38AC">
        <w:t xml:space="preserve">        </w:t>
      </w:r>
      <w:r w:rsidR="00D22D90" w:rsidRPr="00FD38AC">
        <w:t xml:space="preserve">„Декамерон” на Джовани Бокачо отразява промяната в мисленето на човека. Животът на героите доказва , че критерий за добро и зло е самият човек. Той се е превърнал в творец на живота си – сам определя какво иска, към какво да се стреми и какво да очаква. Това, от една страна, е добро, но от друга – пагубно за човечеството, тъй като в своите желания хората често са водени от низки страсти, което пък води до морална разруха. Появява се необходимостта от универсални принципи, към които човекът да се придържа, за да намери мярка и да осъзнае, че свободата означава отговорност. </w:t>
      </w:r>
    </w:p>
    <w:sectPr w:rsidR="007D4197" w:rsidRPr="00FD38AC" w:rsidSect="00646EF2">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320AE" w14:textId="77777777" w:rsidR="00B734CC" w:rsidRDefault="00B734CC" w:rsidP="00A011B1">
      <w:pPr>
        <w:spacing w:after="0" w:line="240" w:lineRule="auto"/>
      </w:pPr>
      <w:r>
        <w:separator/>
      </w:r>
    </w:p>
  </w:endnote>
  <w:endnote w:type="continuationSeparator" w:id="0">
    <w:p w14:paraId="17D61B97" w14:textId="77777777" w:rsidR="00B734CC" w:rsidRDefault="00B734CC" w:rsidP="00A011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97FC5" w14:textId="77777777" w:rsidR="00B734CC" w:rsidRDefault="00B734CC" w:rsidP="00A011B1">
      <w:pPr>
        <w:spacing w:after="0" w:line="240" w:lineRule="auto"/>
      </w:pPr>
      <w:r>
        <w:separator/>
      </w:r>
    </w:p>
  </w:footnote>
  <w:footnote w:type="continuationSeparator" w:id="0">
    <w:p w14:paraId="1067A481" w14:textId="77777777" w:rsidR="00B734CC" w:rsidRDefault="00B734CC" w:rsidP="00A011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09094"/>
      <w:docPartObj>
        <w:docPartGallery w:val="Page Numbers (Top of Page)"/>
        <w:docPartUnique/>
      </w:docPartObj>
    </w:sdtPr>
    <w:sdtEndPr/>
    <w:sdtContent>
      <w:p w14:paraId="612B0A78" w14:textId="77777777" w:rsidR="00A011B1" w:rsidRDefault="00F42687">
        <w:pPr>
          <w:pStyle w:val="Header"/>
          <w:jc w:val="center"/>
        </w:pPr>
        <w:r>
          <w:fldChar w:fldCharType="begin"/>
        </w:r>
        <w:r>
          <w:instrText xml:space="preserve"> PAGE   \* MERGEFORMAT </w:instrText>
        </w:r>
        <w:r>
          <w:fldChar w:fldCharType="separate"/>
        </w:r>
        <w:r w:rsidR="00A011B1">
          <w:rPr>
            <w:noProof/>
          </w:rPr>
          <w:t>1</w:t>
        </w:r>
        <w:r>
          <w:rPr>
            <w:noProof/>
          </w:rPr>
          <w:fldChar w:fldCharType="end"/>
        </w:r>
      </w:p>
    </w:sdtContent>
  </w:sdt>
  <w:p w14:paraId="4B3D7556" w14:textId="77777777" w:rsidR="00A011B1" w:rsidRDefault="00A011B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860"/>
    <w:rsid w:val="00020860"/>
    <w:rsid w:val="000632D0"/>
    <w:rsid w:val="000C5477"/>
    <w:rsid w:val="000D1643"/>
    <w:rsid w:val="0015360E"/>
    <w:rsid w:val="002920EF"/>
    <w:rsid w:val="002967F1"/>
    <w:rsid w:val="003F1936"/>
    <w:rsid w:val="004628C7"/>
    <w:rsid w:val="0049303C"/>
    <w:rsid w:val="00523683"/>
    <w:rsid w:val="00556C6F"/>
    <w:rsid w:val="00646EF2"/>
    <w:rsid w:val="007D4197"/>
    <w:rsid w:val="009E4FC6"/>
    <w:rsid w:val="00A011B1"/>
    <w:rsid w:val="00A067FE"/>
    <w:rsid w:val="00B734CC"/>
    <w:rsid w:val="00B73DB7"/>
    <w:rsid w:val="00D22D90"/>
    <w:rsid w:val="00DB7AA5"/>
    <w:rsid w:val="00EB4604"/>
    <w:rsid w:val="00F42687"/>
    <w:rsid w:val="00FD38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D19EA"/>
  <w15:docId w15:val="{F46CF7C4-8F4A-4A69-9725-58375EA28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6E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11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11B1"/>
  </w:style>
  <w:style w:type="paragraph" w:styleId="Footer">
    <w:name w:val="footer"/>
    <w:basedOn w:val="Normal"/>
    <w:link w:val="FooterChar"/>
    <w:uiPriority w:val="99"/>
    <w:unhideWhenUsed/>
    <w:rsid w:val="00A011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11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1225</Words>
  <Characters>6984</Characters>
  <Application>Microsoft Office Word</Application>
  <DocSecurity>0</DocSecurity>
  <Lines>58</Lines>
  <Paragraphs>16</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8193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radina</dc:creator>
  <cp:lastModifiedBy>Заприна Г. Глушкова</cp:lastModifiedBy>
  <cp:revision>4</cp:revision>
  <dcterms:created xsi:type="dcterms:W3CDTF">2021-10-27T19:43:00Z</dcterms:created>
  <dcterms:modified xsi:type="dcterms:W3CDTF">2021-10-29T20:30:00Z</dcterms:modified>
</cp:coreProperties>
</file>