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F90C" w14:textId="77777777" w:rsidR="009B7CBD" w:rsidRPr="00AC3F9B" w:rsidRDefault="009B7CBD" w:rsidP="00AC3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9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C3F9B">
        <w:rPr>
          <w:rFonts w:ascii="Times New Roman" w:hAnsi="Times New Roman" w:cs="Times New Roman"/>
          <w:b/>
          <w:sz w:val="24"/>
          <w:szCs w:val="24"/>
        </w:rPr>
        <w:t xml:space="preserve"> урок </w:t>
      </w:r>
      <w:proofErr w:type="gramStart"/>
      <w:r w:rsidRPr="00AC3F9B">
        <w:rPr>
          <w:rFonts w:ascii="Times New Roman" w:hAnsi="Times New Roman" w:cs="Times New Roman"/>
          <w:b/>
          <w:sz w:val="24"/>
          <w:szCs w:val="24"/>
        </w:rPr>
        <w:t>-  Походът</w:t>
      </w:r>
      <w:proofErr w:type="gramEnd"/>
      <w:r w:rsidRPr="00AC3F9B">
        <w:rPr>
          <w:rFonts w:ascii="Times New Roman" w:hAnsi="Times New Roman" w:cs="Times New Roman"/>
          <w:b/>
          <w:sz w:val="24"/>
          <w:szCs w:val="24"/>
        </w:rPr>
        <w:t xml:space="preserve"> на Ахил в „Илиада” – поход към славата и завръщане към човечността – анализ на </w:t>
      </w:r>
      <w:r w:rsidRPr="00AC3F9B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Pr="00AC3F9B">
        <w:rPr>
          <w:rFonts w:ascii="Times New Roman" w:hAnsi="Times New Roman" w:cs="Times New Roman"/>
          <w:b/>
          <w:sz w:val="24"/>
          <w:szCs w:val="24"/>
        </w:rPr>
        <w:t xml:space="preserve"> песен</w:t>
      </w:r>
    </w:p>
    <w:p w14:paraId="7EFB0744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Цели на урока: </w:t>
      </w:r>
    </w:p>
    <w:p w14:paraId="7F52A799" w14:textId="77777777" w:rsidR="009B7CBD" w:rsidRPr="005153F5" w:rsidRDefault="009B7CBD" w:rsidP="009B7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изясни ролята на Двадесет и четвърта песен в сюжета на „Илиада”.</w:t>
      </w:r>
    </w:p>
    <w:p w14:paraId="20F48801" w14:textId="77777777" w:rsidR="009B7CBD" w:rsidRPr="005153F5" w:rsidRDefault="009B7CBD" w:rsidP="009B7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изясни понятието „геройска етика” чрез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анализационни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наблюдения върху образите на Ахил и цар Приам.</w:t>
      </w:r>
    </w:p>
    <w:p w14:paraId="601245BC" w14:textId="77777777" w:rsidR="009B7CBD" w:rsidRPr="005153F5" w:rsidRDefault="009B7CBD" w:rsidP="009B7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изгради адекватно отношение към Ахил и гнева му – двигателят на сюжетното действие в поемата.</w:t>
      </w:r>
    </w:p>
    <w:p w14:paraId="380A200E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77C7BFE" w14:textId="77777777" w:rsidR="009B7CBD" w:rsidRPr="005153F5" w:rsidRDefault="009B7CBD" w:rsidP="009B7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интерпретира развръзката на поемата, като учениците разсъждават върху общочовешкия смисъл на срещата между Ахил и Приам.</w:t>
      </w:r>
    </w:p>
    <w:p w14:paraId="7DADC757" w14:textId="77777777" w:rsidR="009B7CBD" w:rsidRPr="005153F5" w:rsidRDefault="009B7CBD" w:rsidP="009B7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разшири представата за характера на Ахил чрез наблюдения на отделни пасажи от текста и отношението на другите герои към него.</w:t>
      </w:r>
    </w:p>
    <w:p w14:paraId="0EC54F6B" w14:textId="77777777" w:rsidR="009B7CBD" w:rsidRPr="005153F5" w:rsidRDefault="009B7CBD" w:rsidP="009B7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възприеме „Илиада” като съвършено произведение със стройна геометрична композиция, в което началото се поставя от гнева на Ахил, а краят се свързва със смирението и завръщането на героя в лоното на човечността.</w:t>
      </w:r>
    </w:p>
    <w:p w14:paraId="42846442" w14:textId="77777777" w:rsidR="009B7CBD" w:rsidRPr="005153F5" w:rsidRDefault="009B7CBD" w:rsidP="009B7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изясни развръзката в сюжета.</w:t>
      </w:r>
    </w:p>
    <w:p w14:paraId="6C070E24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Дейност на учителя:</w:t>
      </w:r>
    </w:p>
    <w:p w14:paraId="65B676EF" w14:textId="77777777" w:rsidR="009B7CBD" w:rsidRPr="005153F5" w:rsidRDefault="009B7CBD" w:rsidP="009B7C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Припомня в началото на часа кои са отличителните белези на епическия герой и обобщава смисъла на понятието „геройска етика”.</w:t>
      </w:r>
    </w:p>
    <w:p w14:paraId="23FD9268" w14:textId="77777777" w:rsidR="009B7CBD" w:rsidRPr="005153F5" w:rsidRDefault="009B7CBD" w:rsidP="009B7CB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>В обществото на древните елини епическият герой е водеща фигура. Т.н. „геройска етика” предполага съдбата на героя да е част от колективната съдба, личните му интереси да се слеят с общите.</w:t>
      </w:r>
    </w:p>
    <w:p w14:paraId="51E6629E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 „Геройската етика” е присъща на всички герои от Омировата „Илиада” – Ахил,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Терсит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, Хектор, Патрокъл. Всички те проявяват самодисциплина, а когато някой от героите наруши установеното статукво, общността изчаква доброволното повторно приобщаване на отлъчилия се. Най – отличаващите черти на епическия герой са стремежът към слава, чувството за воинска чест, изпитването на силни, крайни чувства, физическа сила и красота.</w:t>
      </w:r>
    </w:p>
    <w:p w14:paraId="0E622224" w14:textId="77777777" w:rsidR="009B7CBD" w:rsidRPr="005153F5" w:rsidRDefault="009B7CBD" w:rsidP="009B7C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Задава въпрос към учениците, за да се актуализират вече натрупаните знания. Кои от характеристиките на епическия герой се откриват в образа на Ахил?</w:t>
      </w:r>
    </w:p>
    <w:p w14:paraId="65C47147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AA575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b/>
          <w:sz w:val="24"/>
          <w:szCs w:val="24"/>
        </w:rPr>
        <w:t>Дейност на учениците:</w:t>
      </w:r>
      <w:r w:rsidRPr="005153F5">
        <w:rPr>
          <w:rFonts w:ascii="Times New Roman" w:hAnsi="Times New Roman" w:cs="Times New Roman"/>
          <w:sz w:val="24"/>
          <w:szCs w:val="24"/>
        </w:rPr>
        <w:t xml:space="preserve"> Очакват се отговори, близки по смисъл на следното:</w:t>
      </w:r>
    </w:p>
    <w:p w14:paraId="30EA4C3A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Тези отличителни черти на епическия персонаж характеризират и образа на Ахил. Ако проследим участието му във военните действия, отразени в „Илиада”, ще открием онази ненаситна страст към победата, привързаността към пленницата, лесно ранимата </w:t>
      </w:r>
      <w:r w:rsidRPr="005153F5">
        <w:rPr>
          <w:rFonts w:ascii="Times New Roman" w:hAnsi="Times New Roman" w:cs="Times New Roman"/>
          <w:i/>
          <w:sz w:val="24"/>
          <w:szCs w:val="24"/>
        </w:rPr>
        <w:lastRenderedPageBreak/>
        <w:t>гордост на воина, титаничната физическа мощ на героя, всеотдайното участие в боя, готовността да се отмъсти за най–добрия приятел.</w:t>
      </w:r>
    </w:p>
    <w:p w14:paraId="277B14EE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Още в Първа песен около образа на Ахил се оформя ореолът на славата. Дръзнал да се опълчи срещу Агамемнон, Ахил всъщност се легитимира като славен воин, рискувал чест, достойнство, живот в битката за Троя. Опълчил се срещу царя на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ахейците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, Ахил доказва, че участието му във войната е само път към всевечната слава на непобедимия воин.</w:t>
      </w:r>
    </w:p>
    <w:p w14:paraId="37DEA95B" w14:textId="77777777" w:rsidR="009B7CBD" w:rsidRPr="005153F5" w:rsidRDefault="009B7CBD" w:rsidP="009B7C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Въпрос: Защо героят се гневи и каква роля играе в сюжета </w:t>
      </w:r>
      <w:proofErr w:type="spellStart"/>
      <w:r w:rsidRPr="005153F5">
        <w:rPr>
          <w:rFonts w:ascii="Times New Roman" w:hAnsi="Times New Roman" w:cs="Times New Roman"/>
          <w:b/>
          <w:sz w:val="24"/>
          <w:szCs w:val="24"/>
        </w:rPr>
        <w:t>Ахиловият</w:t>
      </w:r>
      <w:proofErr w:type="spellEnd"/>
      <w:r w:rsidRPr="005153F5">
        <w:rPr>
          <w:rFonts w:ascii="Times New Roman" w:hAnsi="Times New Roman" w:cs="Times New Roman"/>
          <w:b/>
          <w:sz w:val="24"/>
          <w:szCs w:val="24"/>
        </w:rPr>
        <w:t xml:space="preserve"> гняв?</w:t>
      </w:r>
    </w:p>
    <w:p w14:paraId="7413D90E" w14:textId="77777777" w:rsidR="009B7CBD" w:rsidRPr="005153F5" w:rsidRDefault="009B7CBD" w:rsidP="009B7CB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7AD57D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>Гневът на Ахил е поводът героят да не се включи във военните сблъсъци до момента, в който не се появява личен мотив. Само фактът, че гърците търпят поражение след поражение, подсказва колко важен е Ахил като воин. Гневът му се разразява след смъртта на Патрокъл и това става причина героят да наруши клетвата си.</w:t>
      </w:r>
    </w:p>
    <w:p w14:paraId="5B5CE95C" w14:textId="77777777" w:rsidR="009B7CBD" w:rsidRPr="005153F5" w:rsidRDefault="009B7CBD" w:rsidP="009B7C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Каква промяна настъпва у Ахил в Двадесет и втора  песен и как е проследена от Омир?</w:t>
      </w:r>
    </w:p>
    <w:p w14:paraId="16715D2B" w14:textId="77777777" w:rsidR="009B7CBD" w:rsidRPr="005153F5" w:rsidRDefault="009B7CBD" w:rsidP="009B7CB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60FFFEF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В сражението с Хектор (Двадесет и втора песен) Омир проследява промяната у Ахил детайлно.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Мирмидонецът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е във вихъра на силата си. Достойно защитава славното си име и печели най – важната си победа. Но походът на героя не спира дотук. Освирепелият от ярост мъж продължава да се гаври с трупа на убития враг, защото смята, че така ще тури край на мъката си по Патрокъл. Поведението на Ахил е израз на стихийния му, двойствен характер. След най – важната битка на бойното поле Ахил ще трябва да се пребори и със себе си – от полубог с безгранична сила той ще се превърне в смъртен и ще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преоткрие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най – ценните човешки мъдрости. От воин Ахил ще стане отново човек, достоен за уважение от всеки колектив.</w:t>
      </w:r>
    </w:p>
    <w:p w14:paraId="7EDA27F9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След въпросите, чрез които се актуализират досегашните знания върху „Илиада”, работата се насочва към анализ и интерпретация на Двадесет и четвърта песен.</w:t>
      </w:r>
    </w:p>
    <w:p w14:paraId="123C657C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Въпрос: Как започва </w:t>
      </w: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песен? Какви чувства изпитва Ахил и защо?</w:t>
      </w:r>
    </w:p>
    <w:p w14:paraId="320DFA6C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Очаквани отговори от учениците:</w:t>
      </w:r>
    </w:p>
    <w:p w14:paraId="5D4CD9CC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53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Двадесет и четвърта песен започва с описание на все още тъгуващия по Патрокъл Ахил. Тук се открива човешкото лице на кръвожадния и отмъстителен богочовек, който не може да прежали скъп човек. Но в противовес на военната етика синът на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Пелея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продължава да скверни тялото на Хектор. Мъката и чувството за вина у Ахил са неутолими. Те подклаждат хищническия нагон за мъст у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Зевсовия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любимец. В разговора с майката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Тетида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обаче синът отново придобива човешки облик. Ахил се вслушва в молбите на майка си, вслушва се във волята на Зевс и се смирява. Гневът му ще отстъпи пред съчувствието и преклонението пред достойния враг.</w:t>
      </w:r>
    </w:p>
    <w:p w14:paraId="684C5BC5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Въпрос: Каква промяна настъпва у Ахил в разговора му с цар Приам? Кое провокира промяната у </w:t>
      </w:r>
      <w:proofErr w:type="spellStart"/>
      <w:r w:rsidRPr="005153F5">
        <w:rPr>
          <w:rFonts w:ascii="Times New Roman" w:hAnsi="Times New Roman" w:cs="Times New Roman"/>
          <w:b/>
          <w:sz w:val="24"/>
          <w:szCs w:val="24"/>
        </w:rPr>
        <w:t>Зевсовия</w:t>
      </w:r>
      <w:proofErr w:type="spellEnd"/>
      <w:r w:rsidRPr="005153F5">
        <w:rPr>
          <w:rFonts w:ascii="Times New Roman" w:hAnsi="Times New Roman" w:cs="Times New Roman"/>
          <w:b/>
          <w:sz w:val="24"/>
          <w:szCs w:val="24"/>
        </w:rPr>
        <w:t xml:space="preserve"> любимец?</w:t>
      </w:r>
    </w:p>
    <w:p w14:paraId="54698DA6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Очаквани отговори от учениците:</w:t>
      </w:r>
    </w:p>
    <w:p w14:paraId="706C0786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i/>
          <w:sz w:val="24"/>
          <w:szCs w:val="24"/>
        </w:rPr>
        <w:t>В диалога с Приам Ахил вече е друг. Той е постигнал победа над неутолимата си жажда за мъст, победил е собствената си ярост и е прозрял истината, че все пак и</w:t>
      </w:r>
      <w:r w:rsidRPr="005153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  <w:lang w:val="ru-RU"/>
        </w:rPr>
        <w:t>самият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той е смъртен. Душевно равновесие, спокойствие и величие струят от осанката на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мирмидонеца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. Думите на троянския цар карат Ахил да се вглъби в спомените си, печал обзема душата му. Осъзнава собствения си трагизъм. Сълзите, които пролива за баща си и за Патрокъл, са знак за духовното му пречистване. Ахил плаче не за първи път, но в Двадесет и четвърта песен сълзите са различни. Те показват покаянието на воина, показват завръщането на героя към човешкото начало. Гневът е потушен.</w:t>
      </w:r>
    </w:p>
    <w:p w14:paraId="7B6980EF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b/>
          <w:sz w:val="24"/>
          <w:szCs w:val="24"/>
        </w:rPr>
        <w:t>Въпрос: В диалога с Приам проличават чисто човешките черти от образа на полубога Ахил. Проследете развръзката и коментирайте в какво се крие човешката слабост на героя.</w:t>
      </w:r>
    </w:p>
    <w:p w14:paraId="19844856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Очаквани отговори от учениците:</w:t>
      </w:r>
    </w:p>
    <w:p w14:paraId="02D7DA4C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Сам воинът осъзнава, че няма полза от самоунищожително ридание. На Приам казва: „Никаква полза за никого няма от плач съкрушаващ.” В драматичния момент на развръзката Омир представя другото лице на богочовека воин. Ахил е мъдър. Той е осъзнал истината за живота и прави равносметка за себе си. Асоциациите, които се пораждат в съзнанието му между Приам и собствения му баща, показват, че Ахил е чувствена и лесно ранима душа. Той е искрен. Говори за сприхавия си характер и иска решението му да не се възприеме като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пораженческо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, а като лично осмислена необходимост.</w:t>
      </w:r>
    </w:p>
    <w:p w14:paraId="2DDE3AED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 Приам е докоснал най–нежната струна в душата на врага си – чувството за самоуважение. Ахил разбира, че гневът му е пагубен, че не може да върне назад времето и че в края на краищата боговете са тези, които решават съдбата на смъртните. И това прозрение го кара да бъде преди всичко човек. Затова и посреща Приам като чакан гостенин – кани го на трапезата си, споделя с него хляба си, предлага му царска постеля.</w:t>
      </w:r>
    </w:p>
    <w:p w14:paraId="41875B1C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b/>
          <w:sz w:val="24"/>
          <w:szCs w:val="24"/>
        </w:rPr>
        <w:t>Задача: Открийте доказателства в текста за това, че Ахил вече е загърбил гнева си и е готов да прояви уважение към враговете си.</w:t>
      </w:r>
    </w:p>
    <w:p w14:paraId="00BF16D2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Смиреният, успокоен вече и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помъдрял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Ахил за последен път иска прошка от убития Патрокъл, преди да върне тялото на Хектор. Но за да запази правото си да бъде върнат в общността отново, Ахил се съгласява да запази 12-дневно примирие с троянците, докато те оплачат героя си.</w:t>
      </w:r>
    </w:p>
    <w:p w14:paraId="3DDB1B01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Доказателство за духовното излекуване на Ахил е и заповедта му към робините да изкъпят и намажат трупа на убития – почит към достойния противник на бойното поле. Страхопочитание изпитва Ахил към бащината скръб и смелост. И за да засвидетелства на Приам, че го разбира, Ахил му припомня легендата за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Зевсовите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делви:</w:t>
      </w:r>
    </w:p>
    <w:p w14:paraId="19A7CF5B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 Има пред прага на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Зевса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всесилен две делви големи:</w:t>
      </w:r>
    </w:p>
    <w:p w14:paraId="55CA9AC4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>пълната едната с добри дарове, а пък другата – с лоши</w:t>
      </w:r>
    </w:p>
    <w:p w14:paraId="58A040B2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>Зевс гръмовержец даде ли на някого смес и от двете,</w:t>
      </w:r>
    </w:p>
    <w:p w14:paraId="16DED14C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>тоя човек ту добре, ту пък зле си прекарва живота.</w:t>
      </w:r>
    </w:p>
    <w:p w14:paraId="7D1001E9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  Въпрос: Откривате ли общи черти в образите на Приам и Ахил?</w:t>
      </w:r>
    </w:p>
    <w:p w14:paraId="6A26356A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 Очаквани отговори от учениците:</w:t>
      </w:r>
    </w:p>
    <w:p w14:paraId="56DC0164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53F5">
        <w:rPr>
          <w:rFonts w:ascii="Times New Roman" w:hAnsi="Times New Roman" w:cs="Times New Roman"/>
          <w:i/>
          <w:sz w:val="24"/>
          <w:szCs w:val="24"/>
        </w:rPr>
        <w:t>А в орисията си да страдат и Ахил, и Приам са нещастни. Ахил споделя с госта си, че и баща му Пелей е обречен да страда – единствено чедо „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кратколетно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” „горести в Троя” създава на всички. Срещата между убиеца и бащата на убития е среща на сродни души. Бащата, изгубил любимото си чедо, вижда в Ахил благородството, силата и мъдростта на Хектор. И обратно, Ахил вижда в троянския цар уравновесеността, достолепието, бащината обич, от които войната го е отдалечила. Така всеки от двамата успява да облекчи поне малко убийствената си скръб и да запази човешкото си достойнство.</w:t>
      </w:r>
    </w:p>
    <w:p w14:paraId="512E4A05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Въпрос: Коя е най-голямата победа на Ахил в „Илиада” и защо?</w:t>
      </w:r>
    </w:p>
    <w:p w14:paraId="77DA82D8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 Очаквани отговори от учениците:</w:t>
      </w:r>
    </w:p>
    <w:p w14:paraId="14DAA14A" w14:textId="77777777" w:rsidR="009B7CBD" w:rsidRPr="005153F5" w:rsidRDefault="009B7CBD" w:rsidP="009B7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Ахиловото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смирение в Двадесет и четвърта песен е най–голямата му победа във войната със себе си. Героят преглъща гнева и омразата, побеждава яростта и печели битката за човешкото достойнство. Походът към славата е увенчан от лавровия венец на покаянието и приобщаването към човечността. Затова и последната сцена, в която виждаме Ахил, е спокойният му сън до „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хубавобуза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” Бризеида. След душевния смут, след терзанията за смъртта на Патрокъл, след срещата с бащата на най–смелия му враг Ахил вече е успокоил съвестта си. Приел е даровете, но е приел и факта, че той също е смъртен. Вслушал се е във волята на боговете и в съветите на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Тетида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и е поел към лоното на човешките взаимоотношения.</w:t>
      </w:r>
    </w:p>
    <w:p w14:paraId="226A6170" w14:textId="77777777" w:rsidR="009B7CBD" w:rsidRPr="00AC3F9B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  Задача: Проследете отношението на другите герои към Ахил в Двадесет и четвърта песен. Попълнете таблицата и направете изводи за отношението към героя</w:t>
      </w:r>
      <w:r w:rsidR="00AC3F9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628B916" w14:textId="77777777" w:rsidR="009B7CBD" w:rsidRPr="005153F5" w:rsidRDefault="009B7CBD" w:rsidP="009B7C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010"/>
      </w:tblGrid>
      <w:tr w:rsidR="009B7CBD" w:rsidRPr="005153F5" w14:paraId="37F35938" w14:textId="77777777" w:rsidTr="008D56DF">
        <w:tc>
          <w:tcPr>
            <w:tcW w:w="1890" w:type="dxa"/>
          </w:tcPr>
          <w:p w14:paraId="4351720F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27">
              <w:rPr>
                <w:rFonts w:ascii="Times New Roman" w:hAnsi="Times New Roman" w:cs="Times New Roman"/>
                <w:b/>
              </w:rPr>
              <w:t>Герои</w:t>
            </w:r>
          </w:p>
        </w:tc>
        <w:tc>
          <w:tcPr>
            <w:tcW w:w="8010" w:type="dxa"/>
          </w:tcPr>
          <w:p w14:paraId="269186F6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27">
              <w:rPr>
                <w:rFonts w:ascii="Times New Roman" w:hAnsi="Times New Roman" w:cs="Times New Roman"/>
                <w:b/>
              </w:rPr>
              <w:t>Отношение към Ахил</w:t>
            </w:r>
          </w:p>
        </w:tc>
      </w:tr>
      <w:tr w:rsidR="009B7CBD" w:rsidRPr="005153F5" w14:paraId="03E21A86" w14:textId="77777777" w:rsidTr="008D56DF">
        <w:trPr>
          <w:trHeight w:val="2974"/>
        </w:trPr>
        <w:tc>
          <w:tcPr>
            <w:tcW w:w="1890" w:type="dxa"/>
          </w:tcPr>
          <w:p w14:paraId="0DB2889F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152FF5FC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6BFC7D31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505BA6ED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Аполон</w:t>
            </w:r>
          </w:p>
        </w:tc>
        <w:tc>
          <w:tcPr>
            <w:tcW w:w="8010" w:type="dxa"/>
          </w:tcPr>
          <w:p w14:paraId="671FC21D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</w:p>
          <w:p w14:paraId="4866C194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„Вий, богове, подпомагате само Ахил безсърдечен:</w:t>
            </w:r>
          </w:p>
          <w:p w14:paraId="291D2BF3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няма той мисъл за правда и няма сърце </w:t>
            </w:r>
            <w:proofErr w:type="spellStart"/>
            <w:r w:rsidRPr="00BE5627">
              <w:rPr>
                <w:rFonts w:ascii="Times New Roman" w:hAnsi="Times New Roman" w:cs="Times New Roman"/>
              </w:rPr>
              <w:t>преклонимо</w:t>
            </w:r>
            <w:proofErr w:type="spellEnd"/>
          </w:p>
          <w:p w14:paraId="5F2BD34E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в своите космати гърди. Като лъв кръвожаден и стръвен,</w:t>
            </w:r>
          </w:p>
          <w:p w14:paraId="2F5642DC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който, уверен във </w:t>
            </w:r>
            <w:proofErr w:type="spellStart"/>
            <w:r w:rsidRPr="00BE5627">
              <w:rPr>
                <w:rFonts w:ascii="Times New Roman" w:hAnsi="Times New Roman" w:cs="Times New Roman"/>
              </w:rPr>
              <w:t>свойта</w:t>
            </w:r>
            <w:proofErr w:type="spellEnd"/>
            <w:r w:rsidRPr="00BE5627">
              <w:rPr>
                <w:rFonts w:ascii="Times New Roman" w:hAnsi="Times New Roman" w:cs="Times New Roman"/>
              </w:rPr>
              <w:t xml:space="preserve"> извънредна сила и дързост,</w:t>
            </w:r>
          </w:p>
          <w:p w14:paraId="1B4FBE80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нагло за плячка напада стадата на смъртните хора,</w:t>
            </w:r>
          </w:p>
          <w:p w14:paraId="5D4C0067" w14:textId="77777777" w:rsidR="009B7CBD" w:rsidRPr="00BE5627" w:rsidRDefault="009B7CBD" w:rsidP="008D56DF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също тъй милост Ахил е загубил и срам е забравил,</w:t>
            </w:r>
          </w:p>
          <w:p w14:paraId="47B84955" w14:textId="77777777" w:rsidR="009B7CBD" w:rsidRPr="00BE5627" w:rsidRDefault="009B7CBD" w:rsidP="00AC3F9B">
            <w:pPr>
              <w:spacing w:after="0"/>
              <w:ind w:left="-144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а пък срамът за мъжа е и много полезен, и вреден.”</w:t>
            </w:r>
          </w:p>
        </w:tc>
      </w:tr>
      <w:tr w:rsidR="009B7CBD" w:rsidRPr="005153F5" w14:paraId="15152C79" w14:textId="77777777" w:rsidTr="008D56DF">
        <w:trPr>
          <w:trHeight w:val="1021"/>
        </w:trPr>
        <w:tc>
          <w:tcPr>
            <w:tcW w:w="1890" w:type="dxa"/>
          </w:tcPr>
          <w:p w14:paraId="14203596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32B48A18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Хера</w:t>
            </w:r>
          </w:p>
        </w:tc>
        <w:tc>
          <w:tcPr>
            <w:tcW w:w="8010" w:type="dxa"/>
          </w:tcPr>
          <w:p w14:paraId="532282F3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068203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„...Ахил е роден от богиня, която отхраних,</w:t>
            </w:r>
          </w:p>
          <w:p w14:paraId="0AB68FD9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нежно възпитах и дадох сама за жена на </w:t>
            </w:r>
            <w:proofErr w:type="spellStart"/>
            <w:r w:rsidRPr="00BE5627">
              <w:rPr>
                <w:rFonts w:ascii="Times New Roman" w:hAnsi="Times New Roman" w:cs="Times New Roman"/>
              </w:rPr>
              <w:t>Пелея</w:t>
            </w:r>
            <w:proofErr w:type="spellEnd"/>
            <w:r w:rsidRPr="00BE5627">
              <w:rPr>
                <w:rFonts w:ascii="Times New Roman" w:hAnsi="Times New Roman" w:cs="Times New Roman"/>
              </w:rPr>
              <w:t>,...”</w:t>
            </w:r>
          </w:p>
          <w:p w14:paraId="18B93AE5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BD" w:rsidRPr="005153F5" w14:paraId="48B414C3" w14:textId="77777777" w:rsidTr="008D56DF">
        <w:tc>
          <w:tcPr>
            <w:tcW w:w="1890" w:type="dxa"/>
          </w:tcPr>
          <w:p w14:paraId="6857EA28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0FBEF652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2BFC6FF2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Зевс</w:t>
            </w:r>
          </w:p>
        </w:tc>
        <w:tc>
          <w:tcPr>
            <w:tcW w:w="8010" w:type="dxa"/>
          </w:tcPr>
          <w:p w14:paraId="0E5F6DAF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FF9316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„ни безразсъден е той, ни престъпен, ни дързък без мяра,</w:t>
            </w:r>
          </w:p>
          <w:p w14:paraId="50BA9BE4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ревностно все ще закриля дошлия молител при него.”</w:t>
            </w:r>
          </w:p>
          <w:p w14:paraId="21FB5F0F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7A8523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„ внук </w:t>
            </w:r>
            <w:proofErr w:type="spellStart"/>
            <w:r w:rsidRPr="00BE5627">
              <w:rPr>
                <w:rFonts w:ascii="Times New Roman" w:hAnsi="Times New Roman" w:cs="Times New Roman"/>
              </w:rPr>
              <w:t>Еаков</w:t>
            </w:r>
            <w:proofErr w:type="spellEnd"/>
            <w:r w:rsidRPr="00BE5627">
              <w:rPr>
                <w:rFonts w:ascii="Times New Roman" w:hAnsi="Times New Roman" w:cs="Times New Roman"/>
              </w:rPr>
              <w:t>”</w:t>
            </w:r>
          </w:p>
          <w:p w14:paraId="4E525C84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BD" w:rsidRPr="005153F5" w14:paraId="0953C514" w14:textId="77777777" w:rsidTr="008D56DF">
        <w:tc>
          <w:tcPr>
            <w:tcW w:w="1890" w:type="dxa"/>
          </w:tcPr>
          <w:p w14:paraId="3F8D4A64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2A6BB818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01823B6D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7C2E7BBE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627">
              <w:rPr>
                <w:rFonts w:ascii="Times New Roman" w:hAnsi="Times New Roman" w:cs="Times New Roman"/>
              </w:rPr>
              <w:t>Тетида</w:t>
            </w:r>
            <w:proofErr w:type="spellEnd"/>
            <w:r w:rsidRPr="00BE5627">
              <w:rPr>
                <w:rFonts w:ascii="Times New Roman" w:hAnsi="Times New Roman" w:cs="Times New Roman"/>
              </w:rPr>
              <w:t xml:space="preserve"> (майка на Ахил)</w:t>
            </w:r>
          </w:p>
        </w:tc>
        <w:tc>
          <w:tcPr>
            <w:tcW w:w="8010" w:type="dxa"/>
          </w:tcPr>
          <w:p w14:paraId="1E4E1C3E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9E2B0D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 Но аз се срамувам/ сред боговете да ида:</w:t>
            </w:r>
          </w:p>
          <w:p w14:paraId="0FE651DD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безмерни страдания имам.”</w:t>
            </w:r>
          </w:p>
          <w:p w14:paraId="11DF5159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F407070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„ Сине мой! </w:t>
            </w:r>
            <w:proofErr w:type="spellStart"/>
            <w:r w:rsidRPr="00BE5627">
              <w:rPr>
                <w:rFonts w:ascii="Times New Roman" w:hAnsi="Times New Roman" w:cs="Times New Roman"/>
              </w:rPr>
              <w:t>Ти</w:t>
            </w:r>
            <w:proofErr w:type="spellEnd"/>
            <w:r w:rsidRPr="00BE5627">
              <w:rPr>
                <w:rFonts w:ascii="Times New Roman" w:hAnsi="Times New Roman" w:cs="Times New Roman"/>
              </w:rPr>
              <w:t xml:space="preserve"> докога със ридания горки и жалби</w:t>
            </w:r>
          </w:p>
          <w:p w14:paraId="26265FDE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627">
              <w:rPr>
                <w:rFonts w:ascii="Times New Roman" w:hAnsi="Times New Roman" w:cs="Times New Roman"/>
              </w:rPr>
              <w:t>свойто</w:t>
            </w:r>
            <w:proofErr w:type="spellEnd"/>
            <w:r w:rsidRPr="00BE5627">
              <w:rPr>
                <w:rFonts w:ascii="Times New Roman" w:hAnsi="Times New Roman" w:cs="Times New Roman"/>
              </w:rPr>
              <w:t xml:space="preserve"> сърце ще терзаеш? Храна и легло си забравил!</w:t>
            </w:r>
          </w:p>
          <w:p w14:paraId="29387FB2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Щеше да бъде добре във любов със жена да полегнеш.</w:t>
            </w:r>
          </w:p>
          <w:p w14:paraId="7787A468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Дълго не ще ми живееш на тая земя, че до тебе</w:t>
            </w:r>
          </w:p>
          <w:p w14:paraId="29BB1455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много наблизо са вече смъртта и съдбата всесилна!”</w:t>
            </w:r>
          </w:p>
          <w:p w14:paraId="0907BFBF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BD" w:rsidRPr="005153F5" w14:paraId="3BA1D55F" w14:textId="77777777" w:rsidTr="008D56DF">
        <w:tc>
          <w:tcPr>
            <w:tcW w:w="1890" w:type="dxa"/>
          </w:tcPr>
          <w:p w14:paraId="6DBC36B4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688B7832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Хекуба</w:t>
            </w:r>
          </w:p>
        </w:tc>
        <w:tc>
          <w:tcPr>
            <w:tcW w:w="8010" w:type="dxa"/>
          </w:tcPr>
          <w:p w14:paraId="498F0A14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27B08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„Щом ти попаднеш при него и той те с очите си зърне-</w:t>
            </w:r>
          </w:p>
          <w:p w14:paraId="1BB6AC9D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този човек вероломен и хищен не ще те пожали,</w:t>
            </w:r>
          </w:p>
          <w:p w14:paraId="4A08BA2F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почит не ще ти окаже.”</w:t>
            </w:r>
          </w:p>
          <w:p w14:paraId="4BDB6AED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CBD" w:rsidRPr="005153F5" w14:paraId="49DC8360" w14:textId="77777777" w:rsidTr="008D56DF">
        <w:tc>
          <w:tcPr>
            <w:tcW w:w="1890" w:type="dxa"/>
          </w:tcPr>
          <w:p w14:paraId="4A837E18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31893DBB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7911EEB2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</w:p>
          <w:p w14:paraId="3FFF129B" w14:textId="77777777" w:rsidR="009B7CBD" w:rsidRPr="00BE5627" w:rsidRDefault="009B7CBD" w:rsidP="008D56DF">
            <w:pPr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Приам</w:t>
            </w:r>
          </w:p>
        </w:tc>
        <w:tc>
          <w:tcPr>
            <w:tcW w:w="8010" w:type="dxa"/>
          </w:tcPr>
          <w:p w14:paraId="3779AC89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DCD0A5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„Страх от безсмъртните имай, смили се над мене, Ахиле!</w:t>
            </w:r>
          </w:p>
          <w:p w14:paraId="1F3D31B8" w14:textId="77777777" w:rsidR="009B7CBD" w:rsidRPr="00BE5627" w:rsidRDefault="009B7CBD" w:rsidP="00AC3F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Своя баща припомни си! За жалост съм аз по-достоен!”</w:t>
            </w:r>
          </w:p>
          <w:p w14:paraId="09A92947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„Върша, каквото от смъртните никой до днес не е сторил:</w:t>
            </w:r>
          </w:p>
          <w:p w14:paraId="39A13C92" w14:textId="77777777" w:rsidR="009B7CBD" w:rsidRPr="00BE5627" w:rsidRDefault="009B7CBD" w:rsidP="00AC3F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>сам аз целувам ръцете, които сина ми убиха!”</w:t>
            </w:r>
          </w:p>
          <w:p w14:paraId="799D7438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627">
              <w:rPr>
                <w:rFonts w:ascii="Times New Roman" w:hAnsi="Times New Roman" w:cs="Times New Roman"/>
              </w:rPr>
              <w:t xml:space="preserve">„...почна Приам </w:t>
            </w:r>
            <w:proofErr w:type="spellStart"/>
            <w:r w:rsidRPr="00BE5627">
              <w:rPr>
                <w:rFonts w:ascii="Times New Roman" w:hAnsi="Times New Roman" w:cs="Times New Roman"/>
              </w:rPr>
              <w:t>Дарданид</w:t>
            </w:r>
            <w:proofErr w:type="spellEnd"/>
            <w:r w:rsidRPr="00BE5627">
              <w:rPr>
                <w:rFonts w:ascii="Times New Roman" w:hAnsi="Times New Roman" w:cs="Times New Roman"/>
              </w:rPr>
              <w:t xml:space="preserve"> да се чуди с възторг на Ахила:</w:t>
            </w:r>
          </w:p>
          <w:p w14:paraId="2880779D" w14:textId="77777777" w:rsidR="009B7CBD" w:rsidRPr="00BE5627" w:rsidRDefault="00AC3F9B" w:rsidP="00AC3F9B">
            <w:pPr>
              <w:tabs>
                <w:tab w:val="center" w:pos="3897"/>
                <w:tab w:val="right" w:pos="779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B7CBD" w:rsidRPr="00BE5627">
              <w:rPr>
                <w:rFonts w:ascii="Times New Roman" w:hAnsi="Times New Roman" w:cs="Times New Roman"/>
              </w:rPr>
              <w:t>колко е снажен, красив и подобен в лице на безсмъртен.”</w:t>
            </w:r>
            <w:r>
              <w:rPr>
                <w:rFonts w:ascii="Times New Roman" w:hAnsi="Times New Roman" w:cs="Times New Roman"/>
              </w:rPr>
              <w:tab/>
            </w:r>
          </w:p>
          <w:p w14:paraId="637991D5" w14:textId="77777777" w:rsidR="009B7CBD" w:rsidRPr="00BE5627" w:rsidRDefault="009B7CBD" w:rsidP="008D5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A8E267" w14:textId="77777777" w:rsidR="009B7CBD" w:rsidRPr="005153F5" w:rsidRDefault="009B7CBD" w:rsidP="009B7C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24BCF" w14:textId="77777777" w:rsidR="009B7CBD" w:rsidRPr="005153F5" w:rsidRDefault="009B7CBD" w:rsidP="009B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lastRenderedPageBreak/>
        <w:t>Изводи:</w:t>
      </w: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i/>
          <w:sz w:val="24"/>
          <w:szCs w:val="24"/>
        </w:rPr>
        <w:t xml:space="preserve"> Силата на Ахил го е прославила и сред хора, и сред богове. Според Аполон героят се е самозабравил и е загубил чувство за мярка, за справедливост. Същото смята и Хекуба. Тя се опасява от вероломния характер на Ахил, от неукротимата му ярост, от гневния му нрав. Тя се страхува за съпруга си и дори и не мисли, че Ахил може да изпитва човешки чувства.</w:t>
      </w:r>
    </w:p>
    <w:p w14:paraId="3822F521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Зевс обаче дава най–точната оценка за Ахил. Той е дързък, но не е престъпен. „Внукът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Еаков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>” не е безразсъден и няма да се опълчи срещу волята на боговете, а дори ще брани дошлия при него молител.</w:t>
      </w:r>
    </w:p>
    <w:p w14:paraId="3022BDEB" w14:textId="77777777" w:rsidR="009B7CBD" w:rsidRPr="005153F5" w:rsidRDefault="009B7CBD" w:rsidP="009B7C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3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i/>
          <w:sz w:val="24"/>
          <w:szCs w:val="24"/>
        </w:rPr>
        <w:tab/>
        <w:t xml:space="preserve">Приам има възможност най–достоверно да прецени качествата на Ахил. Със своята енергична мощ Ахил се опитва да прикрие страха си от смъртта. Войната го е превърнала в настървен за победи хищник, но и в нещастник, осъзнал </w:t>
      </w:r>
      <w:proofErr w:type="spellStart"/>
      <w:r w:rsidRPr="005153F5">
        <w:rPr>
          <w:rFonts w:ascii="Times New Roman" w:hAnsi="Times New Roman" w:cs="Times New Roman"/>
          <w:i/>
          <w:sz w:val="24"/>
          <w:szCs w:val="24"/>
        </w:rPr>
        <w:t>кратколетния</w:t>
      </w:r>
      <w:proofErr w:type="spellEnd"/>
      <w:r w:rsidRPr="005153F5">
        <w:rPr>
          <w:rFonts w:ascii="Times New Roman" w:hAnsi="Times New Roman" w:cs="Times New Roman"/>
          <w:i/>
          <w:sz w:val="24"/>
          <w:szCs w:val="24"/>
        </w:rPr>
        <w:t xml:space="preserve"> си живот и отдалечеността от житейските щастливи мигове. Ахил е осъзнал, че в човешкия живот се редуват възходи и падения, щастливи и нещастни мигове, любов и разлъка и това го прави достоен противник за Приам.</w:t>
      </w:r>
    </w:p>
    <w:p w14:paraId="3FDCAC6C" w14:textId="77777777" w:rsidR="009B7CBD" w:rsidRPr="005153F5" w:rsidRDefault="009B7CBD" w:rsidP="009B7C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>След анализа и интерпретирането на Двадесет и четвърта песен учениците се подготвят за урок обобщение, в който трябва да разиграят под формата на игра съд за Ахил. Домашната работа е свързана с подготовката на ролевата игра, със събирането и организирането на необходимия материал.</w:t>
      </w:r>
    </w:p>
    <w:p w14:paraId="0FCF9317" w14:textId="77777777" w:rsidR="00294775" w:rsidRDefault="00294775"/>
    <w:sectPr w:rsidR="00294775" w:rsidSect="00294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790A" w14:textId="77777777" w:rsidR="00E7632E" w:rsidRDefault="00E7632E" w:rsidP="00AC3F9B">
      <w:pPr>
        <w:spacing w:after="0" w:line="240" w:lineRule="auto"/>
      </w:pPr>
      <w:r>
        <w:separator/>
      </w:r>
    </w:p>
  </w:endnote>
  <w:endnote w:type="continuationSeparator" w:id="0">
    <w:p w14:paraId="1768DDB2" w14:textId="77777777" w:rsidR="00E7632E" w:rsidRDefault="00E7632E" w:rsidP="00A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CC2" w14:textId="77777777" w:rsidR="00E7632E" w:rsidRDefault="00E7632E" w:rsidP="00AC3F9B">
      <w:pPr>
        <w:spacing w:after="0" w:line="240" w:lineRule="auto"/>
      </w:pPr>
      <w:r>
        <w:separator/>
      </w:r>
    </w:p>
  </w:footnote>
  <w:footnote w:type="continuationSeparator" w:id="0">
    <w:p w14:paraId="177142C5" w14:textId="77777777" w:rsidR="00E7632E" w:rsidRDefault="00E7632E" w:rsidP="00AC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2A32"/>
    <w:multiLevelType w:val="hybridMultilevel"/>
    <w:tmpl w:val="4E08EB40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5162795"/>
    <w:multiLevelType w:val="multilevel"/>
    <w:tmpl w:val="4CE20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6BDE652C"/>
    <w:multiLevelType w:val="hybridMultilevel"/>
    <w:tmpl w:val="EFF880D2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AAB45DA"/>
    <w:multiLevelType w:val="hybridMultilevel"/>
    <w:tmpl w:val="8750AF84"/>
    <w:lvl w:ilvl="0" w:tplc="F39C2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BD"/>
    <w:rsid w:val="00294775"/>
    <w:rsid w:val="009B7CBD"/>
    <w:rsid w:val="00AC3F9B"/>
    <w:rsid w:val="00C643E2"/>
    <w:rsid w:val="00E14D94"/>
    <w:rsid w:val="00E7632E"/>
    <w:rsid w:val="00E85388"/>
    <w:rsid w:val="00E91ECE"/>
    <w:rsid w:val="00E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EAC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B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9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9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10216</Characters>
  <Application>Microsoft Office Word</Application>
  <DocSecurity>0</DocSecurity>
  <Lines>85</Lines>
  <Paragraphs>23</Paragraphs>
  <ScaleCrop>false</ScaleCrop>
  <Company>Grizli777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2021-10-27T18:12:00Z</dcterms:created>
  <dcterms:modified xsi:type="dcterms:W3CDTF">2021-10-29T20:29:00Z</dcterms:modified>
</cp:coreProperties>
</file>