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F1" w:rsidRPr="00405875" w:rsidRDefault="00FB73F3">
      <w:pPr>
        <w:rPr>
          <w:rFonts w:ascii="Times New Roman" w:hAnsi="Times New Roman" w:cs="Times New Roman"/>
          <w:sz w:val="40"/>
          <w:szCs w:val="40"/>
        </w:rPr>
      </w:pPr>
      <w:r w:rsidRPr="00405875">
        <w:rPr>
          <w:rFonts w:ascii="Times New Roman" w:hAnsi="Times New Roman" w:cs="Times New Roman"/>
          <w:sz w:val="40"/>
          <w:szCs w:val="40"/>
        </w:rPr>
        <w:t>Мотивът за отчуждението – опорни цитати</w:t>
      </w:r>
    </w:p>
    <w:p w:rsidR="00143826" w:rsidRPr="00405875" w:rsidRDefault="00143826" w:rsidP="004058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875">
        <w:rPr>
          <w:rFonts w:ascii="Times New Roman" w:hAnsi="Times New Roman" w:cs="Times New Roman"/>
          <w:sz w:val="24"/>
          <w:szCs w:val="24"/>
        </w:rPr>
        <w:t xml:space="preserve">,,Двамата братя протегнаха ръка </w:t>
      </w:r>
      <w:r w:rsidR="00FB73F3" w:rsidRPr="00405875">
        <w:rPr>
          <w:rFonts w:ascii="Times New Roman" w:hAnsi="Times New Roman" w:cs="Times New Roman"/>
          <w:sz w:val="24"/>
          <w:szCs w:val="24"/>
        </w:rPr>
        <w:t>е</w:t>
      </w:r>
      <w:r w:rsidRPr="00405875">
        <w:rPr>
          <w:rFonts w:ascii="Times New Roman" w:hAnsi="Times New Roman" w:cs="Times New Roman"/>
          <w:sz w:val="24"/>
          <w:szCs w:val="24"/>
        </w:rPr>
        <w:t>дин към др</w:t>
      </w:r>
      <w:r w:rsidR="00FB73F3" w:rsidRPr="00405875">
        <w:rPr>
          <w:rFonts w:ascii="Times New Roman" w:hAnsi="Times New Roman" w:cs="Times New Roman"/>
          <w:sz w:val="24"/>
          <w:szCs w:val="24"/>
        </w:rPr>
        <w:t>у</w:t>
      </w:r>
      <w:r w:rsidRPr="00405875">
        <w:rPr>
          <w:rFonts w:ascii="Times New Roman" w:hAnsi="Times New Roman" w:cs="Times New Roman"/>
          <w:sz w:val="24"/>
          <w:szCs w:val="24"/>
        </w:rPr>
        <w:t>г и сключиха мълчаливо съгласие с поглед да с</w:t>
      </w:r>
      <w:r w:rsidR="00FB73F3" w:rsidRPr="00405875">
        <w:rPr>
          <w:rFonts w:ascii="Times New Roman" w:hAnsi="Times New Roman" w:cs="Times New Roman"/>
          <w:sz w:val="24"/>
          <w:szCs w:val="24"/>
        </w:rPr>
        <w:t>е</w:t>
      </w:r>
      <w:r w:rsidRPr="00405875">
        <w:rPr>
          <w:rFonts w:ascii="Times New Roman" w:hAnsi="Times New Roman" w:cs="Times New Roman"/>
          <w:sz w:val="24"/>
          <w:szCs w:val="24"/>
        </w:rPr>
        <w:t xml:space="preserve"> търпят пом</w:t>
      </w:r>
      <w:r w:rsidR="00FB73F3" w:rsidRPr="00405875">
        <w:rPr>
          <w:rFonts w:ascii="Times New Roman" w:hAnsi="Times New Roman" w:cs="Times New Roman"/>
          <w:sz w:val="24"/>
          <w:szCs w:val="24"/>
        </w:rPr>
        <w:t>е</w:t>
      </w:r>
      <w:r w:rsidRPr="00405875">
        <w:rPr>
          <w:rFonts w:ascii="Times New Roman" w:hAnsi="Times New Roman" w:cs="Times New Roman"/>
          <w:sz w:val="24"/>
          <w:szCs w:val="24"/>
        </w:rPr>
        <w:t>жду си, докато тра</w:t>
      </w:r>
      <w:r w:rsidR="00FB73F3" w:rsidRPr="00405875">
        <w:rPr>
          <w:rFonts w:ascii="Times New Roman" w:hAnsi="Times New Roman" w:cs="Times New Roman"/>
          <w:sz w:val="24"/>
          <w:szCs w:val="24"/>
        </w:rPr>
        <w:t>е</w:t>
      </w:r>
      <w:r w:rsidRPr="00405875">
        <w:rPr>
          <w:rFonts w:ascii="Times New Roman" w:hAnsi="Times New Roman" w:cs="Times New Roman"/>
          <w:sz w:val="24"/>
          <w:szCs w:val="24"/>
        </w:rPr>
        <w:t xml:space="preserve"> обедът</w:t>
      </w:r>
      <w:r w:rsidR="00AC264D" w:rsidRPr="00405875">
        <w:rPr>
          <w:rFonts w:ascii="Times New Roman" w:hAnsi="Times New Roman" w:cs="Times New Roman"/>
          <w:sz w:val="24"/>
          <w:szCs w:val="24"/>
        </w:rPr>
        <w:t>.</w:t>
      </w:r>
      <w:r w:rsidRPr="00405875">
        <w:rPr>
          <w:rFonts w:ascii="Times New Roman" w:hAnsi="Times New Roman" w:cs="Times New Roman"/>
          <w:sz w:val="24"/>
          <w:szCs w:val="24"/>
        </w:rPr>
        <w:t>”</w:t>
      </w:r>
    </w:p>
    <w:p w:rsidR="00143826" w:rsidRPr="00405875" w:rsidRDefault="00143826" w:rsidP="004058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875">
        <w:rPr>
          <w:rFonts w:ascii="Times New Roman" w:hAnsi="Times New Roman" w:cs="Times New Roman"/>
          <w:sz w:val="24"/>
          <w:szCs w:val="24"/>
        </w:rPr>
        <w:t xml:space="preserve">,, </w:t>
      </w:r>
      <w:r w:rsidR="00C412B7" w:rsidRPr="00405875">
        <w:rPr>
          <w:rFonts w:ascii="Times New Roman" w:hAnsi="Times New Roman" w:cs="Times New Roman"/>
          <w:sz w:val="24"/>
          <w:szCs w:val="24"/>
        </w:rPr>
        <w:t>…б</w:t>
      </w:r>
      <w:r w:rsidRPr="00405875">
        <w:rPr>
          <w:rFonts w:ascii="Times New Roman" w:hAnsi="Times New Roman" w:cs="Times New Roman"/>
          <w:sz w:val="24"/>
          <w:szCs w:val="24"/>
        </w:rPr>
        <w:t>ратска търпимост в нейна чест</w:t>
      </w:r>
      <w:r w:rsidR="00AC264D" w:rsidRPr="00405875">
        <w:rPr>
          <w:rFonts w:ascii="Times New Roman" w:hAnsi="Times New Roman" w:cs="Times New Roman"/>
          <w:sz w:val="24"/>
          <w:szCs w:val="24"/>
        </w:rPr>
        <w:t>.</w:t>
      </w:r>
      <w:r w:rsidRPr="00405875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</w:p>
    <w:p w:rsidR="00143826" w:rsidRPr="00405875" w:rsidRDefault="00143826" w:rsidP="004058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875">
        <w:rPr>
          <w:rFonts w:ascii="Times New Roman" w:hAnsi="Times New Roman" w:cs="Times New Roman"/>
          <w:sz w:val="24"/>
          <w:szCs w:val="24"/>
        </w:rPr>
        <w:t>,, Да, тя беше вече друг човек!...Принадл</w:t>
      </w:r>
      <w:r w:rsidR="00C412B7" w:rsidRPr="00405875">
        <w:rPr>
          <w:rFonts w:ascii="Times New Roman" w:hAnsi="Times New Roman" w:cs="Times New Roman"/>
          <w:sz w:val="24"/>
          <w:szCs w:val="24"/>
        </w:rPr>
        <w:t>е</w:t>
      </w:r>
      <w:r w:rsidRPr="00405875">
        <w:rPr>
          <w:rFonts w:ascii="Times New Roman" w:hAnsi="Times New Roman" w:cs="Times New Roman"/>
          <w:sz w:val="24"/>
          <w:szCs w:val="24"/>
        </w:rPr>
        <w:t>жеше към друг свят и това беше св</w:t>
      </w:r>
      <w:r w:rsidR="00C412B7" w:rsidRPr="00405875">
        <w:rPr>
          <w:rFonts w:ascii="Times New Roman" w:hAnsi="Times New Roman" w:cs="Times New Roman"/>
          <w:sz w:val="24"/>
          <w:szCs w:val="24"/>
        </w:rPr>
        <w:t>е</w:t>
      </w:r>
      <w:r w:rsidRPr="00405875">
        <w:rPr>
          <w:rFonts w:ascii="Times New Roman" w:hAnsi="Times New Roman" w:cs="Times New Roman"/>
          <w:sz w:val="24"/>
          <w:szCs w:val="24"/>
        </w:rPr>
        <w:t>тът на ,,Никотина”</w:t>
      </w:r>
      <w:r w:rsidR="00C412B7" w:rsidRPr="00405875">
        <w:rPr>
          <w:rFonts w:ascii="Times New Roman" w:hAnsi="Times New Roman" w:cs="Times New Roman"/>
          <w:sz w:val="24"/>
          <w:szCs w:val="24"/>
        </w:rPr>
        <w:t xml:space="preserve"> и Немския </w:t>
      </w:r>
      <w:proofErr w:type="spellStart"/>
      <w:r w:rsidR="00C412B7" w:rsidRPr="00405875">
        <w:rPr>
          <w:rFonts w:ascii="Times New Roman" w:hAnsi="Times New Roman" w:cs="Times New Roman"/>
          <w:sz w:val="24"/>
          <w:szCs w:val="24"/>
        </w:rPr>
        <w:t>папиросен</w:t>
      </w:r>
      <w:proofErr w:type="spellEnd"/>
      <w:r w:rsidR="00C412B7" w:rsidRPr="00405875">
        <w:rPr>
          <w:rFonts w:ascii="Times New Roman" w:hAnsi="Times New Roman" w:cs="Times New Roman"/>
          <w:sz w:val="24"/>
          <w:szCs w:val="24"/>
        </w:rPr>
        <w:t xml:space="preserve"> концерн, на Борис, на Костов и на фон Гайер, светът на върховната власт, </w:t>
      </w:r>
      <w:proofErr w:type="spellStart"/>
      <w:r w:rsidR="00C412B7" w:rsidRPr="00405875">
        <w:rPr>
          <w:rFonts w:ascii="Times New Roman" w:hAnsi="Times New Roman" w:cs="Times New Roman"/>
          <w:sz w:val="24"/>
          <w:szCs w:val="24"/>
        </w:rPr>
        <w:t>лекса</w:t>
      </w:r>
      <w:proofErr w:type="spellEnd"/>
      <w:r w:rsidR="00C412B7" w:rsidRPr="00405875">
        <w:rPr>
          <w:rFonts w:ascii="Times New Roman" w:hAnsi="Times New Roman" w:cs="Times New Roman"/>
          <w:sz w:val="24"/>
          <w:szCs w:val="24"/>
        </w:rPr>
        <w:t xml:space="preserve"> и удоволствията, някогашният свят на Мария. Към този свят принадлежеше тя сега, духовно и физически, и затова не се беше трогнала достатъчно от смъртта на баща си, затова усещаше скрито и несъзнателно облекчение от нея, затова тази бедна стаичка, коравото легло и хъркането на роднините от село я дразнеха.</w:t>
      </w:r>
      <w:r w:rsidRPr="00405875">
        <w:rPr>
          <w:rFonts w:ascii="Times New Roman" w:hAnsi="Times New Roman" w:cs="Times New Roman"/>
          <w:sz w:val="24"/>
          <w:szCs w:val="24"/>
        </w:rPr>
        <w:t>”</w:t>
      </w:r>
    </w:p>
    <w:p w:rsidR="00C412B7" w:rsidRPr="00405875" w:rsidRDefault="00C412B7" w:rsidP="004058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875">
        <w:rPr>
          <w:rFonts w:ascii="Times New Roman" w:hAnsi="Times New Roman" w:cs="Times New Roman"/>
          <w:sz w:val="24"/>
          <w:szCs w:val="24"/>
        </w:rPr>
        <w:t>„</w:t>
      </w:r>
      <w:r w:rsidRPr="00405875">
        <w:rPr>
          <w:rFonts w:ascii="Times New Roman" w:hAnsi="Times New Roman" w:cs="Times New Roman"/>
          <w:sz w:val="24"/>
          <w:szCs w:val="24"/>
        </w:rPr>
        <w:t>Мария беше наследила от баща си неговата интелигентност, способността да прониква в хората, отчасти егоизма и дори малко от грабителския му инстинкт. Но тя беше лишена напълно от бликащата му жизненост. Умът й пречеше да затъва в глупостите на майка си. Тя не беше ни зла, ни великодушна. Способността й да прониква в хората и да разбира условностите беше притъпила моралното й съзнание от детинство. А сега беше напълно уверена, че доброто и злото в действителност не съществуваха и че нямаше никаква нужда да се прави разлика между тях. Тя разбираше света, който я уморяваше с паденията си, но гледаше на него хладно и безразлично. Не беше нито щастлива, нито нещастна. И много често тя съзнаваше, с тихата ирония на философ, че беше само сива, никому непотребна вещ.</w:t>
      </w:r>
      <w:r w:rsidRPr="00405875">
        <w:rPr>
          <w:rFonts w:ascii="Times New Roman" w:hAnsi="Times New Roman" w:cs="Times New Roman"/>
          <w:sz w:val="24"/>
          <w:szCs w:val="24"/>
        </w:rPr>
        <w:t>“</w:t>
      </w:r>
    </w:p>
    <w:p w:rsidR="00143826" w:rsidRPr="00405875" w:rsidRDefault="00C412B7" w:rsidP="004058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875">
        <w:rPr>
          <w:rFonts w:ascii="Times New Roman" w:hAnsi="Times New Roman" w:cs="Times New Roman"/>
          <w:sz w:val="24"/>
          <w:szCs w:val="24"/>
        </w:rPr>
        <w:t>„</w:t>
      </w:r>
      <w:r w:rsidRPr="00405875">
        <w:rPr>
          <w:rFonts w:ascii="Times New Roman" w:hAnsi="Times New Roman" w:cs="Times New Roman"/>
          <w:sz w:val="24"/>
          <w:szCs w:val="24"/>
        </w:rPr>
        <w:t>Ирина се върна от гробищата с майка си и роднините от село, които бяха дошли за погребението предишния ден, но спаха в хана. Ирина ги бе посрещнала враждебно още с пристигането им. За да спестят разноските в хана, те си направиха устата да нощуват в къщи, а това беше неудобно и я разгневи. И Динко й се стори досаден, макар че — по въпроса за спането — той взе напълно нейната страна и принуди роднините да отидат в хана</w:t>
      </w:r>
      <w:r w:rsidRPr="00405875">
        <w:rPr>
          <w:rFonts w:ascii="Times New Roman" w:hAnsi="Times New Roman" w:cs="Times New Roman"/>
          <w:sz w:val="24"/>
          <w:szCs w:val="24"/>
        </w:rPr>
        <w:t>…“</w:t>
      </w:r>
    </w:p>
    <w:sectPr w:rsidR="00143826" w:rsidRPr="00405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42189"/>
    <w:multiLevelType w:val="hybridMultilevel"/>
    <w:tmpl w:val="8D5EB01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82D93"/>
    <w:multiLevelType w:val="hybridMultilevel"/>
    <w:tmpl w:val="06229D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826"/>
    <w:rsid w:val="00143826"/>
    <w:rsid w:val="00405875"/>
    <w:rsid w:val="00AC264D"/>
    <w:rsid w:val="00C412B7"/>
    <w:rsid w:val="00CB22F1"/>
    <w:rsid w:val="00FB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1734"/>
  <w15:docId w15:val="{C07635DF-43DD-42B6-9B63-A0D37AB5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l</dc:creator>
  <cp:lastModifiedBy>Лиляна Джолева</cp:lastModifiedBy>
  <cp:revision>4</cp:revision>
  <dcterms:created xsi:type="dcterms:W3CDTF">2021-03-22T10:06:00Z</dcterms:created>
  <dcterms:modified xsi:type="dcterms:W3CDTF">2021-03-22T14:12:00Z</dcterms:modified>
</cp:coreProperties>
</file>