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48" w:rsidRDefault="00433848">
      <w:pPr>
        <w:rPr>
          <w:lang w:bidi="bn-IN"/>
        </w:rPr>
      </w:pPr>
    </w:p>
    <w:p w:rsidR="00433848" w:rsidRPr="00433848" w:rsidRDefault="00433848" w:rsidP="00433848">
      <w:pPr>
        <w:pStyle w:val="Style10"/>
        <w:widowControl/>
        <w:tabs>
          <w:tab w:val="left" w:pos="230"/>
        </w:tabs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ОБЯВА</w:t>
      </w:r>
    </w:p>
    <w:p w:rsidR="00433848" w:rsidRDefault="00433848" w:rsidP="00433848">
      <w:pPr>
        <w:spacing w:before="100" w:beforeAutospacing="1" w:after="100" w:afterAutospacing="1"/>
      </w:pPr>
      <w:r>
        <w:t xml:space="preserve">Във връзка с изпълнение дейностите на проект </w:t>
      </w:r>
      <w:r w:rsidRPr="00433848">
        <w:t>BG05M2OP001-2.011-0001 „Подкрепа за успех“,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  <w:r w:rsidRPr="00C04B07">
        <w:t xml:space="preserve">, </w:t>
      </w:r>
      <w:r w:rsidR="007B41BF">
        <w:t>ОбУ“П.Р.Славейков‘‘</w:t>
      </w:r>
      <w:proofErr w:type="spellStart"/>
      <w:r w:rsidR="007B41BF">
        <w:t>с.Джулюница</w:t>
      </w:r>
      <w:proofErr w:type="spellEnd"/>
    </w:p>
    <w:p w:rsidR="00433848" w:rsidRDefault="00433848" w:rsidP="00433848">
      <w:pPr>
        <w:spacing w:before="100" w:beforeAutospacing="1" w:after="100" w:afterAutospacing="1"/>
        <w:jc w:val="center"/>
      </w:pPr>
      <w:r w:rsidRPr="00C04B07">
        <w:t>обявява подбор на кандидати за заемане на длъжността:</w:t>
      </w:r>
    </w:p>
    <w:p w:rsidR="00433848" w:rsidRDefault="00433848" w:rsidP="00433848">
      <w:pPr>
        <w:spacing w:before="100" w:beforeAutospacing="1" w:after="100" w:afterAutospacing="1"/>
        <w:jc w:val="center"/>
        <w:rPr>
          <w:b/>
          <w:i/>
        </w:rPr>
      </w:pPr>
      <w:r w:rsidRPr="00433848">
        <w:rPr>
          <w:b/>
          <w:i/>
        </w:rPr>
        <w:t xml:space="preserve">Образователен медиатор </w:t>
      </w:r>
    </w:p>
    <w:p w:rsidR="00433848" w:rsidRPr="00433848" w:rsidRDefault="00433848" w:rsidP="00433848">
      <w:pPr>
        <w:spacing w:before="100" w:beforeAutospacing="1" w:after="100" w:afterAutospacing="1"/>
        <w:jc w:val="center"/>
        <w:rPr>
          <w:b/>
          <w:i/>
        </w:rPr>
      </w:pPr>
      <w:r w:rsidRPr="00433848">
        <w:rPr>
          <w:b/>
          <w:i/>
        </w:rPr>
        <w:t xml:space="preserve">на </w:t>
      </w:r>
      <w:r w:rsidRPr="007B41BF">
        <w:rPr>
          <w:b/>
          <w:i/>
        </w:rPr>
        <w:t>непълен работен</w:t>
      </w:r>
      <w:r w:rsidR="007B41BF">
        <w:rPr>
          <w:b/>
          <w:i/>
        </w:rPr>
        <w:t xml:space="preserve"> </w:t>
      </w:r>
      <w:r>
        <w:rPr>
          <w:b/>
          <w:i/>
        </w:rPr>
        <w:t xml:space="preserve"> ден за учебната 2019/2020 година</w:t>
      </w:r>
    </w:p>
    <w:p w:rsidR="00433848" w:rsidRPr="00433848" w:rsidRDefault="00433848" w:rsidP="00433848">
      <w:pPr>
        <w:pStyle w:val="ac"/>
        <w:numPr>
          <w:ilvl w:val="0"/>
          <w:numId w:val="13"/>
        </w:numPr>
        <w:jc w:val="both"/>
        <w:rPr>
          <w:b/>
          <w:bCs/>
        </w:rPr>
      </w:pPr>
      <w:r w:rsidRPr="00433848">
        <w:rPr>
          <w:b/>
          <w:bCs/>
        </w:rPr>
        <w:t>Основна цел на длъжността.</w:t>
      </w:r>
    </w:p>
    <w:p w:rsidR="00433848" w:rsidRDefault="00433848" w:rsidP="00433848">
      <w:pPr>
        <w:jc w:val="both"/>
        <w:rPr>
          <w:bCs/>
        </w:rPr>
      </w:pPr>
      <w:r w:rsidRPr="00433848">
        <w:rPr>
          <w:b/>
          <w:bCs/>
          <w:snapToGrid w:val="0"/>
        </w:rPr>
        <w:t>Образователният медиатор в училище</w:t>
      </w:r>
      <w:r w:rsidRPr="00433848">
        <w:rPr>
          <w:bCs/>
        </w:rPr>
        <w:t xml:space="preserve"> 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</w:t>
      </w:r>
    </w:p>
    <w:p w:rsidR="00433848" w:rsidRPr="00C04B07" w:rsidRDefault="00433848" w:rsidP="00433848">
      <w:pPr>
        <w:jc w:val="both"/>
      </w:pPr>
    </w:p>
    <w:p w:rsidR="00433848" w:rsidRPr="00433848" w:rsidRDefault="00433848" w:rsidP="00433848">
      <w:p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jc w:val="both"/>
        <w:rPr>
          <w:b/>
          <w:bCs/>
          <w:snapToGrid w:val="0"/>
        </w:rPr>
      </w:pPr>
      <w:r w:rsidRPr="00433848">
        <w:rPr>
          <w:b/>
          <w:bCs/>
        </w:rPr>
        <w:t>ІІ. Области на дейност.</w:t>
      </w:r>
    </w:p>
    <w:p w:rsidR="00433848" w:rsidRPr="009502D1" w:rsidRDefault="00433848" w:rsidP="00433848">
      <w:pPr>
        <w:pStyle w:val="ac"/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ind w:left="851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 xml:space="preserve">Общи: </w:t>
      </w:r>
    </w:p>
    <w:p w:rsidR="00433848" w:rsidRPr="00CA7F61" w:rsidRDefault="00433848" w:rsidP="00433848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napToGrid w:val="0"/>
          <w:lang w:val="en-US"/>
        </w:rPr>
      </w:pPr>
      <w:r w:rsidRPr="009502D1">
        <w:rPr>
          <w:bCs/>
          <w:snapToGrid w:val="0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</w:t>
      </w:r>
      <w:r>
        <w:rPr>
          <w:bCs/>
          <w:snapToGrid w:val="0"/>
        </w:rPr>
        <w:t>ния процес.</w:t>
      </w:r>
    </w:p>
    <w:p w:rsidR="00433848" w:rsidRPr="00DC7791" w:rsidRDefault="00433848" w:rsidP="00433848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bCs/>
          <w:snapToGrid w:val="0"/>
        </w:rPr>
      </w:pPr>
      <w:r>
        <w:rPr>
          <w:bCs/>
          <w:snapToGrid w:val="0"/>
        </w:rPr>
        <w:t>Предоставя</w:t>
      </w:r>
      <w:r w:rsidRPr="009502D1">
        <w:rPr>
          <w:bCs/>
          <w:snapToGrid w:val="0"/>
        </w:rPr>
        <w:t xml:space="preserve"> услуги за включване на родителите и местните общ</w:t>
      </w:r>
      <w:r>
        <w:rPr>
          <w:bCs/>
          <w:snapToGrid w:val="0"/>
        </w:rPr>
        <w:t>ности в образователния и социал</w:t>
      </w:r>
      <w:r w:rsidRPr="009502D1">
        <w:rPr>
          <w:bCs/>
          <w:snapToGrid w:val="0"/>
        </w:rPr>
        <w:t>н</w:t>
      </w:r>
      <w:r>
        <w:rPr>
          <w:bCs/>
          <w:snapToGrid w:val="0"/>
        </w:rPr>
        <w:t>ия</w:t>
      </w:r>
      <w:r w:rsidRPr="009502D1">
        <w:rPr>
          <w:bCs/>
          <w:snapToGrid w:val="0"/>
        </w:rPr>
        <w:t xml:space="preserve"> живот на </w:t>
      </w:r>
      <w:r>
        <w:rPr>
          <w:bCs/>
          <w:snapToGrid w:val="0"/>
        </w:rPr>
        <w:t>учениците от</w:t>
      </w:r>
      <w:r w:rsidRPr="009502D1">
        <w:rPr>
          <w:bCs/>
          <w:snapToGrid w:val="0"/>
        </w:rPr>
        <w:t xml:space="preserve"> училищата.</w:t>
      </w:r>
    </w:p>
    <w:p w:rsidR="00433848" w:rsidRPr="009502D1" w:rsidRDefault="00433848" w:rsidP="00433848">
      <w:pPr>
        <w:tabs>
          <w:tab w:val="left" w:pos="993"/>
        </w:tabs>
        <w:ind w:firstLine="567"/>
        <w:jc w:val="both"/>
        <w:rPr>
          <w:b/>
          <w:bCs/>
          <w:snapToGrid w:val="0"/>
        </w:rPr>
      </w:pPr>
      <w:r w:rsidRPr="009502D1">
        <w:rPr>
          <w:b/>
          <w:bCs/>
          <w:snapToGrid w:val="0"/>
        </w:rPr>
        <w:t>2.</w:t>
      </w:r>
      <w:r>
        <w:rPr>
          <w:b/>
          <w:bCs/>
          <w:snapToGrid w:val="0"/>
        </w:rPr>
        <w:t xml:space="preserve"> </w:t>
      </w:r>
      <w:r w:rsidRPr="009502D1">
        <w:rPr>
          <w:b/>
          <w:bCs/>
          <w:snapToGrid w:val="0"/>
        </w:rPr>
        <w:t>Специфични: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 xml:space="preserve">Съдейства за обхващането и </w:t>
      </w:r>
      <w:r>
        <w:rPr>
          <w:bCs/>
          <w:snapToGrid w:val="0"/>
        </w:rPr>
        <w:t xml:space="preserve">включването </w:t>
      </w:r>
      <w:r w:rsidRPr="009502D1">
        <w:rPr>
          <w:bCs/>
          <w:snapToGrid w:val="0"/>
        </w:rPr>
        <w:t>на учениците, подлежащи на задължително</w:t>
      </w:r>
      <w:r>
        <w:rPr>
          <w:bCs/>
          <w:snapToGrid w:val="0"/>
        </w:rPr>
        <w:t xml:space="preserve"> училищно образование</w:t>
      </w:r>
      <w:r w:rsidRPr="009502D1">
        <w:rPr>
          <w:bCs/>
          <w:snapToGrid w:val="0"/>
        </w:rPr>
        <w:t xml:space="preserve">. 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Посещава семействата на децата</w:t>
      </w:r>
      <w:r>
        <w:rPr>
          <w:bCs/>
          <w:snapToGrid w:val="0"/>
        </w:rPr>
        <w:t>, които подлежат на задължително</w:t>
      </w:r>
      <w:r w:rsidRPr="009502D1">
        <w:rPr>
          <w:bCs/>
          <w:snapToGrid w:val="0"/>
        </w:rPr>
        <w:t xml:space="preserve"> </w:t>
      </w:r>
      <w:r>
        <w:rPr>
          <w:bCs/>
          <w:snapToGrid w:val="0"/>
        </w:rPr>
        <w:t>училищно образование</w:t>
      </w:r>
      <w:r w:rsidRPr="009502D1">
        <w:rPr>
          <w:bCs/>
          <w:snapToGrid w:val="0"/>
        </w:rPr>
        <w:t>, и организира ср</w:t>
      </w:r>
      <w:r>
        <w:rPr>
          <w:bCs/>
          <w:snapToGrid w:val="0"/>
        </w:rPr>
        <w:t xml:space="preserve">ещи с тях с цел информираност, </w:t>
      </w:r>
      <w:r w:rsidRPr="009502D1">
        <w:rPr>
          <w:bCs/>
          <w:snapToGrid w:val="0"/>
        </w:rPr>
        <w:t>записване и редовно посещаване на училището;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snapToGrid w:val="0"/>
          <w:color w:val="000000"/>
        </w:rPr>
        <w:t xml:space="preserve"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</w:t>
      </w:r>
      <w:r>
        <w:rPr>
          <w:snapToGrid w:val="0"/>
          <w:color w:val="000000"/>
        </w:rPr>
        <w:t>учениците и местната общност</w:t>
      </w:r>
      <w:r w:rsidRPr="009502D1">
        <w:rPr>
          <w:snapToGrid w:val="0"/>
          <w:color w:val="000000"/>
        </w:rPr>
        <w:t xml:space="preserve"> относно специфични правила и изисквания в училището;</w:t>
      </w:r>
      <w:r w:rsidRPr="009502D1">
        <w:rPr>
          <w:bCs/>
          <w:snapToGrid w:val="0"/>
          <w:highlight w:val="yellow"/>
        </w:rPr>
        <w:t xml:space="preserve"> 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Подпомага формирането на положителна нагласа към учебния процес и работи за пълноценно интегриране на уч</w:t>
      </w:r>
      <w:r>
        <w:rPr>
          <w:bCs/>
          <w:snapToGrid w:val="0"/>
        </w:rPr>
        <w:t>ениците в образователната среда</w:t>
      </w:r>
      <w:r w:rsidRPr="009502D1">
        <w:rPr>
          <w:bCs/>
          <w:snapToGrid w:val="0"/>
        </w:rPr>
        <w:t xml:space="preserve"> съобразно специфичните и възрастовите им особености и потребности;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Улеснява процеса на комуникация между педагогическите специалисти и учениците;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 w:rsidRPr="009502D1">
        <w:rPr>
          <w:bCs/>
          <w:snapToGrid w:val="0"/>
        </w:rPr>
        <w:t>Активно участва в разрешаване на спорове, като дейността му е н</w:t>
      </w:r>
      <w:r>
        <w:rPr>
          <w:bCs/>
          <w:snapToGrid w:val="0"/>
        </w:rPr>
        <w:t xml:space="preserve">асочена в интерес на учениците. </w:t>
      </w:r>
      <w:r w:rsidRPr="009502D1">
        <w:rPr>
          <w:bCs/>
          <w:snapToGrid w:val="0"/>
        </w:rPr>
        <w:t>Осъществява превантивна дейност по отношение на конфликтни ситуации;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lastRenderedPageBreak/>
        <w:t xml:space="preserve">Оказва </w:t>
      </w:r>
      <w:r w:rsidRPr="009502D1">
        <w:rPr>
          <w:bCs/>
          <w:snapToGrid w:val="0"/>
        </w:rPr>
        <w:t>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napToGrid w:val="0"/>
          <w:color w:val="000000"/>
        </w:rPr>
      </w:pPr>
      <w:r w:rsidRPr="009502D1">
        <w:rPr>
          <w:snapToGrid w:val="0"/>
          <w:color w:val="000000"/>
        </w:rPr>
        <w:t>Подпомага дейности, улесняващи участието на родителите/настойниците и общността в живота на училището;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Pr="009502D1">
        <w:rPr>
          <w:snapToGrid w:val="0"/>
          <w:color w:val="000000"/>
        </w:rPr>
        <w:t>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snapToGrid w:val="0"/>
          <w:color w:val="00000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Води дневник за своята работа, в който записва всички дейности, които е извъ</w:t>
      </w:r>
      <w:r>
        <w:rPr>
          <w:bCs/>
          <w:snapToGrid w:val="0"/>
        </w:rPr>
        <w:t xml:space="preserve">ршил за деня, както и </w:t>
      </w:r>
      <w:r w:rsidRPr="00766E07">
        <w:rPr>
          <w:bCs/>
          <w:snapToGrid w:val="0"/>
        </w:rPr>
        <w:t>регистър на учениците и родителите</w:t>
      </w:r>
      <w:r w:rsidRPr="009502D1">
        <w:rPr>
          <w:bCs/>
          <w:snapToGrid w:val="0"/>
        </w:rPr>
        <w:t>, с които работи;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В началото на учебната година разработва годишен план за работа и при необходимост го актуализира в течение на учебната година;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Познава и използва важни нормативни документи, които се съотнасят до неговата работа и спазва техните разпоредби;</w:t>
      </w:r>
    </w:p>
    <w:p w:rsidR="00433848" w:rsidRPr="009502D1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  <w:rPr>
          <w:bCs/>
          <w:snapToGrid w:val="0"/>
        </w:rPr>
      </w:pPr>
      <w:r>
        <w:rPr>
          <w:bCs/>
          <w:snapToGrid w:val="0"/>
        </w:rPr>
        <w:t xml:space="preserve"> </w:t>
      </w:r>
      <w:r w:rsidRPr="009502D1">
        <w:rPr>
          <w:bCs/>
          <w:snapToGrid w:val="0"/>
        </w:rPr>
        <w:t>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:rsidR="00433848" w:rsidRPr="00433848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</w:pPr>
      <w:r w:rsidRPr="00433848">
        <w:rPr>
          <w:bCs/>
          <w:snapToGrid w:val="0"/>
        </w:rPr>
        <w:t xml:space="preserve"> Участва в обучения за повишаване на квалификацията и компетентността в сферата на дейност;</w:t>
      </w:r>
    </w:p>
    <w:p w:rsidR="00433848" w:rsidRPr="00C04B07" w:rsidRDefault="00433848" w:rsidP="00433848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textAlignment w:val="top"/>
      </w:pPr>
      <w:r w:rsidRPr="00433848">
        <w:rPr>
          <w:bCs/>
          <w:snapToGrid w:val="0"/>
          <w:color w:val="FF0000"/>
        </w:rPr>
        <w:t xml:space="preserve"> </w:t>
      </w:r>
      <w:r w:rsidRPr="00433848">
        <w:rPr>
          <w:bCs/>
          <w:snapToGrid w:val="0"/>
        </w:rPr>
        <w:t>Изпълнява и други възложени задачи, свързани с дейността.</w:t>
      </w:r>
    </w:p>
    <w:p w:rsidR="00433848" w:rsidRDefault="00433848" w:rsidP="00433848">
      <w:pPr>
        <w:rPr>
          <w:b/>
          <w:bCs/>
        </w:rPr>
      </w:pPr>
    </w:p>
    <w:p w:rsidR="00114B05" w:rsidRPr="00114B05" w:rsidRDefault="00433848" w:rsidP="00114B05">
      <w:pPr>
        <w:pStyle w:val="ac"/>
        <w:numPr>
          <w:ilvl w:val="0"/>
          <w:numId w:val="14"/>
        </w:numPr>
      </w:pPr>
      <w:r w:rsidRPr="00433848">
        <w:rPr>
          <w:b/>
          <w:bCs/>
        </w:rPr>
        <w:t>Изисквания към кандидатите:</w:t>
      </w:r>
    </w:p>
    <w:p w:rsidR="00114B05" w:rsidRPr="00114B05" w:rsidRDefault="00114B05" w:rsidP="00114B05">
      <w:pPr>
        <w:pStyle w:val="ac"/>
        <w:numPr>
          <w:ilvl w:val="0"/>
          <w:numId w:val="15"/>
        </w:numPr>
      </w:pPr>
      <w:r w:rsidRPr="00114B05">
        <w:rPr>
          <w:rStyle w:val="FontStyle17"/>
          <w:b/>
          <w:sz w:val="24"/>
          <w:szCs w:val="24"/>
        </w:rPr>
        <w:t>Образование:</w:t>
      </w:r>
      <w:r w:rsidRPr="00114B05">
        <w:rPr>
          <w:rStyle w:val="FontStyle17"/>
          <w:sz w:val="24"/>
          <w:szCs w:val="24"/>
        </w:rPr>
        <w:t xml:space="preserve"> </w:t>
      </w:r>
      <w:r w:rsidR="002010F1">
        <w:rPr>
          <w:bCs/>
          <w:snapToGrid w:val="0"/>
        </w:rPr>
        <w:t>средно</w:t>
      </w:r>
      <w:r w:rsidRPr="00114B05">
        <w:rPr>
          <w:bCs/>
          <w:snapToGrid w:val="0"/>
        </w:rPr>
        <w:t xml:space="preserve"> образование</w:t>
      </w:r>
    </w:p>
    <w:p w:rsidR="00114B05" w:rsidRDefault="00114B05" w:rsidP="00114B05">
      <w:pPr>
        <w:pStyle w:val="ac"/>
        <w:numPr>
          <w:ilvl w:val="0"/>
          <w:numId w:val="15"/>
        </w:numPr>
      </w:pPr>
      <w:r w:rsidRPr="00114B05">
        <w:rPr>
          <w:rStyle w:val="FontStyle17"/>
          <w:sz w:val="24"/>
          <w:szCs w:val="24"/>
        </w:rPr>
        <w:t>Владеене</w:t>
      </w:r>
      <w:r w:rsidR="002010F1">
        <w:rPr>
          <w:rStyle w:val="FontStyle17"/>
          <w:sz w:val="24"/>
          <w:szCs w:val="24"/>
        </w:rPr>
        <w:t>то</w:t>
      </w:r>
      <w:r w:rsidRPr="00F3078B">
        <w:rPr>
          <w:b/>
        </w:rPr>
        <w:t xml:space="preserve"> на майчиния език/майчините езици</w:t>
      </w:r>
      <w:r>
        <w:t xml:space="preserve"> на децата и учениците от уязвимите общности, които се обучават, възпитават и социализират в даденото училище. </w:t>
      </w:r>
    </w:p>
    <w:p w:rsidR="00114B05" w:rsidRDefault="00114B05" w:rsidP="00114B05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Познаване на ценностната система, празниците, традициите и други характерни културни особености</w:t>
      </w:r>
      <w:r w:rsidRPr="00506D4A">
        <w:rPr>
          <w:snapToGrid w:val="0"/>
          <w:color w:val="000000"/>
        </w:rPr>
        <w:t xml:space="preserve"> на общностите, с които работи.</w:t>
      </w:r>
    </w:p>
    <w:p w:rsidR="00114B05" w:rsidRPr="006F3A80" w:rsidRDefault="00114B05" w:rsidP="00114B05">
      <w:pPr>
        <w:pStyle w:val="ac"/>
        <w:numPr>
          <w:ilvl w:val="0"/>
          <w:numId w:val="15"/>
        </w:numPr>
        <w:rPr>
          <w:bCs/>
          <w:snapToGrid w:val="0"/>
        </w:rPr>
      </w:pPr>
      <w:r w:rsidRPr="00F3078B">
        <w:rPr>
          <w:b/>
          <w:bCs/>
          <w:snapToGrid w:val="0"/>
        </w:rPr>
        <w:t>Умения за работа</w:t>
      </w:r>
      <w:r w:rsidRPr="00506D4A">
        <w:rPr>
          <w:bCs/>
          <w:snapToGrid w:val="0"/>
        </w:rPr>
        <w:t xml:space="preserve"> </w:t>
      </w:r>
      <w:r w:rsidRPr="00114B05">
        <w:rPr>
          <w:b/>
          <w:bCs/>
          <w:snapToGrid w:val="0"/>
        </w:rPr>
        <w:t xml:space="preserve">с </w:t>
      </w:r>
      <w:r w:rsidRPr="00114B05">
        <w:rPr>
          <w:rStyle w:val="FontStyle17"/>
          <w:b/>
          <w:sz w:val="24"/>
          <w:szCs w:val="24"/>
        </w:rPr>
        <w:t>деца</w:t>
      </w:r>
      <w:r w:rsidRPr="00506D4A">
        <w:rPr>
          <w:bCs/>
          <w:snapToGrid w:val="0"/>
        </w:rPr>
        <w:t xml:space="preserve">, ученици и родители от уязвими групи; </w:t>
      </w:r>
      <w:r>
        <w:rPr>
          <w:bCs/>
          <w:snapToGrid w:val="0"/>
        </w:rPr>
        <w:t xml:space="preserve">познаване и </w:t>
      </w:r>
      <w:r w:rsidRPr="00506D4A">
        <w:rPr>
          <w:bCs/>
          <w:snapToGrid w:val="0"/>
        </w:rPr>
        <w:t>съпричастност към проблемите им.</w:t>
      </w:r>
    </w:p>
    <w:p w:rsidR="00114B05" w:rsidRPr="00A24295" w:rsidRDefault="00114B05" w:rsidP="00114B05">
      <w:pPr>
        <w:pStyle w:val="ac"/>
        <w:numPr>
          <w:ilvl w:val="0"/>
          <w:numId w:val="15"/>
        </w:numPr>
        <w:rPr>
          <w:snapToGrid w:val="0"/>
          <w:color w:val="000000"/>
        </w:rPr>
      </w:pPr>
      <w:r w:rsidRPr="00A24295">
        <w:rPr>
          <w:b/>
          <w:snapToGrid w:val="0"/>
          <w:color w:val="000000"/>
        </w:rPr>
        <w:t xml:space="preserve">Необходими лични </w:t>
      </w:r>
      <w:r w:rsidRPr="00114B05">
        <w:rPr>
          <w:rStyle w:val="FontStyle17"/>
          <w:sz w:val="24"/>
          <w:szCs w:val="24"/>
        </w:rPr>
        <w:t>качества</w:t>
      </w:r>
      <w:r w:rsidRPr="00506D4A">
        <w:rPr>
          <w:snapToGrid w:val="0"/>
          <w:color w:val="000000"/>
        </w:rPr>
        <w:t>: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лоялност към институцията;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дискретност;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>
        <w:rPr>
          <w:snapToGrid w:val="0"/>
          <w:color w:val="000000"/>
        </w:rPr>
        <w:t>толерантност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работа в екип;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общуване;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способност да изпълнява стриктно възложените му задачи;</w:t>
      </w:r>
    </w:p>
    <w:p w:rsidR="00114B05" w:rsidRPr="00506D4A" w:rsidRDefault="00114B05" w:rsidP="00114B05">
      <w:pPr>
        <w:pStyle w:val="ac"/>
        <w:numPr>
          <w:ilvl w:val="0"/>
          <w:numId w:val="16"/>
        </w:numPr>
      </w:pPr>
      <w:r w:rsidRPr="00506D4A">
        <w:t xml:space="preserve">умения за мотивация; </w:t>
      </w:r>
    </w:p>
    <w:p w:rsidR="00114B05" w:rsidRPr="00506D4A" w:rsidRDefault="00114B05" w:rsidP="00114B05">
      <w:pPr>
        <w:pStyle w:val="ac"/>
        <w:numPr>
          <w:ilvl w:val="0"/>
          <w:numId w:val="16"/>
        </w:numPr>
      </w:pPr>
      <w:r w:rsidRPr="00506D4A">
        <w:t xml:space="preserve">умения за управление на конфликти; </w:t>
      </w:r>
    </w:p>
    <w:p w:rsidR="00114B05" w:rsidRPr="00506D4A" w:rsidRDefault="00114B05" w:rsidP="00114B05">
      <w:pPr>
        <w:pStyle w:val="ac"/>
        <w:numPr>
          <w:ilvl w:val="0"/>
          <w:numId w:val="16"/>
        </w:numPr>
      </w:pPr>
      <w:r w:rsidRPr="00506D4A">
        <w:t>способност да планира, организира и контролира собствената си работа;</w:t>
      </w:r>
    </w:p>
    <w:p w:rsidR="00114B05" w:rsidRPr="00114B05" w:rsidRDefault="00114B05" w:rsidP="00114B05">
      <w:pPr>
        <w:pStyle w:val="ac"/>
        <w:numPr>
          <w:ilvl w:val="0"/>
          <w:numId w:val="16"/>
        </w:numPr>
        <w:shd w:val="clear" w:color="auto" w:fill="FFFFFF"/>
        <w:jc w:val="both"/>
        <w:textAlignment w:val="top"/>
        <w:rPr>
          <w:snapToGrid w:val="0"/>
          <w:color w:val="000000"/>
        </w:rPr>
      </w:pPr>
      <w:r w:rsidRPr="00114B05">
        <w:rPr>
          <w:snapToGrid w:val="0"/>
          <w:color w:val="000000"/>
        </w:rPr>
        <w:t>умения за разпределяне на времето.</w:t>
      </w:r>
    </w:p>
    <w:p w:rsidR="00114B05" w:rsidRPr="006F3A80" w:rsidRDefault="00114B05" w:rsidP="00114B05">
      <w:pPr>
        <w:pStyle w:val="ac"/>
        <w:numPr>
          <w:ilvl w:val="0"/>
          <w:numId w:val="15"/>
        </w:numPr>
        <w:rPr>
          <w:rStyle w:val="FontStyle17"/>
          <w:sz w:val="24"/>
          <w:szCs w:val="24"/>
        </w:rPr>
      </w:pPr>
      <w:r w:rsidRPr="00C530D2">
        <w:rPr>
          <w:rStyle w:val="FontStyle17"/>
          <w:b/>
          <w:sz w:val="24"/>
          <w:szCs w:val="24"/>
        </w:rPr>
        <w:t>Професионален опит</w:t>
      </w:r>
      <w:r w:rsidRPr="00857F3D">
        <w:rPr>
          <w:rStyle w:val="FontStyle17"/>
          <w:sz w:val="24"/>
          <w:szCs w:val="24"/>
        </w:rPr>
        <w:t xml:space="preserve">: </w:t>
      </w:r>
      <w:r w:rsidRPr="00506D4A">
        <w:t>не се изисква</w:t>
      </w:r>
    </w:p>
    <w:p w:rsidR="00114B05" w:rsidRPr="00114B05" w:rsidRDefault="00114B05" w:rsidP="00114B05">
      <w:pPr>
        <w:pStyle w:val="ac"/>
        <w:numPr>
          <w:ilvl w:val="0"/>
          <w:numId w:val="15"/>
        </w:numPr>
        <w:rPr>
          <w:lang w:val="en-US"/>
        </w:rPr>
      </w:pPr>
      <w:r w:rsidRPr="00114B05">
        <w:rPr>
          <w:rStyle w:val="FontStyle17"/>
          <w:b/>
          <w:sz w:val="24"/>
          <w:szCs w:val="24"/>
        </w:rPr>
        <w:t xml:space="preserve">Допълнителна </w:t>
      </w:r>
      <w:r w:rsidRPr="00114B05">
        <w:rPr>
          <w:rStyle w:val="FontStyle17"/>
          <w:sz w:val="24"/>
          <w:szCs w:val="24"/>
        </w:rPr>
        <w:t>квалификация</w:t>
      </w:r>
      <w:r w:rsidRPr="00114B05">
        <w:rPr>
          <w:rStyle w:val="FontStyle17"/>
          <w:b/>
          <w:sz w:val="24"/>
          <w:szCs w:val="24"/>
        </w:rPr>
        <w:t>/обучение</w:t>
      </w:r>
      <w:r w:rsidRPr="00114B05">
        <w:rPr>
          <w:rStyle w:val="FontStyle17"/>
          <w:sz w:val="24"/>
          <w:szCs w:val="24"/>
        </w:rPr>
        <w:t xml:space="preserve">: </w:t>
      </w:r>
      <w:r w:rsidRPr="00506D4A">
        <w:t>компютърна грамотност</w:t>
      </w:r>
    </w:p>
    <w:p w:rsidR="00114B05" w:rsidRDefault="00114B05" w:rsidP="00433848">
      <w:pPr>
        <w:rPr>
          <w:b/>
          <w:bCs/>
        </w:rPr>
      </w:pPr>
    </w:p>
    <w:p w:rsidR="00114B05" w:rsidRDefault="00433848" w:rsidP="00114B05">
      <w:pPr>
        <w:pStyle w:val="ac"/>
        <w:numPr>
          <w:ilvl w:val="0"/>
          <w:numId w:val="14"/>
        </w:numPr>
      </w:pPr>
      <w:r w:rsidRPr="00114B05">
        <w:rPr>
          <w:b/>
          <w:bCs/>
        </w:rPr>
        <w:lastRenderedPageBreak/>
        <w:t>Начин на извършване на подбора:</w:t>
      </w:r>
      <w:r w:rsidRPr="00C04B07">
        <w:br/>
        <w:t xml:space="preserve">Подборът ще бъде извършен </w:t>
      </w:r>
      <w:r w:rsidR="00114B05">
        <w:t>на два етапа:</w:t>
      </w:r>
    </w:p>
    <w:p w:rsidR="00114B05" w:rsidRDefault="00433848" w:rsidP="00114B05">
      <w:pPr>
        <w:pStyle w:val="ac"/>
        <w:numPr>
          <w:ilvl w:val="0"/>
          <w:numId w:val="17"/>
        </w:numPr>
      </w:pPr>
      <w:r w:rsidRPr="00C04B07">
        <w:t>по документи</w:t>
      </w:r>
    </w:p>
    <w:p w:rsidR="00433848" w:rsidRDefault="00114B05" w:rsidP="00114B05">
      <w:pPr>
        <w:pStyle w:val="ac"/>
        <w:numPr>
          <w:ilvl w:val="0"/>
          <w:numId w:val="17"/>
        </w:numPr>
      </w:pPr>
      <w:r>
        <w:t>събеседване с избраните по документи кандиати</w:t>
      </w:r>
    </w:p>
    <w:p w:rsidR="00114B05" w:rsidRPr="00C04B07" w:rsidRDefault="00114B05" w:rsidP="00114B05">
      <w:pPr>
        <w:pStyle w:val="ac"/>
        <w:ind w:left="1440"/>
      </w:pPr>
    </w:p>
    <w:p w:rsidR="00433848" w:rsidRDefault="00433848" w:rsidP="00433848">
      <w:r w:rsidRPr="00C04B07">
        <w:rPr>
          <w:b/>
          <w:bCs/>
        </w:rPr>
        <w:t>V. Необходими документи:</w:t>
      </w:r>
      <w:r>
        <w:br/>
        <w:t xml:space="preserve">1. </w:t>
      </w:r>
      <w:r w:rsidRPr="00C04B07">
        <w:t>Писмено заявление за кандидатстване;</w:t>
      </w:r>
      <w:r w:rsidRPr="00C04B07">
        <w:br/>
        <w:t>2. Автобиография;</w:t>
      </w:r>
      <w:r w:rsidRPr="00C04B07">
        <w:br/>
        <w:t>3. Копие от диплома за завършено образование;</w:t>
      </w:r>
      <w:r w:rsidRPr="00C04B07">
        <w:br/>
        <w:t>5. Други документи</w:t>
      </w:r>
      <w:r w:rsidR="00114B05">
        <w:t>,</w:t>
      </w:r>
      <w:r w:rsidRPr="00C04B07">
        <w:t xml:space="preserve"> предоставени от кандидатите</w:t>
      </w:r>
      <w:r w:rsidR="00114B05">
        <w:t>,</w:t>
      </w:r>
      <w:r w:rsidRPr="00C04B07">
        <w:t xml:space="preserve"> доказващ</w:t>
      </w:r>
      <w:r w:rsidR="00114B05">
        <w:t>и тяхната квалификация и умения, сертификати от преминати обучения, препоръки (по желание)</w:t>
      </w:r>
    </w:p>
    <w:p w:rsidR="00433848" w:rsidRPr="002010F1" w:rsidRDefault="00433848" w:rsidP="00433848">
      <w:pPr>
        <w:spacing w:before="100" w:beforeAutospacing="1" w:after="100" w:afterAutospacing="1"/>
      </w:pPr>
      <w:r w:rsidRPr="00C04B07">
        <w:rPr>
          <w:b/>
          <w:bCs/>
        </w:rPr>
        <w:t xml:space="preserve">Продължителност на заетостта: </w:t>
      </w:r>
      <w:r w:rsidR="00114B05" w:rsidRPr="002010F1">
        <w:rPr>
          <w:b/>
          <w:bCs/>
        </w:rPr>
        <w:t>12</w:t>
      </w:r>
      <w:r w:rsidRPr="002010F1">
        <w:rPr>
          <w:b/>
          <w:bCs/>
        </w:rPr>
        <w:t xml:space="preserve"> месеца</w:t>
      </w:r>
      <w:r w:rsidRPr="002010F1">
        <w:br/>
        <w:t xml:space="preserve">Документи се подават лично или по пощата на адрес: </w:t>
      </w:r>
      <w:proofErr w:type="spellStart"/>
      <w:r w:rsidR="002010F1">
        <w:t>с.Джулюница</w:t>
      </w:r>
      <w:proofErr w:type="spellEnd"/>
      <w:r w:rsidR="002010F1">
        <w:t xml:space="preserve">, ул.“Ст.Стамболов‘‘1 </w:t>
      </w:r>
      <w:r w:rsidRPr="002010F1">
        <w:t xml:space="preserve">или на електронен адрес: </w:t>
      </w:r>
      <w:hyperlink r:id="rId7" w:history="1">
        <w:r w:rsidR="002010F1" w:rsidRPr="0098719D">
          <w:rPr>
            <w:rStyle w:val="a9"/>
            <w:lang w:val="en-US"/>
          </w:rPr>
          <w:t>p_r_slaveykov@abv.bg</w:t>
        </w:r>
      </w:hyperlink>
      <w:r w:rsidR="002010F1">
        <w:rPr>
          <w:lang w:val="en-US"/>
        </w:rPr>
        <w:t xml:space="preserve">, </w:t>
      </w:r>
      <w:r w:rsidRPr="002010F1">
        <w:t>като в ТЕМА на писмото се посочва Кандидатстване за позиция: „Образователен медиатор"</w:t>
      </w:r>
    </w:p>
    <w:p w:rsidR="00110350" w:rsidRPr="0083788C" w:rsidRDefault="00433848" w:rsidP="0083788C">
      <w:pPr>
        <w:spacing w:before="100" w:beforeAutospacing="1" w:after="100" w:afterAutospacing="1"/>
        <w:rPr>
          <w:b/>
          <w:bCs/>
        </w:rPr>
      </w:pPr>
      <w:r w:rsidRPr="002010F1">
        <w:rPr>
          <w:b/>
          <w:bCs/>
        </w:rPr>
        <w:t xml:space="preserve">Срок за подаване на документи: до 17.00 на </w:t>
      </w:r>
      <w:r w:rsidR="00996205">
        <w:rPr>
          <w:b/>
          <w:bCs/>
          <w:lang w:val="en-US"/>
        </w:rPr>
        <w:t>8</w:t>
      </w:r>
      <w:r w:rsidR="00114B05" w:rsidRPr="002010F1">
        <w:rPr>
          <w:b/>
          <w:bCs/>
        </w:rPr>
        <w:t xml:space="preserve"> </w:t>
      </w:r>
      <w:r w:rsidR="00996205">
        <w:rPr>
          <w:b/>
          <w:bCs/>
        </w:rPr>
        <w:t>ное</w:t>
      </w:r>
      <w:r w:rsidR="0083788C">
        <w:rPr>
          <w:b/>
          <w:bCs/>
        </w:rPr>
        <w:t>мври/петък/</w:t>
      </w:r>
      <w:bookmarkStart w:id="0" w:name="_GoBack"/>
      <w:bookmarkEnd w:id="0"/>
      <w:r w:rsidR="00114B05" w:rsidRPr="002010F1">
        <w:rPr>
          <w:b/>
          <w:bCs/>
        </w:rPr>
        <w:t>2019</w:t>
      </w:r>
      <w:r w:rsidRPr="002010F1">
        <w:rPr>
          <w:b/>
          <w:bCs/>
        </w:rPr>
        <w:t xml:space="preserve"> г.</w:t>
      </w:r>
    </w:p>
    <w:sectPr w:rsidR="00110350" w:rsidRPr="0083788C" w:rsidSect="00171340">
      <w:headerReference w:type="default" r:id="rId8"/>
      <w:footerReference w:type="default" r:id="rId9"/>
      <w:pgSz w:w="11906" w:h="16838"/>
      <w:pgMar w:top="0" w:right="991" w:bottom="990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8A" w:rsidRDefault="007C658A" w:rsidP="00C5450D">
      <w:r>
        <w:separator/>
      </w:r>
    </w:p>
  </w:endnote>
  <w:endnote w:type="continuationSeparator" w:id="0">
    <w:p w:rsidR="007C658A" w:rsidRDefault="007C658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B83454" w:rsidRDefault="00C5450D" w:rsidP="00C5450D">
    <w:pPr>
      <w:pStyle w:val="a7"/>
      <w:jc w:val="center"/>
      <w:rPr>
        <w:i/>
        <w:sz w:val="20"/>
        <w:szCs w:val="22"/>
      </w:rPr>
    </w:pPr>
    <w:r w:rsidRPr="00B83454">
      <w:rPr>
        <w:i/>
        <w:sz w:val="20"/>
        <w:szCs w:val="22"/>
      </w:rPr>
      <w:t xml:space="preserve">Проект  </w:t>
    </w:r>
    <w:r w:rsidR="00014033" w:rsidRPr="00B83454">
      <w:rPr>
        <w:i/>
        <w:sz w:val="20"/>
        <w:szCs w:val="22"/>
      </w:rPr>
      <w:t>BG05M2OP001-2.01</w:t>
    </w:r>
    <w:r w:rsidR="00F24080">
      <w:rPr>
        <w:i/>
        <w:sz w:val="20"/>
        <w:szCs w:val="22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F24080">
      <w:rPr>
        <w:i/>
        <w:sz w:val="20"/>
        <w:szCs w:val="22"/>
      </w:rPr>
      <w:t>„Подкрепа за успех“</w:t>
    </w:r>
    <w:r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  <w:r w:rsidRPr="00B83454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8A" w:rsidRDefault="007C658A" w:rsidP="00C5450D">
      <w:r>
        <w:separator/>
      </w:r>
    </w:p>
  </w:footnote>
  <w:footnote w:type="continuationSeparator" w:id="0">
    <w:p w:rsidR="007C658A" w:rsidRDefault="007C658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4F2F20E7" wp14:editId="5E0E1FD9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="003E35E7" w:rsidRPr="003E35E7">
      <w:rPr>
        <w:noProof/>
      </w:rPr>
      <w:drawing>
        <wp:inline distT="0" distB="0" distL="0" distR="0" wp14:anchorId="5EE8B12E" wp14:editId="1FE21A63">
          <wp:extent cx="81915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01B184A" wp14:editId="6A7F9DEE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E8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40258D"/>
    <w:multiLevelType w:val="hybridMultilevel"/>
    <w:tmpl w:val="02CEEFC8"/>
    <w:lvl w:ilvl="0" w:tplc="2C16A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11EF4"/>
    <w:multiLevelType w:val="hybridMultilevel"/>
    <w:tmpl w:val="19C62B58"/>
    <w:lvl w:ilvl="0" w:tplc="CF34808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16C35"/>
    <w:multiLevelType w:val="hybridMultilevel"/>
    <w:tmpl w:val="F6D86D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959EE"/>
    <w:multiLevelType w:val="hybridMultilevel"/>
    <w:tmpl w:val="8D127EA4"/>
    <w:lvl w:ilvl="0" w:tplc="7BBEBB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B77D0C"/>
    <w:multiLevelType w:val="hybridMultilevel"/>
    <w:tmpl w:val="6C0C9CAA"/>
    <w:lvl w:ilvl="0" w:tplc="A58C9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96551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7A7E3A"/>
    <w:multiLevelType w:val="hybridMultilevel"/>
    <w:tmpl w:val="7E6EA264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A4F23"/>
    <w:multiLevelType w:val="hybridMultilevel"/>
    <w:tmpl w:val="DB0E2BAA"/>
    <w:lvl w:ilvl="0" w:tplc="DD14C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2D73BB"/>
    <w:multiLevelType w:val="hybridMultilevel"/>
    <w:tmpl w:val="5EA8E3C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73198B"/>
    <w:multiLevelType w:val="hybridMultilevel"/>
    <w:tmpl w:val="E95AD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C327A"/>
    <w:multiLevelType w:val="hybridMultilevel"/>
    <w:tmpl w:val="7206EBE6"/>
    <w:lvl w:ilvl="0" w:tplc="DD14C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5703783"/>
    <w:multiLevelType w:val="hybridMultilevel"/>
    <w:tmpl w:val="CF20A3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161AC"/>
    <w:multiLevelType w:val="hybridMultilevel"/>
    <w:tmpl w:val="92008DD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A4F2C59"/>
    <w:multiLevelType w:val="hybridMultilevel"/>
    <w:tmpl w:val="3B6621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0A1EF5"/>
    <w:multiLevelType w:val="hybridMultilevel"/>
    <w:tmpl w:val="9F7CD2B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6B32AE"/>
    <w:multiLevelType w:val="hybridMultilevel"/>
    <w:tmpl w:val="8A3EF3E8"/>
    <w:lvl w:ilvl="0" w:tplc="DD14CE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77078"/>
    <w:multiLevelType w:val="hybridMultilevel"/>
    <w:tmpl w:val="2EA6FACC"/>
    <w:lvl w:ilvl="0" w:tplc="F724EAC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871506D"/>
    <w:multiLevelType w:val="hybridMultilevel"/>
    <w:tmpl w:val="5F0E3808"/>
    <w:lvl w:ilvl="0" w:tplc="412241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FA00A2"/>
    <w:multiLevelType w:val="hybridMultilevel"/>
    <w:tmpl w:val="DE748236"/>
    <w:lvl w:ilvl="0" w:tplc="6FE04E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375A4"/>
    <w:multiLevelType w:val="hybridMultilevel"/>
    <w:tmpl w:val="8D9AE764"/>
    <w:lvl w:ilvl="0" w:tplc="BD88B6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DE457F"/>
    <w:multiLevelType w:val="hybridMultilevel"/>
    <w:tmpl w:val="DF1AA9FE"/>
    <w:lvl w:ilvl="0" w:tplc="509CEC2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1025B"/>
    <w:multiLevelType w:val="hybridMultilevel"/>
    <w:tmpl w:val="3624606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0F7386"/>
    <w:multiLevelType w:val="hybridMultilevel"/>
    <w:tmpl w:val="6FC8C634"/>
    <w:lvl w:ilvl="0" w:tplc="F724EAC8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7E001E66"/>
    <w:multiLevelType w:val="hybridMultilevel"/>
    <w:tmpl w:val="E33AED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5"/>
  </w:num>
  <w:num w:numId="5">
    <w:abstractNumId w:val="15"/>
  </w:num>
  <w:num w:numId="6">
    <w:abstractNumId w:val="2"/>
  </w:num>
  <w:num w:numId="7">
    <w:abstractNumId w:val="23"/>
  </w:num>
  <w:num w:numId="8">
    <w:abstractNumId w:val="5"/>
  </w:num>
  <w:num w:numId="9">
    <w:abstractNumId w:val="11"/>
  </w:num>
  <w:num w:numId="10">
    <w:abstractNumId w:val="20"/>
  </w:num>
  <w:num w:numId="11">
    <w:abstractNumId w:val="9"/>
  </w:num>
  <w:num w:numId="12">
    <w:abstractNumId w:val="30"/>
  </w:num>
  <w:num w:numId="13">
    <w:abstractNumId w:val="1"/>
  </w:num>
  <w:num w:numId="14">
    <w:abstractNumId w:val="27"/>
  </w:num>
  <w:num w:numId="15">
    <w:abstractNumId w:val="22"/>
  </w:num>
  <w:num w:numId="16">
    <w:abstractNumId w:val="18"/>
  </w:num>
  <w:num w:numId="17">
    <w:abstractNumId w:val="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6"/>
  </w:num>
  <w:num w:numId="22">
    <w:abstractNumId w:val="7"/>
  </w:num>
  <w:num w:numId="23">
    <w:abstractNumId w:val="16"/>
  </w:num>
  <w:num w:numId="24">
    <w:abstractNumId w:val="0"/>
  </w:num>
  <w:num w:numId="25">
    <w:abstractNumId w:val="10"/>
  </w:num>
  <w:num w:numId="26">
    <w:abstractNumId w:val="26"/>
  </w:num>
  <w:num w:numId="27">
    <w:abstractNumId w:val="19"/>
  </w:num>
  <w:num w:numId="28">
    <w:abstractNumId w:val="12"/>
  </w:num>
  <w:num w:numId="29">
    <w:abstractNumId w:val="28"/>
  </w:num>
  <w:num w:numId="30">
    <w:abstractNumId w:val="21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586E"/>
    <w:rsid w:val="000077E7"/>
    <w:rsid w:val="00014033"/>
    <w:rsid w:val="000470DF"/>
    <w:rsid w:val="00047DDE"/>
    <w:rsid w:val="00051ED4"/>
    <w:rsid w:val="000546C2"/>
    <w:rsid w:val="000600DE"/>
    <w:rsid w:val="000B7E9B"/>
    <w:rsid w:val="000D713B"/>
    <w:rsid w:val="000F1A76"/>
    <w:rsid w:val="00110350"/>
    <w:rsid w:val="00114B05"/>
    <w:rsid w:val="001252B1"/>
    <w:rsid w:val="00127AB7"/>
    <w:rsid w:val="0015414D"/>
    <w:rsid w:val="00160325"/>
    <w:rsid w:val="00171340"/>
    <w:rsid w:val="001728DB"/>
    <w:rsid w:val="00175B77"/>
    <w:rsid w:val="00177178"/>
    <w:rsid w:val="001874D8"/>
    <w:rsid w:val="001A12F6"/>
    <w:rsid w:val="001B3FE7"/>
    <w:rsid w:val="001E066D"/>
    <w:rsid w:val="002010F1"/>
    <w:rsid w:val="00201FEA"/>
    <w:rsid w:val="00271755"/>
    <w:rsid w:val="00281C22"/>
    <w:rsid w:val="00285A16"/>
    <w:rsid w:val="00287B77"/>
    <w:rsid w:val="00290A4A"/>
    <w:rsid w:val="002929F7"/>
    <w:rsid w:val="002B6B23"/>
    <w:rsid w:val="002C5A74"/>
    <w:rsid w:val="002C71BD"/>
    <w:rsid w:val="002E0DAB"/>
    <w:rsid w:val="002E39C1"/>
    <w:rsid w:val="0033449B"/>
    <w:rsid w:val="003424A2"/>
    <w:rsid w:val="003D5425"/>
    <w:rsid w:val="003E35E7"/>
    <w:rsid w:val="004031DC"/>
    <w:rsid w:val="00417212"/>
    <w:rsid w:val="00433848"/>
    <w:rsid w:val="00437205"/>
    <w:rsid w:val="00447F7D"/>
    <w:rsid w:val="0045058D"/>
    <w:rsid w:val="00490816"/>
    <w:rsid w:val="004A5300"/>
    <w:rsid w:val="004C380B"/>
    <w:rsid w:val="004C5BEC"/>
    <w:rsid w:val="004C7BF5"/>
    <w:rsid w:val="004D597A"/>
    <w:rsid w:val="004E09B2"/>
    <w:rsid w:val="004E286B"/>
    <w:rsid w:val="004F075F"/>
    <w:rsid w:val="00545796"/>
    <w:rsid w:val="00553543"/>
    <w:rsid w:val="00573BEC"/>
    <w:rsid w:val="005C1E60"/>
    <w:rsid w:val="006075C1"/>
    <w:rsid w:val="00612D0B"/>
    <w:rsid w:val="006174E4"/>
    <w:rsid w:val="00632271"/>
    <w:rsid w:val="0065193E"/>
    <w:rsid w:val="0065420D"/>
    <w:rsid w:val="00660D2C"/>
    <w:rsid w:val="00673CB2"/>
    <w:rsid w:val="00680577"/>
    <w:rsid w:val="00694A95"/>
    <w:rsid w:val="006B7C00"/>
    <w:rsid w:val="006D79DD"/>
    <w:rsid w:val="006F3A80"/>
    <w:rsid w:val="0071243A"/>
    <w:rsid w:val="00713782"/>
    <w:rsid w:val="00726F70"/>
    <w:rsid w:val="00745565"/>
    <w:rsid w:val="007504A3"/>
    <w:rsid w:val="00760ED5"/>
    <w:rsid w:val="00766E07"/>
    <w:rsid w:val="007B41BF"/>
    <w:rsid w:val="007C3D26"/>
    <w:rsid w:val="007C658A"/>
    <w:rsid w:val="007C7B35"/>
    <w:rsid w:val="008008D5"/>
    <w:rsid w:val="0083788C"/>
    <w:rsid w:val="00837D6A"/>
    <w:rsid w:val="00857F3D"/>
    <w:rsid w:val="008651F9"/>
    <w:rsid w:val="008738BA"/>
    <w:rsid w:val="00875ED2"/>
    <w:rsid w:val="008B7C3E"/>
    <w:rsid w:val="008D20D2"/>
    <w:rsid w:val="008D79F7"/>
    <w:rsid w:val="008E17FD"/>
    <w:rsid w:val="008E500D"/>
    <w:rsid w:val="009179FE"/>
    <w:rsid w:val="00954B1F"/>
    <w:rsid w:val="00957235"/>
    <w:rsid w:val="00982702"/>
    <w:rsid w:val="00982800"/>
    <w:rsid w:val="00996205"/>
    <w:rsid w:val="009A3026"/>
    <w:rsid w:val="009A54D0"/>
    <w:rsid w:val="009B70F3"/>
    <w:rsid w:val="009C1022"/>
    <w:rsid w:val="00A12874"/>
    <w:rsid w:val="00A42CB3"/>
    <w:rsid w:val="00A46BEF"/>
    <w:rsid w:val="00A666AB"/>
    <w:rsid w:val="00A96ECD"/>
    <w:rsid w:val="00A97D47"/>
    <w:rsid w:val="00AA042D"/>
    <w:rsid w:val="00AB6E00"/>
    <w:rsid w:val="00AC40ED"/>
    <w:rsid w:val="00B222AC"/>
    <w:rsid w:val="00B23D43"/>
    <w:rsid w:val="00B45367"/>
    <w:rsid w:val="00B568BB"/>
    <w:rsid w:val="00B83454"/>
    <w:rsid w:val="00B91249"/>
    <w:rsid w:val="00BB79EF"/>
    <w:rsid w:val="00BE2985"/>
    <w:rsid w:val="00BF1156"/>
    <w:rsid w:val="00C04B74"/>
    <w:rsid w:val="00C12ECE"/>
    <w:rsid w:val="00C236E1"/>
    <w:rsid w:val="00C530D2"/>
    <w:rsid w:val="00C5450D"/>
    <w:rsid w:val="00C75E66"/>
    <w:rsid w:val="00C94600"/>
    <w:rsid w:val="00CA3C14"/>
    <w:rsid w:val="00CB08ED"/>
    <w:rsid w:val="00CC2E7E"/>
    <w:rsid w:val="00D204D9"/>
    <w:rsid w:val="00D476D8"/>
    <w:rsid w:val="00D84B46"/>
    <w:rsid w:val="00DA3E03"/>
    <w:rsid w:val="00DA4FF1"/>
    <w:rsid w:val="00DA5582"/>
    <w:rsid w:val="00DC3020"/>
    <w:rsid w:val="00DC3C40"/>
    <w:rsid w:val="00DC7791"/>
    <w:rsid w:val="00DF7091"/>
    <w:rsid w:val="00E44327"/>
    <w:rsid w:val="00E604AE"/>
    <w:rsid w:val="00E66702"/>
    <w:rsid w:val="00E66AA7"/>
    <w:rsid w:val="00ED1C51"/>
    <w:rsid w:val="00F04FF1"/>
    <w:rsid w:val="00F24080"/>
    <w:rsid w:val="00F41CD1"/>
    <w:rsid w:val="00F53B12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391CA"/>
  <w15:docId w15:val="{7234E2D2-CAEB-4074-A909-26D65283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568B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cs="Vrinda"/>
      <w:b/>
      <w:bCs/>
      <w:sz w:val="28"/>
      <w:szCs w:val="28"/>
      <w:lang w:bidi="bn-IN"/>
    </w:rPr>
  </w:style>
  <w:style w:type="paragraph" w:styleId="7">
    <w:name w:val="heading 7"/>
    <w:basedOn w:val="a"/>
    <w:next w:val="a"/>
    <w:link w:val="70"/>
    <w:uiPriority w:val="99"/>
    <w:qFormat/>
    <w:rsid w:val="00B568BB"/>
    <w:pPr>
      <w:keepNext/>
      <w:ind w:left="1440" w:firstLine="720"/>
      <w:outlineLvl w:val="6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uiPriority w:val="99"/>
    <w:rsid w:val="004E09B2"/>
    <w:rPr>
      <w:color w:val="0000FF" w:themeColor="hyperlink"/>
      <w:u w:val="single"/>
    </w:rPr>
  </w:style>
  <w:style w:type="character" w:customStyle="1" w:styleId="40">
    <w:name w:val="Заглавие 4 Знак"/>
    <w:basedOn w:val="a0"/>
    <w:link w:val="4"/>
    <w:uiPriority w:val="99"/>
    <w:rsid w:val="00B568BB"/>
    <w:rPr>
      <w:rFonts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rsid w:val="00B568BB"/>
    <w:rPr>
      <w:b/>
      <w:sz w:val="24"/>
      <w:szCs w:val="24"/>
      <w:lang w:val="en-US" w:eastAsia="en-US"/>
    </w:rPr>
  </w:style>
  <w:style w:type="paragraph" w:customStyle="1" w:styleId="Style1">
    <w:name w:val="Style1"/>
    <w:basedOn w:val="a"/>
    <w:uiPriority w:val="99"/>
    <w:rsid w:val="00B568BB"/>
    <w:pPr>
      <w:widowControl w:val="0"/>
      <w:autoSpaceDE w:val="0"/>
      <w:autoSpaceDN w:val="0"/>
      <w:adjustRightInd w:val="0"/>
      <w:spacing w:line="250" w:lineRule="exact"/>
      <w:ind w:hanging="1339"/>
    </w:pPr>
    <w:rPr>
      <w:rFonts w:cs="Vrinda"/>
      <w:lang w:bidi="bn-IN"/>
    </w:rPr>
  </w:style>
  <w:style w:type="paragraph" w:customStyle="1" w:styleId="Style7">
    <w:name w:val="Style7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0">
    <w:name w:val="Style10"/>
    <w:basedOn w:val="a"/>
    <w:uiPriority w:val="99"/>
    <w:rsid w:val="00B568BB"/>
    <w:pPr>
      <w:widowControl w:val="0"/>
      <w:autoSpaceDE w:val="0"/>
      <w:autoSpaceDN w:val="0"/>
      <w:adjustRightInd w:val="0"/>
      <w:spacing w:line="269" w:lineRule="exact"/>
    </w:pPr>
    <w:rPr>
      <w:rFonts w:cs="Vrinda"/>
      <w:lang w:bidi="bn-IN"/>
    </w:rPr>
  </w:style>
  <w:style w:type="paragraph" w:customStyle="1" w:styleId="Style11">
    <w:name w:val="Style11"/>
    <w:basedOn w:val="a"/>
    <w:uiPriority w:val="99"/>
    <w:rsid w:val="00B568BB"/>
    <w:pPr>
      <w:widowControl w:val="0"/>
      <w:autoSpaceDE w:val="0"/>
      <w:autoSpaceDN w:val="0"/>
      <w:adjustRightInd w:val="0"/>
      <w:spacing w:line="267" w:lineRule="exact"/>
      <w:jc w:val="both"/>
    </w:pPr>
    <w:rPr>
      <w:rFonts w:cs="Vrinda"/>
      <w:lang w:bidi="bn-IN"/>
    </w:rPr>
  </w:style>
  <w:style w:type="character" w:customStyle="1" w:styleId="FontStyle17">
    <w:name w:val="Font Style17"/>
    <w:basedOn w:val="a0"/>
    <w:uiPriority w:val="99"/>
    <w:rsid w:val="00B568BB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B568BB"/>
    <w:rPr>
      <w:szCs w:val="20"/>
      <w:lang w:eastAsia="en-US"/>
    </w:rPr>
  </w:style>
  <w:style w:type="character" w:customStyle="1" w:styleId="ab">
    <w:name w:val="Основен текст Знак"/>
    <w:basedOn w:val="a0"/>
    <w:link w:val="aa"/>
    <w:rsid w:val="00B568BB"/>
    <w:rPr>
      <w:sz w:val="24"/>
      <w:lang w:eastAsia="en-US"/>
    </w:rPr>
  </w:style>
  <w:style w:type="character" w:customStyle="1" w:styleId="spelle">
    <w:name w:val="spelle"/>
    <w:basedOn w:val="a0"/>
    <w:rsid w:val="008008D5"/>
  </w:style>
  <w:style w:type="paragraph" w:styleId="ac">
    <w:name w:val="List Paragraph"/>
    <w:basedOn w:val="a"/>
    <w:uiPriority w:val="34"/>
    <w:qFormat/>
    <w:rsid w:val="008008D5"/>
    <w:pPr>
      <w:ind w:left="720"/>
      <w:contextualSpacing/>
    </w:pPr>
  </w:style>
  <w:style w:type="character" w:styleId="ad">
    <w:name w:val="Strong"/>
    <w:uiPriority w:val="22"/>
    <w:qFormat/>
    <w:rsid w:val="00632271"/>
    <w:rPr>
      <w:b/>
      <w:bCs/>
    </w:rPr>
  </w:style>
  <w:style w:type="paragraph" w:styleId="ae">
    <w:name w:val="No Spacing"/>
    <w:uiPriority w:val="1"/>
    <w:qFormat/>
    <w:rsid w:val="0063227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_r_slaveyk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4</cp:revision>
  <cp:lastPrinted>2019-11-05T08:09:00Z</cp:lastPrinted>
  <dcterms:created xsi:type="dcterms:W3CDTF">2019-11-05T08:18:00Z</dcterms:created>
  <dcterms:modified xsi:type="dcterms:W3CDTF">2019-11-05T08:22:00Z</dcterms:modified>
</cp:coreProperties>
</file>