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7D" w:rsidRPr="004711F5" w:rsidRDefault="004711F5" w:rsidP="00E00BDF">
      <w:pPr>
        <w:pStyle w:val="Defaul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D457D" w:rsidRPr="00B13E98" w:rsidRDefault="00FD457D" w:rsidP="00377C42">
      <w:pPr>
        <w:pStyle w:val="Default"/>
        <w:jc w:val="center"/>
      </w:pPr>
      <w:r w:rsidRPr="00B13E98">
        <w:rPr>
          <w:b/>
          <w:bCs/>
        </w:rPr>
        <w:t>ПРАВИЛНИК</w:t>
      </w:r>
    </w:p>
    <w:p w:rsidR="004324F2" w:rsidRPr="00847A52" w:rsidRDefault="00FD457D" w:rsidP="00377C42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 xml:space="preserve">ЗА УСТРОЙСТВОТО И ДЕЙНОСТТА </w:t>
      </w:r>
    </w:p>
    <w:p w:rsidR="00881466" w:rsidRPr="00907996" w:rsidRDefault="00FD457D" w:rsidP="00377C42">
      <w:pPr>
        <w:pStyle w:val="Default"/>
        <w:jc w:val="center"/>
        <w:rPr>
          <w:b/>
          <w:bCs/>
          <w:lang w:val="en-US"/>
        </w:rPr>
      </w:pPr>
      <w:r w:rsidRPr="00B13E98">
        <w:rPr>
          <w:b/>
          <w:bCs/>
        </w:rPr>
        <w:t xml:space="preserve">НА </w:t>
      </w:r>
    </w:p>
    <w:p w:rsidR="00377C42" w:rsidRPr="002C5F5C" w:rsidRDefault="002C5F5C" w:rsidP="00377C42">
      <w:pPr>
        <w:pStyle w:val="Default"/>
        <w:jc w:val="center"/>
        <w:rPr>
          <w:b/>
          <w:bCs/>
        </w:rPr>
      </w:pPr>
      <w:r>
        <w:rPr>
          <w:b/>
          <w:bCs/>
        </w:rPr>
        <w:t>ЦЕНТЪР ЗА ПОДКРЕПА ЗА ЛИЧНОСТНО РАЗВИТИЕ- ПАВЛИКЕНИ</w:t>
      </w:r>
    </w:p>
    <w:p w:rsidR="00377C42" w:rsidRPr="00B13E98" w:rsidRDefault="00377C42" w:rsidP="00377C42">
      <w:pPr>
        <w:pStyle w:val="Default"/>
        <w:jc w:val="center"/>
        <w:rPr>
          <w:b/>
          <w:bCs/>
        </w:rPr>
      </w:pPr>
    </w:p>
    <w:p w:rsidR="00377C42" w:rsidRPr="00B13E98" w:rsidRDefault="00377C42" w:rsidP="00377C42">
      <w:pPr>
        <w:pStyle w:val="Default"/>
        <w:jc w:val="center"/>
      </w:pPr>
    </w:p>
    <w:p w:rsidR="00595BCE" w:rsidRPr="00B13E98" w:rsidRDefault="00FD457D" w:rsidP="00595BCE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 xml:space="preserve">Раздел I </w:t>
      </w:r>
    </w:p>
    <w:p w:rsidR="00FD457D" w:rsidRPr="00B13E98" w:rsidRDefault="00FD457D" w:rsidP="00595BCE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>Общи положения</w:t>
      </w:r>
    </w:p>
    <w:p w:rsidR="00595BCE" w:rsidRPr="00B13E98" w:rsidRDefault="00595BCE" w:rsidP="00595BCE">
      <w:pPr>
        <w:pStyle w:val="Default"/>
        <w:jc w:val="center"/>
      </w:pPr>
    </w:p>
    <w:p w:rsidR="00595BCE" w:rsidRPr="00B13E98" w:rsidRDefault="00FD457D" w:rsidP="00FE0BD3">
      <w:pPr>
        <w:pStyle w:val="Default"/>
        <w:jc w:val="both"/>
      </w:pPr>
      <w:r w:rsidRPr="00B13E98">
        <w:rPr>
          <w:b/>
          <w:bCs/>
        </w:rPr>
        <w:t>Чл. 1.</w:t>
      </w:r>
      <w:r w:rsidR="00595BCE" w:rsidRPr="00B13E98">
        <w:rPr>
          <w:b/>
          <w:bCs/>
        </w:rPr>
        <w:t xml:space="preserve"> </w:t>
      </w:r>
      <w:r w:rsidRPr="00B13E98">
        <w:t xml:space="preserve">С този правилник се определят структурата, функциите, дейностите и финансирането </w:t>
      </w:r>
      <w:r w:rsidR="00B13E98" w:rsidRPr="00B13E98">
        <w:t>на</w:t>
      </w:r>
      <w:r w:rsidR="002C5F5C" w:rsidRPr="002C5F5C">
        <w:rPr>
          <w:b/>
        </w:rPr>
        <w:t xml:space="preserve"> ЦПЛР</w:t>
      </w:r>
      <w:r w:rsidR="00A01C09">
        <w:t>, функциониращ като център</w:t>
      </w:r>
      <w:r w:rsidR="00881466">
        <w:t xml:space="preserve"> за подкрепа за личностно развитие </w:t>
      </w:r>
      <w:r w:rsidR="00907996">
        <w:t>,</w:t>
      </w:r>
      <w:r w:rsidR="00E710DD" w:rsidRPr="00B13E98">
        <w:t xml:space="preserve"> </w:t>
      </w:r>
      <w:r w:rsidR="00332998" w:rsidRPr="00B13E98">
        <w:t xml:space="preserve">по смисъла на </w:t>
      </w:r>
      <w:r w:rsidR="009A5C63" w:rsidRPr="00B13E98">
        <w:t>ч</w:t>
      </w:r>
      <w:r w:rsidR="006B51E1" w:rsidRPr="00B13E98">
        <w:rPr>
          <w:bCs/>
        </w:rPr>
        <w:t>л. 26</w:t>
      </w:r>
      <w:r w:rsidR="006B51E1" w:rsidRPr="00B13E98">
        <w:t>.</w:t>
      </w:r>
      <w:r w:rsidR="009A5C63" w:rsidRPr="00B13E98">
        <w:t>ал.1 от Закона  за предучилищното и училищното образование (ЗПУО)</w:t>
      </w:r>
      <w:r w:rsidR="00A01C09">
        <w:t>.</w:t>
      </w:r>
      <w:r w:rsidR="00595BCE" w:rsidRPr="00B13E98">
        <w:rPr>
          <w:b/>
          <w:bCs/>
        </w:rPr>
        <w:tab/>
      </w:r>
    </w:p>
    <w:p w:rsidR="00FD457D" w:rsidRPr="00B13E98" w:rsidRDefault="00FD457D" w:rsidP="00FE0BD3">
      <w:pPr>
        <w:pStyle w:val="Default"/>
        <w:jc w:val="both"/>
      </w:pPr>
      <w:r w:rsidRPr="00B13E98">
        <w:rPr>
          <w:b/>
          <w:bCs/>
        </w:rPr>
        <w:t>Чл. 2</w:t>
      </w:r>
      <w:r w:rsidRPr="00881466">
        <w:rPr>
          <w:bCs/>
        </w:rPr>
        <w:t xml:space="preserve">. </w:t>
      </w:r>
      <w:r w:rsidR="000538B8">
        <w:rPr>
          <w:bCs/>
        </w:rPr>
        <w:t>ЦПЛР- гр.Павликени,</w:t>
      </w:r>
      <w:r w:rsidR="00EC04F6" w:rsidRPr="00B13E98">
        <w:rPr>
          <w:bCs/>
        </w:rPr>
        <w:t xml:space="preserve">според дейността си </w:t>
      </w:r>
      <w:r w:rsidR="009A5C63" w:rsidRPr="00B13E98">
        <w:rPr>
          <w:bCs/>
        </w:rPr>
        <w:t>по смисъла на чл.</w:t>
      </w:r>
      <w:r w:rsidR="004324F2" w:rsidRPr="00847A52">
        <w:rPr>
          <w:bCs/>
        </w:rPr>
        <w:t xml:space="preserve"> </w:t>
      </w:r>
      <w:r w:rsidR="009A5C63" w:rsidRPr="00B13E98">
        <w:rPr>
          <w:bCs/>
        </w:rPr>
        <w:t>49, ал.1</w:t>
      </w:r>
      <w:r w:rsidR="004324F2">
        <w:rPr>
          <w:bCs/>
        </w:rPr>
        <w:t>,</w:t>
      </w:r>
      <w:r w:rsidR="009A5C63" w:rsidRPr="00B13E98">
        <w:rPr>
          <w:bCs/>
        </w:rPr>
        <w:t xml:space="preserve"> т.1 </w:t>
      </w:r>
      <w:r w:rsidR="00B13E98" w:rsidRPr="00B13E98">
        <w:rPr>
          <w:bCs/>
        </w:rPr>
        <w:t>от ЗПУО</w:t>
      </w:r>
      <w:r w:rsidR="009A5C63" w:rsidRPr="00B13E98">
        <w:rPr>
          <w:bCs/>
        </w:rPr>
        <w:t xml:space="preserve"> </w:t>
      </w:r>
      <w:r w:rsidR="00881466">
        <w:rPr>
          <w:bCs/>
        </w:rPr>
        <w:t xml:space="preserve">е </w:t>
      </w:r>
      <w:r w:rsidR="009A5C63" w:rsidRPr="00B13E98">
        <w:rPr>
          <w:bCs/>
        </w:rPr>
        <w:t xml:space="preserve">за </w:t>
      </w:r>
      <w:r w:rsidR="00EC04F6" w:rsidRPr="00B13E98">
        <w:t xml:space="preserve"> развитие на интересите, способностите, компетентностите и изявата </w:t>
      </w:r>
      <w:r w:rsidR="009A5C63" w:rsidRPr="00B13E98">
        <w:t xml:space="preserve">на децата в </w:t>
      </w:r>
      <w:r w:rsidR="00EC04F6" w:rsidRPr="00B13E98">
        <w:t>областта на науките, технологиите, изкуствата и спорта</w:t>
      </w:r>
      <w:r w:rsidR="004324F2">
        <w:t>.</w:t>
      </w:r>
      <w:r w:rsidRPr="00B13E98">
        <w:t xml:space="preserve"> </w:t>
      </w:r>
    </w:p>
    <w:p w:rsidR="004E5466" w:rsidRDefault="004E5466" w:rsidP="00FE0BD3">
      <w:pPr>
        <w:pStyle w:val="Default"/>
        <w:jc w:val="both"/>
      </w:pPr>
      <w:r>
        <w:rPr>
          <w:b/>
          <w:bCs/>
        </w:rPr>
        <w:t xml:space="preserve">Чл. 3. </w:t>
      </w:r>
      <w:r w:rsidR="00FD457D" w:rsidRPr="00B13E98">
        <w:rPr>
          <w:b/>
          <w:bCs/>
        </w:rPr>
        <w:t xml:space="preserve"> </w:t>
      </w:r>
      <w:r w:rsidR="00FD457D" w:rsidRPr="00B13E98">
        <w:t>Дейностт</w:t>
      </w:r>
      <w:r w:rsidR="00907996">
        <w:t xml:space="preserve">а на </w:t>
      </w:r>
      <w:r w:rsidR="000538B8">
        <w:t xml:space="preserve">ЦПЛР </w:t>
      </w:r>
      <w:r w:rsidR="00FD457D" w:rsidRPr="00B13E98">
        <w:t>се основава на принципите на</w:t>
      </w:r>
      <w:r>
        <w:t>:</w:t>
      </w:r>
      <w:r w:rsidR="00FD457D" w:rsidRPr="00B13E98">
        <w:t xml:space="preserve"> </w:t>
      </w:r>
    </w:p>
    <w:p w:rsidR="004E5466" w:rsidRDefault="00FD457D" w:rsidP="00FE0BD3">
      <w:pPr>
        <w:pStyle w:val="Default"/>
        <w:numPr>
          <w:ilvl w:val="0"/>
          <w:numId w:val="7"/>
        </w:numPr>
        <w:ind w:left="426" w:hanging="426"/>
        <w:jc w:val="both"/>
      </w:pPr>
      <w:r w:rsidRPr="00B13E98">
        <w:t>свободния избор и доброволното участие на всички деца и ученици без разлика на пол, вероизповедание, етническа принадлежност, социално състояние и др.</w:t>
      </w:r>
    </w:p>
    <w:p w:rsidR="009F5B19" w:rsidRPr="00EE61AC" w:rsidRDefault="004E5466" w:rsidP="00EE61AC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 xml:space="preserve">равен достъп до качествено образование </w:t>
      </w:r>
      <w:r w:rsidRPr="00EE61AC">
        <w:rPr>
          <w:color w:val="auto"/>
          <w:sz w:val="23"/>
          <w:szCs w:val="23"/>
        </w:rPr>
        <w:t xml:space="preserve"> и недопускане на дискриминация при провеждане на </w:t>
      </w:r>
      <w:r w:rsidR="00907996" w:rsidRPr="00EE61AC">
        <w:rPr>
          <w:color w:val="auto"/>
          <w:sz w:val="23"/>
          <w:szCs w:val="23"/>
        </w:rPr>
        <w:t>обучението</w:t>
      </w:r>
      <w:r w:rsidR="00EE61AC">
        <w:rPr>
          <w:color w:val="auto"/>
          <w:sz w:val="23"/>
          <w:szCs w:val="23"/>
        </w:rPr>
        <w:t>;</w:t>
      </w:r>
    </w:p>
    <w:p w:rsidR="004E5466" w:rsidRPr="009F5B19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9F5B19">
        <w:rPr>
          <w:color w:val="auto"/>
        </w:rPr>
        <w:t>запазване и развитие на българската образователна традиция;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хуманизъм и толерантност;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съхраняване на културното многообразие и приобщаване чрез българския език;</w:t>
      </w:r>
    </w:p>
    <w:p w:rsidR="00EE61AC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EE61AC">
        <w:rPr>
          <w:color w:val="auto"/>
        </w:rPr>
        <w:t>иновативност и ефективност в педагогическите практики и в организацията на образователния процес</w:t>
      </w:r>
      <w:r w:rsidR="00EE61AC" w:rsidRPr="00EE61AC">
        <w:rPr>
          <w:color w:val="auto"/>
        </w:rPr>
        <w:t>;</w:t>
      </w:r>
      <w:r w:rsidRPr="00EE61AC">
        <w:rPr>
          <w:color w:val="auto"/>
        </w:rPr>
        <w:t xml:space="preserve"> </w:t>
      </w:r>
    </w:p>
    <w:p w:rsidR="004E5466" w:rsidRPr="00EE61AC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EE61AC">
        <w:rPr>
          <w:color w:val="auto"/>
        </w:rPr>
        <w:t xml:space="preserve">прозрачност на управлението и </w:t>
      </w:r>
      <w:r w:rsidR="000538B8">
        <w:rPr>
          <w:color w:val="auto"/>
        </w:rPr>
        <w:t xml:space="preserve"> </w:t>
      </w:r>
      <w:r w:rsidRPr="00EE61AC">
        <w:rPr>
          <w:color w:val="auto"/>
        </w:rPr>
        <w:t>на развитието на</w:t>
      </w:r>
      <w:r w:rsidR="000538B8">
        <w:rPr>
          <w:color w:val="auto"/>
        </w:rPr>
        <w:t xml:space="preserve"> ЦПЛР</w:t>
      </w:r>
      <w:r w:rsidRPr="00EE61AC">
        <w:rPr>
          <w:color w:val="auto"/>
        </w:rPr>
        <w:t>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автономия за провеждане на образователни политики, самоуправление и децентрализация;</w:t>
      </w:r>
    </w:p>
    <w:p w:rsidR="003C2D05" w:rsidRPr="00D22C92" w:rsidRDefault="0012636F" w:rsidP="00FE0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43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466">
        <w:rPr>
          <w:rFonts w:ascii="Times New Roman" w:hAnsi="Times New Roman" w:cs="Times New Roman"/>
          <w:b/>
          <w:sz w:val="24"/>
          <w:szCs w:val="24"/>
        </w:rPr>
        <w:t>4</w:t>
      </w:r>
      <w:r w:rsidR="00D22C92" w:rsidRPr="00D2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D05" w:rsidRPr="00D22C92">
        <w:rPr>
          <w:rFonts w:ascii="Times New Roman" w:hAnsi="Times New Roman" w:cs="Times New Roman"/>
          <w:b/>
          <w:sz w:val="24"/>
          <w:szCs w:val="24"/>
        </w:rPr>
        <w:t>(1)</w:t>
      </w:r>
      <w:r w:rsidR="003C2D05" w:rsidRPr="00D22C92">
        <w:rPr>
          <w:rFonts w:ascii="Times New Roman" w:hAnsi="Times New Roman" w:cs="Times New Roman"/>
          <w:bCs/>
          <w:sz w:val="24"/>
          <w:szCs w:val="24"/>
        </w:rPr>
        <w:t xml:space="preserve"> Правилникът е разработен въз основа на Закона за предучилищното и училищното образование и подзаконовите нормативни актове, касаещи дейността на ЦПЛР</w:t>
      </w:r>
      <w:r w:rsidR="004324F2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D05" w:rsidRPr="00D22C92" w:rsidRDefault="00D22C92" w:rsidP="00FE0B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92">
        <w:rPr>
          <w:rFonts w:ascii="Times New Roman" w:hAnsi="Times New Roman" w:cs="Times New Roman"/>
          <w:b/>
          <w:sz w:val="24"/>
          <w:szCs w:val="24"/>
        </w:rPr>
        <w:t>(2</w:t>
      </w:r>
      <w:r w:rsidR="003C2D05" w:rsidRPr="00D22C92">
        <w:rPr>
          <w:rFonts w:ascii="Times New Roman" w:hAnsi="Times New Roman" w:cs="Times New Roman"/>
          <w:b/>
          <w:sz w:val="24"/>
          <w:szCs w:val="24"/>
        </w:rPr>
        <w:t>)</w:t>
      </w:r>
      <w:r w:rsidRPr="00D22C92">
        <w:rPr>
          <w:b/>
          <w:sz w:val="24"/>
          <w:szCs w:val="24"/>
        </w:rPr>
        <w:t xml:space="preserve"> </w:t>
      </w:r>
      <w:r w:rsidR="003C2D05" w:rsidRPr="00D22C92">
        <w:rPr>
          <w:rFonts w:ascii="Times New Roman" w:hAnsi="Times New Roman" w:cs="Times New Roman"/>
          <w:sz w:val="24"/>
          <w:szCs w:val="24"/>
        </w:rPr>
        <w:t xml:space="preserve">Правилникът е задължителен за педагогическия и непедагогическия персонал </w:t>
      </w:r>
      <w:r w:rsidR="000538B8">
        <w:rPr>
          <w:rFonts w:ascii="Times New Roman" w:hAnsi="Times New Roman" w:cs="Times New Roman"/>
          <w:sz w:val="24"/>
          <w:szCs w:val="24"/>
        </w:rPr>
        <w:t xml:space="preserve"> в ЦПЛР</w:t>
      </w:r>
      <w:r w:rsidR="003C2D05" w:rsidRPr="00D22C92">
        <w:rPr>
          <w:rFonts w:ascii="Times New Roman" w:hAnsi="Times New Roman" w:cs="Times New Roman"/>
          <w:sz w:val="24"/>
          <w:szCs w:val="24"/>
        </w:rPr>
        <w:t>, за децата, учениците и техните родители, както и за всички други лица, намиращи се</w:t>
      </w:r>
      <w:r w:rsidRPr="00D22C92">
        <w:rPr>
          <w:rFonts w:ascii="Times New Roman" w:hAnsi="Times New Roman" w:cs="Times New Roman"/>
          <w:sz w:val="24"/>
          <w:szCs w:val="24"/>
        </w:rPr>
        <w:t xml:space="preserve"> </w:t>
      </w:r>
      <w:r w:rsidR="003C2D05" w:rsidRPr="00D22C92">
        <w:rPr>
          <w:rFonts w:ascii="Times New Roman" w:hAnsi="Times New Roman" w:cs="Times New Roman"/>
          <w:sz w:val="24"/>
          <w:szCs w:val="24"/>
        </w:rPr>
        <w:t>на територията на</w:t>
      </w:r>
      <w:r w:rsidR="000538B8">
        <w:rPr>
          <w:rFonts w:ascii="Times New Roman" w:hAnsi="Times New Roman" w:cs="Times New Roman"/>
          <w:sz w:val="24"/>
          <w:szCs w:val="24"/>
        </w:rPr>
        <w:t xml:space="preserve"> ЦПЛР</w:t>
      </w:r>
      <w:r w:rsidR="003C2D05" w:rsidRPr="00D22C92">
        <w:rPr>
          <w:rFonts w:ascii="Times New Roman" w:hAnsi="Times New Roman" w:cs="Times New Roman"/>
          <w:sz w:val="24"/>
          <w:szCs w:val="24"/>
        </w:rPr>
        <w:t>.</w:t>
      </w:r>
    </w:p>
    <w:p w:rsidR="0012636F" w:rsidRPr="00D22C92" w:rsidRDefault="0012636F" w:rsidP="00FE0B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Чл. </w:t>
      </w:r>
      <w:r w:rsidR="00DF1758">
        <w:rPr>
          <w:rFonts w:ascii="Times New Roman" w:hAnsi="Times New Roman" w:cs="Times New Roman"/>
          <w:b/>
          <w:bCs/>
        </w:rPr>
        <w:t>5</w:t>
      </w:r>
      <w:r w:rsidRPr="00D22C92">
        <w:rPr>
          <w:rFonts w:ascii="Times New Roman" w:hAnsi="Times New Roman" w:cs="Times New Roman"/>
          <w:b/>
          <w:bCs/>
        </w:rPr>
        <w:t xml:space="preserve"> </w:t>
      </w:r>
      <w:r w:rsidR="004324F2">
        <w:rPr>
          <w:rFonts w:ascii="Times New Roman" w:hAnsi="Times New Roman" w:cs="Times New Roman"/>
          <w:b/>
          <w:bCs/>
        </w:rPr>
        <w:t xml:space="preserve"> </w:t>
      </w:r>
      <w:r w:rsidR="000538B8">
        <w:rPr>
          <w:rFonts w:ascii="Times New Roman" w:hAnsi="Times New Roman" w:cs="Times New Roman"/>
          <w:b/>
          <w:bCs/>
        </w:rPr>
        <w:t xml:space="preserve">ЦПЛР </w:t>
      </w:r>
      <w:r w:rsidR="004324F2">
        <w:rPr>
          <w:rFonts w:ascii="Times New Roman" w:hAnsi="Times New Roman" w:cs="Times New Roman"/>
        </w:rPr>
        <w:t>е със с</w:t>
      </w:r>
      <w:r w:rsidR="00907996">
        <w:rPr>
          <w:rFonts w:ascii="Times New Roman" w:hAnsi="Times New Roman" w:cs="Times New Roman"/>
        </w:rPr>
        <w:t>едалище</w:t>
      </w:r>
      <w:r w:rsidR="00170BBD">
        <w:rPr>
          <w:rFonts w:ascii="Times New Roman" w:hAnsi="Times New Roman" w:cs="Times New Roman"/>
        </w:rPr>
        <w:t xml:space="preserve"> и адрес на управление-</w:t>
      </w:r>
      <w:r w:rsidR="00170BBD">
        <w:rPr>
          <w:rFonts w:ascii="Times New Roman" w:hAnsi="Times New Roman" w:cs="Times New Roman"/>
          <w:lang w:val="en-US"/>
        </w:rPr>
        <w:t xml:space="preserve"> </w:t>
      </w:r>
      <w:r w:rsidR="00907996">
        <w:rPr>
          <w:rFonts w:ascii="Times New Roman" w:hAnsi="Times New Roman" w:cs="Times New Roman"/>
        </w:rPr>
        <w:t xml:space="preserve"> </w:t>
      </w:r>
      <w:r w:rsidR="00907996" w:rsidRPr="002C5F5C">
        <w:rPr>
          <w:rFonts w:ascii="Times New Roman" w:hAnsi="Times New Roman" w:cs="Times New Roman"/>
          <w:b/>
        </w:rPr>
        <w:t>град</w:t>
      </w:r>
      <w:r w:rsidR="000538B8" w:rsidRPr="002C5F5C">
        <w:rPr>
          <w:rFonts w:ascii="Times New Roman" w:hAnsi="Times New Roman" w:cs="Times New Roman"/>
          <w:b/>
        </w:rPr>
        <w:t xml:space="preserve"> Павликени</w:t>
      </w:r>
      <w:r w:rsidR="00907996" w:rsidRPr="002C5F5C">
        <w:rPr>
          <w:rFonts w:ascii="Times New Roman" w:hAnsi="Times New Roman" w:cs="Times New Roman"/>
          <w:b/>
        </w:rPr>
        <w:t xml:space="preserve">, </w:t>
      </w:r>
      <w:r w:rsidR="000538B8" w:rsidRPr="002C5F5C">
        <w:rPr>
          <w:rFonts w:ascii="Times New Roman" w:hAnsi="Times New Roman" w:cs="Times New Roman"/>
          <w:b/>
        </w:rPr>
        <w:t>бул.,,Раковски“№ 4.</w:t>
      </w:r>
    </w:p>
    <w:p w:rsidR="00D22C92" w:rsidRDefault="00D22C92" w:rsidP="00FE0BD3">
      <w:pPr>
        <w:pStyle w:val="Default"/>
        <w:jc w:val="both"/>
        <w:rPr>
          <w:b/>
          <w:bCs/>
          <w:sz w:val="23"/>
          <w:szCs w:val="23"/>
        </w:rPr>
      </w:pPr>
    </w:p>
    <w:p w:rsidR="00404A7E" w:rsidRDefault="00FD457D" w:rsidP="00FD32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II</w:t>
      </w:r>
    </w:p>
    <w:p w:rsidR="00FD457D" w:rsidRPr="00CD3D00" w:rsidRDefault="00404A7E" w:rsidP="00FD32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Устройство, ф</w:t>
      </w:r>
      <w:r w:rsidR="00FD457D">
        <w:rPr>
          <w:b/>
          <w:bCs/>
          <w:sz w:val="23"/>
          <w:szCs w:val="23"/>
        </w:rPr>
        <w:t xml:space="preserve">ункции и дейности на </w:t>
      </w:r>
      <w:r w:rsidR="000538B8">
        <w:rPr>
          <w:b/>
          <w:bCs/>
          <w:sz w:val="23"/>
          <w:szCs w:val="23"/>
        </w:rPr>
        <w:t xml:space="preserve"> ЦПЛР-ПАВЛИКЕНИ</w:t>
      </w:r>
    </w:p>
    <w:p w:rsidR="00404A7E" w:rsidRDefault="00404A7E" w:rsidP="00FD329C">
      <w:pPr>
        <w:pStyle w:val="Default"/>
        <w:jc w:val="center"/>
        <w:rPr>
          <w:sz w:val="23"/>
          <w:szCs w:val="23"/>
        </w:rPr>
      </w:pPr>
    </w:p>
    <w:p w:rsidR="00DF6A94" w:rsidRDefault="0012636F" w:rsidP="00FE0BD3">
      <w:pPr>
        <w:pStyle w:val="Default"/>
        <w:jc w:val="both"/>
        <w:rPr>
          <w:bCs/>
          <w:color w:val="FF0000"/>
        </w:rPr>
      </w:pPr>
      <w:r>
        <w:rPr>
          <w:b/>
          <w:bCs/>
          <w:sz w:val="23"/>
          <w:szCs w:val="23"/>
        </w:rPr>
        <w:t xml:space="preserve">Чл. </w:t>
      </w:r>
      <w:r w:rsidR="00DF1758">
        <w:rPr>
          <w:b/>
          <w:bCs/>
          <w:sz w:val="23"/>
          <w:szCs w:val="23"/>
        </w:rPr>
        <w:t>6</w:t>
      </w:r>
      <w:r w:rsidRPr="00EE61AC">
        <w:rPr>
          <w:b/>
          <w:bCs/>
          <w:color w:val="92D050"/>
          <w:sz w:val="23"/>
          <w:szCs w:val="23"/>
        </w:rPr>
        <w:t xml:space="preserve">. </w:t>
      </w:r>
      <w:r w:rsidR="000C224D" w:rsidRPr="00E71CB2">
        <w:rPr>
          <w:b/>
          <w:bCs/>
          <w:color w:val="auto"/>
          <w:sz w:val="23"/>
          <w:szCs w:val="23"/>
        </w:rPr>
        <w:t xml:space="preserve">ЦПЛР </w:t>
      </w:r>
      <w:r w:rsidR="00404A7E" w:rsidRPr="00E71CB2">
        <w:rPr>
          <w:bCs/>
          <w:color w:val="auto"/>
        </w:rPr>
        <w:t>е общински ц</w:t>
      </w:r>
      <w:r w:rsidRPr="00E71CB2">
        <w:rPr>
          <w:bCs/>
          <w:color w:val="auto"/>
        </w:rPr>
        <w:t>ентър за подкрепа за личностно</w:t>
      </w:r>
      <w:r w:rsidR="00404A7E" w:rsidRPr="00E71CB2">
        <w:rPr>
          <w:bCs/>
          <w:color w:val="auto"/>
        </w:rPr>
        <w:t xml:space="preserve"> развитие и устройството и дейността му се уреждат </w:t>
      </w:r>
      <w:r w:rsidRPr="00E71CB2">
        <w:rPr>
          <w:bCs/>
          <w:color w:val="auto"/>
        </w:rPr>
        <w:t>с Правилник приет с р</w:t>
      </w:r>
      <w:r w:rsidR="00404A7E" w:rsidRPr="00E71CB2">
        <w:rPr>
          <w:bCs/>
          <w:color w:val="auto"/>
        </w:rPr>
        <w:t xml:space="preserve">ешение на </w:t>
      </w:r>
      <w:proofErr w:type="spellStart"/>
      <w:r w:rsidR="00404A7E" w:rsidRPr="00E71CB2">
        <w:rPr>
          <w:bCs/>
          <w:color w:val="auto"/>
        </w:rPr>
        <w:t>ОбС</w:t>
      </w:r>
      <w:proofErr w:type="spellEnd"/>
      <w:r w:rsidR="004324F2" w:rsidRPr="00E71CB2">
        <w:rPr>
          <w:bCs/>
          <w:color w:val="auto"/>
        </w:rPr>
        <w:t xml:space="preserve"> </w:t>
      </w:r>
      <w:r w:rsidR="000C224D" w:rsidRPr="00E71CB2">
        <w:rPr>
          <w:bCs/>
          <w:color w:val="auto"/>
        </w:rPr>
        <w:t>–</w:t>
      </w:r>
      <w:r w:rsidR="004324F2" w:rsidRPr="00E71CB2">
        <w:rPr>
          <w:bCs/>
          <w:color w:val="auto"/>
        </w:rPr>
        <w:t xml:space="preserve"> </w:t>
      </w:r>
      <w:r w:rsidR="000C224D" w:rsidRPr="00E71CB2">
        <w:rPr>
          <w:bCs/>
          <w:color w:val="auto"/>
        </w:rPr>
        <w:t xml:space="preserve">Павликени </w:t>
      </w:r>
      <w:r w:rsidR="00404A7E" w:rsidRPr="00E71CB2">
        <w:rPr>
          <w:bCs/>
          <w:color w:val="auto"/>
        </w:rPr>
        <w:t xml:space="preserve">и утвърден </w:t>
      </w:r>
      <w:r w:rsidR="00406132" w:rsidRPr="00E71CB2">
        <w:rPr>
          <w:bCs/>
          <w:color w:val="auto"/>
        </w:rPr>
        <w:t xml:space="preserve">от </w:t>
      </w:r>
      <w:r w:rsidR="00CB7B1D" w:rsidRPr="00E71CB2">
        <w:rPr>
          <w:bCs/>
          <w:color w:val="auto"/>
        </w:rPr>
        <w:t>к</w:t>
      </w:r>
      <w:r w:rsidR="00907996" w:rsidRPr="00E71CB2">
        <w:rPr>
          <w:bCs/>
          <w:color w:val="auto"/>
        </w:rPr>
        <w:t>мета на община</w:t>
      </w:r>
      <w:r w:rsidR="002C5F5C" w:rsidRPr="00E71CB2">
        <w:rPr>
          <w:bCs/>
          <w:color w:val="auto"/>
        </w:rPr>
        <w:t xml:space="preserve"> </w:t>
      </w:r>
      <w:r w:rsidR="000C224D" w:rsidRPr="00E71CB2">
        <w:rPr>
          <w:bCs/>
          <w:color w:val="auto"/>
        </w:rPr>
        <w:t xml:space="preserve">Павликени </w:t>
      </w:r>
      <w:r w:rsidR="00A01C09" w:rsidRPr="00E71CB2">
        <w:rPr>
          <w:color w:val="auto"/>
        </w:rPr>
        <w:t>.</w:t>
      </w:r>
      <w:r w:rsidR="00CD3D00" w:rsidRPr="00E71CB2">
        <w:rPr>
          <w:bCs/>
          <w:color w:val="auto"/>
        </w:rPr>
        <w:t>/ чл.49 ал.8 от ЗПУО</w:t>
      </w:r>
      <w:r w:rsidR="00663886" w:rsidRPr="00E71CB2">
        <w:rPr>
          <w:bCs/>
          <w:color w:val="auto"/>
        </w:rPr>
        <w:t>/</w:t>
      </w:r>
    </w:p>
    <w:p w:rsidR="00663886" w:rsidRPr="00DF6A94" w:rsidRDefault="00663886" w:rsidP="00FE0BD3">
      <w:pPr>
        <w:pStyle w:val="Default"/>
        <w:jc w:val="both"/>
        <w:rPr>
          <w:bCs/>
          <w:color w:val="FF0000"/>
        </w:rPr>
      </w:pPr>
    </w:p>
    <w:p w:rsidR="00404A7E" w:rsidRPr="0012636F" w:rsidRDefault="0012636F" w:rsidP="00FE0BD3">
      <w:pPr>
        <w:pStyle w:val="Default"/>
        <w:jc w:val="both"/>
      </w:pPr>
      <w:r>
        <w:rPr>
          <w:b/>
          <w:bCs/>
        </w:rPr>
        <w:t xml:space="preserve">Чл. </w:t>
      </w:r>
      <w:r w:rsidR="00DF1758">
        <w:rPr>
          <w:b/>
          <w:bCs/>
        </w:rPr>
        <w:t>7</w:t>
      </w:r>
      <w:r w:rsidR="004324F2">
        <w:rPr>
          <w:b/>
          <w:bCs/>
        </w:rPr>
        <w:t>.</w:t>
      </w:r>
      <w:r w:rsidR="00775C5A" w:rsidRPr="00B13E98">
        <w:rPr>
          <w:b/>
          <w:bCs/>
        </w:rPr>
        <w:t xml:space="preserve"> </w:t>
      </w:r>
      <w:r w:rsidR="000C224D">
        <w:rPr>
          <w:b/>
          <w:bCs/>
        </w:rPr>
        <w:t xml:space="preserve">ЦПЛР –ПАВЛИКЕНИ </w:t>
      </w:r>
      <w:r w:rsidR="00775C5A" w:rsidRPr="00B13E98">
        <w:t xml:space="preserve">е юридическо лице и притежава собствен печат, идентификационен код по </w:t>
      </w:r>
      <w:r w:rsidR="00775C5A" w:rsidRPr="000C224D">
        <w:rPr>
          <w:b/>
        </w:rPr>
        <w:t>БУЛСТАТ</w:t>
      </w:r>
      <w:r w:rsidR="00775C5A" w:rsidRPr="00B13E98">
        <w:t xml:space="preserve">. </w:t>
      </w:r>
    </w:p>
    <w:p w:rsidR="00775C5A" w:rsidRDefault="0012636F" w:rsidP="00FE0BD3">
      <w:pPr>
        <w:pStyle w:val="Default"/>
        <w:jc w:val="both"/>
        <w:rPr>
          <w:color w:val="auto"/>
        </w:rPr>
      </w:pPr>
      <w:r w:rsidRPr="0012636F">
        <w:rPr>
          <w:b/>
          <w:color w:val="auto"/>
        </w:rPr>
        <w:t xml:space="preserve">Чл. </w:t>
      </w:r>
      <w:r w:rsidR="00DF1758">
        <w:rPr>
          <w:b/>
          <w:color w:val="auto"/>
        </w:rPr>
        <w:t>8</w:t>
      </w:r>
      <w:r w:rsidR="00775C5A" w:rsidRPr="0012636F">
        <w:rPr>
          <w:b/>
          <w:color w:val="auto"/>
        </w:rPr>
        <w:t>.</w:t>
      </w:r>
      <w:r w:rsidR="004324F2">
        <w:rPr>
          <w:b/>
          <w:color w:val="auto"/>
        </w:rPr>
        <w:t xml:space="preserve"> </w:t>
      </w:r>
      <w:r w:rsidR="00775C5A" w:rsidRPr="000C224D">
        <w:rPr>
          <w:b/>
          <w:color w:val="auto"/>
        </w:rPr>
        <w:t xml:space="preserve"> ЦПЛР</w:t>
      </w:r>
      <w:r w:rsidR="00775C5A" w:rsidRPr="0012636F">
        <w:rPr>
          <w:color w:val="auto"/>
        </w:rPr>
        <w:t xml:space="preserve"> се открива, преобразува, пром</w:t>
      </w:r>
      <w:r w:rsidR="002A456D">
        <w:rPr>
          <w:color w:val="auto"/>
        </w:rPr>
        <w:t>еня или закрива със заповед на к</w:t>
      </w:r>
      <w:r w:rsidR="00907996">
        <w:rPr>
          <w:color w:val="auto"/>
        </w:rPr>
        <w:t>мета на община</w:t>
      </w:r>
      <w:r w:rsidR="000C224D">
        <w:rPr>
          <w:color w:val="auto"/>
        </w:rPr>
        <w:t xml:space="preserve"> Павликени </w:t>
      </w:r>
      <w:r w:rsidR="009F5B19">
        <w:rPr>
          <w:color w:val="auto"/>
        </w:rPr>
        <w:t>,</w:t>
      </w:r>
      <w:r w:rsidR="00775C5A" w:rsidRPr="0012636F">
        <w:rPr>
          <w:color w:val="auto"/>
        </w:rPr>
        <w:t xml:space="preserve"> след решение на </w:t>
      </w:r>
      <w:proofErr w:type="spellStart"/>
      <w:r w:rsidR="00775C5A" w:rsidRPr="0012636F">
        <w:rPr>
          <w:color w:val="auto"/>
        </w:rPr>
        <w:t>ОбС</w:t>
      </w:r>
      <w:proofErr w:type="spellEnd"/>
      <w:r w:rsidR="004324F2">
        <w:rPr>
          <w:color w:val="auto"/>
        </w:rPr>
        <w:t xml:space="preserve"> </w:t>
      </w:r>
      <w:r w:rsidR="000C224D">
        <w:rPr>
          <w:color w:val="auto"/>
        </w:rPr>
        <w:t>–Павликени.</w:t>
      </w:r>
    </w:p>
    <w:p w:rsidR="00E71161" w:rsidRPr="00907996" w:rsidRDefault="00404A7E" w:rsidP="00FE0BD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Чл</w:t>
      </w:r>
      <w:r w:rsidR="0012636F">
        <w:rPr>
          <w:b/>
          <w:bCs/>
          <w:sz w:val="23"/>
          <w:szCs w:val="23"/>
        </w:rPr>
        <w:t xml:space="preserve">. </w:t>
      </w:r>
      <w:r w:rsidR="00DF1758">
        <w:rPr>
          <w:b/>
          <w:bCs/>
          <w:sz w:val="23"/>
          <w:szCs w:val="23"/>
        </w:rPr>
        <w:t>9</w:t>
      </w:r>
      <w:r w:rsidR="0012636F">
        <w:rPr>
          <w:b/>
          <w:bCs/>
          <w:sz w:val="23"/>
          <w:szCs w:val="23"/>
        </w:rPr>
        <w:t xml:space="preserve">. </w:t>
      </w:r>
      <w:r w:rsidR="004324F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(1) </w:t>
      </w:r>
      <w:r w:rsidR="000C224D">
        <w:rPr>
          <w:b/>
          <w:bCs/>
          <w:sz w:val="23"/>
          <w:szCs w:val="23"/>
        </w:rPr>
        <w:t xml:space="preserve">ЦПЛР </w:t>
      </w:r>
      <w:r w:rsidR="002A456D">
        <w:rPr>
          <w:color w:val="auto"/>
        </w:rPr>
        <w:t>осъществява общинската п</w:t>
      </w:r>
      <w:bookmarkStart w:id="0" w:name="_GoBack"/>
      <w:bookmarkEnd w:id="0"/>
      <w:r w:rsidR="002A456D">
        <w:rPr>
          <w:color w:val="auto"/>
        </w:rPr>
        <w:t>олитика за осигуряване на обща</w:t>
      </w:r>
      <w:r w:rsidR="00170BBD">
        <w:rPr>
          <w:color w:val="auto"/>
        </w:rPr>
        <w:t xml:space="preserve"> </w:t>
      </w:r>
      <w:r w:rsidR="00834413">
        <w:rPr>
          <w:color w:val="auto"/>
        </w:rPr>
        <w:t>и допълнителна</w:t>
      </w:r>
      <w:r w:rsidR="002A456D">
        <w:rPr>
          <w:color w:val="auto"/>
        </w:rPr>
        <w:t xml:space="preserve"> подкрепа за личностно развитие на децата и учениците от 5 до 1</w:t>
      </w:r>
      <w:r w:rsidR="00907996">
        <w:rPr>
          <w:color w:val="auto"/>
        </w:rPr>
        <w:t xml:space="preserve">8 </w:t>
      </w:r>
      <w:r w:rsidR="00907996">
        <w:rPr>
          <w:color w:val="auto"/>
        </w:rPr>
        <w:lastRenderedPageBreak/>
        <w:t>годишна възраст в община</w:t>
      </w:r>
      <w:r w:rsidR="000C224D">
        <w:rPr>
          <w:color w:val="auto"/>
        </w:rPr>
        <w:t xml:space="preserve"> Павликени</w:t>
      </w:r>
      <w:r w:rsidR="00907996">
        <w:rPr>
          <w:color w:val="auto"/>
        </w:rPr>
        <w:t>,</w:t>
      </w:r>
      <w:r w:rsidR="002A456D">
        <w:rPr>
          <w:color w:val="auto"/>
        </w:rPr>
        <w:t xml:space="preserve"> като </w:t>
      </w:r>
      <w:r w:rsidR="00FD457D">
        <w:rPr>
          <w:sz w:val="23"/>
          <w:szCs w:val="23"/>
        </w:rPr>
        <w:t>организира и провежда дейности за развитие на интересите, способностите, компетентностите и изявата</w:t>
      </w:r>
      <w:r w:rsidR="009E29DB">
        <w:rPr>
          <w:sz w:val="23"/>
          <w:szCs w:val="23"/>
        </w:rPr>
        <w:t xml:space="preserve"> </w:t>
      </w:r>
      <w:r w:rsidR="00E71161">
        <w:rPr>
          <w:sz w:val="23"/>
          <w:szCs w:val="23"/>
        </w:rPr>
        <w:t xml:space="preserve">им </w:t>
      </w:r>
      <w:r w:rsidR="00FD457D">
        <w:rPr>
          <w:sz w:val="23"/>
          <w:szCs w:val="23"/>
        </w:rPr>
        <w:t>в областта на науките, технологиите, изкуствата и спорта</w:t>
      </w:r>
      <w:r w:rsidR="00E71161">
        <w:rPr>
          <w:sz w:val="23"/>
          <w:szCs w:val="23"/>
        </w:rPr>
        <w:t>, глобалното, гражданското и здравното образование, както и за придобиване на умения за лидерство.</w:t>
      </w:r>
      <w:r w:rsidR="00E71161" w:rsidRPr="00E71161">
        <w:rPr>
          <w:sz w:val="23"/>
          <w:szCs w:val="23"/>
        </w:rPr>
        <w:t xml:space="preserve"> </w:t>
      </w:r>
    </w:p>
    <w:p w:rsidR="00FD457D" w:rsidRPr="00E71CB2" w:rsidRDefault="00FD457D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>Подкрепата по ал. 1 включва</w:t>
      </w:r>
      <w:r w:rsidR="00663886">
        <w:rPr>
          <w:sz w:val="23"/>
          <w:szCs w:val="23"/>
        </w:rPr>
        <w:t>/</w:t>
      </w:r>
      <w:r w:rsidR="00663886" w:rsidRPr="00E71CB2">
        <w:rPr>
          <w:color w:val="auto"/>
          <w:sz w:val="23"/>
          <w:szCs w:val="23"/>
        </w:rPr>
        <w:t>чл.28 ал.2 от Наредба за приобщаващо образование/</w:t>
      </w:r>
      <w:r w:rsidRPr="00E71CB2">
        <w:rPr>
          <w:color w:val="auto"/>
          <w:sz w:val="23"/>
          <w:szCs w:val="23"/>
        </w:rPr>
        <w:t xml:space="preserve">: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занимания по интереси;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кариерно ориентиране на учениците;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дейности по превенция на насилието и преодоляване на проблемното поведение; </w:t>
      </w:r>
    </w:p>
    <w:p w:rsidR="00FD457D" w:rsidRDefault="00404A7E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педагогическа</w:t>
      </w:r>
      <w:r w:rsidR="00FD457D" w:rsidRPr="00A52DDB">
        <w:rPr>
          <w:sz w:val="23"/>
          <w:szCs w:val="23"/>
        </w:rPr>
        <w:t xml:space="preserve"> </w:t>
      </w:r>
      <w:r w:rsidR="00A32563" w:rsidRPr="00A52DDB">
        <w:rPr>
          <w:sz w:val="23"/>
          <w:szCs w:val="23"/>
        </w:rPr>
        <w:t xml:space="preserve">и психологическа </w:t>
      </w:r>
      <w:r w:rsidR="00FD457D" w:rsidRPr="00A52DDB">
        <w:rPr>
          <w:sz w:val="23"/>
          <w:szCs w:val="23"/>
        </w:rPr>
        <w:t xml:space="preserve">подкрепа. </w:t>
      </w:r>
    </w:p>
    <w:p w:rsidR="00663886" w:rsidRPr="00E71CB2" w:rsidRDefault="00663886" w:rsidP="00FE0BD3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3"/>
          <w:szCs w:val="23"/>
        </w:rPr>
      </w:pPr>
      <w:proofErr w:type="spellStart"/>
      <w:r w:rsidRPr="00E71CB2">
        <w:rPr>
          <w:color w:val="auto"/>
          <w:sz w:val="23"/>
          <w:szCs w:val="23"/>
        </w:rPr>
        <w:t>логопедична</w:t>
      </w:r>
      <w:proofErr w:type="spellEnd"/>
      <w:r w:rsidRPr="00E71CB2">
        <w:rPr>
          <w:color w:val="auto"/>
          <w:sz w:val="23"/>
          <w:szCs w:val="23"/>
        </w:rPr>
        <w:t xml:space="preserve">  работа</w:t>
      </w:r>
    </w:p>
    <w:p w:rsidR="00FD457D" w:rsidRDefault="00FD457D" w:rsidP="00FE0BD3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Подкрепата по ал. 2 се предоставя чрез: </w:t>
      </w:r>
    </w:p>
    <w:p w:rsidR="00A52DDB" w:rsidRPr="00EE61AC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проучване на интересите, способностите и компетентностите на децата и учениците и създаване на условия за тяхното пълноценно развитие и изява</w:t>
      </w:r>
      <w:r w:rsidR="00C707FF" w:rsidRPr="00EE61AC">
        <w:rPr>
          <w:color w:val="auto"/>
          <w:sz w:val="23"/>
          <w:szCs w:val="23"/>
        </w:rPr>
        <w:t xml:space="preserve"> на общинско,</w:t>
      </w:r>
      <w:r w:rsidR="00A32563" w:rsidRPr="00EE61AC">
        <w:rPr>
          <w:color w:val="auto"/>
          <w:sz w:val="23"/>
          <w:szCs w:val="23"/>
        </w:rPr>
        <w:t xml:space="preserve"> областно,</w:t>
      </w:r>
      <w:r w:rsidR="00C707FF" w:rsidRPr="00EE61AC">
        <w:rPr>
          <w:color w:val="auto"/>
          <w:sz w:val="23"/>
          <w:szCs w:val="23"/>
        </w:rPr>
        <w:t xml:space="preserve"> национално и международно ниво</w:t>
      </w:r>
      <w:r w:rsidRPr="00EE61AC">
        <w:rPr>
          <w:color w:val="auto"/>
          <w:sz w:val="23"/>
          <w:szCs w:val="23"/>
        </w:rPr>
        <w:t>;</w:t>
      </w:r>
    </w:p>
    <w:p w:rsidR="00A52DDB" w:rsidRPr="00EE61AC" w:rsidRDefault="00301AA9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 организиране и провеждане на занимания в групи по интереси в областта на науките, технологиите, изкуствата, спорта, </w:t>
      </w:r>
      <w:r w:rsidR="00262702" w:rsidRPr="00EE61AC">
        <w:rPr>
          <w:color w:val="auto"/>
          <w:sz w:val="23"/>
          <w:szCs w:val="23"/>
        </w:rPr>
        <w:t xml:space="preserve"> глобалното, </w:t>
      </w:r>
      <w:r w:rsidRPr="00EE61AC">
        <w:rPr>
          <w:color w:val="auto"/>
          <w:sz w:val="23"/>
          <w:szCs w:val="23"/>
        </w:rPr>
        <w:t xml:space="preserve">гражданското и здравното образование, както и за придобиване на умения за лидерство; </w:t>
      </w:r>
    </w:p>
    <w:p w:rsidR="00A52DDB" w:rsidRPr="00EE61AC" w:rsidRDefault="00262702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организиране на образователни, творчески</w:t>
      </w:r>
      <w:r w:rsidR="00FD457D" w:rsidRPr="00EE61AC">
        <w:rPr>
          <w:color w:val="auto"/>
          <w:sz w:val="23"/>
          <w:szCs w:val="23"/>
        </w:rPr>
        <w:t>,</w:t>
      </w:r>
      <w:r w:rsidRPr="00EE61AC">
        <w:rPr>
          <w:color w:val="auto"/>
          <w:sz w:val="23"/>
          <w:szCs w:val="23"/>
        </w:rPr>
        <w:t xml:space="preserve"> възпитателни, спортни и спортно –туристически дейности </w:t>
      </w:r>
      <w:r w:rsidR="00FD457D" w:rsidRPr="00EE61AC">
        <w:rPr>
          <w:color w:val="auto"/>
          <w:sz w:val="23"/>
          <w:szCs w:val="23"/>
        </w:rPr>
        <w:t xml:space="preserve"> на общинско, областно, национално и международно равнище</w:t>
      </w:r>
      <w:r w:rsidR="00A32563" w:rsidRPr="00EE61AC">
        <w:rPr>
          <w:color w:val="auto"/>
          <w:sz w:val="23"/>
          <w:szCs w:val="23"/>
        </w:rPr>
        <w:t>, включително и през ваканциите</w:t>
      </w:r>
      <w:r w:rsidR="00FD457D" w:rsidRPr="00EE61AC">
        <w:rPr>
          <w:color w:val="auto"/>
          <w:sz w:val="23"/>
          <w:szCs w:val="23"/>
        </w:rPr>
        <w:t xml:space="preserve">; </w:t>
      </w:r>
    </w:p>
    <w:p w:rsidR="00262702" w:rsidRPr="00EE61AC" w:rsidRDefault="00262702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подпомагане на професионалното </w:t>
      </w:r>
      <w:r w:rsidR="00FD457D" w:rsidRPr="00EE61AC">
        <w:rPr>
          <w:color w:val="auto"/>
          <w:sz w:val="23"/>
          <w:szCs w:val="23"/>
        </w:rPr>
        <w:t xml:space="preserve"> ориентиране на учениците чрез стимулиране развитието на личностни качества, социални </w:t>
      </w:r>
      <w:r w:rsidRPr="00EE61AC">
        <w:rPr>
          <w:color w:val="auto"/>
          <w:sz w:val="23"/>
          <w:szCs w:val="23"/>
        </w:rPr>
        <w:t>компетентности и творчески умения;</w:t>
      </w:r>
    </w:p>
    <w:p w:rsidR="00A52DDB" w:rsidRPr="00EE61AC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участие в общински, областни, национални и международни проекти, програми и форуми</w:t>
      </w:r>
      <w:r w:rsidR="00A32563" w:rsidRPr="00EE61AC">
        <w:rPr>
          <w:color w:val="auto"/>
          <w:sz w:val="23"/>
          <w:szCs w:val="23"/>
        </w:rPr>
        <w:t xml:space="preserve"> в областта на науките, технологиите, изкуствата и спорта, </w:t>
      </w:r>
    </w:p>
    <w:p w:rsidR="00A52DDB" w:rsidRPr="00EE61AC" w:rsidRDefault="00A32563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кариерното ориентиране на учениците</w:t>
      </w:r>
      <w:r w:rsidR="00301AA9" w:rsidRPr="00EE61AC">
        <w:rPr>
          <w:color w:val="auto"/>
          <w:sz w:val="23"/>
          <w:szCs w:val="23"/>
        </w:rPr>
        <w:t xml:space="preserve"> спрямо подготовката им в</w:t>
      </w:r>
      <w:r w:rsidR="000C224D">
        <w:rPr>
          <w:color w:val="auto"/>
          <w:sz w:val="23"/>
          <w:szCs w:val="23"/>
        </w:rPr>
        <w:t xml:space="preserve"> ЦПЛР</w:t>
      </w:r>
      <w:r w:rsidR="00FD457D" w:rsidRPr="00EE61AC">
        <w:rPr>
          <w:color w:val="auto"/>
          <w:sz w:val="23"/>
          <w:szCs w:val="23"/>
        </w:rPr>
        <w:t xml:space="preserve">; </w:t>
      </w:r>
    </w:p>
    <w:p w:rsidR="00A52DDB" w:rsidRPr="00EE61AC" w:rsidRDefault="00301AA9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превенция на насилието и преодо</w:t>
      </w:r>
      <w:r w:rsidR="00262702" w:rsidRPr="00EE61AC">
        <w:rPr>
          <w:color w:val="auto"/>
          <w:sz w:val="23"/>
          <w:szCs w:val="23"/>
        </w:rPr>
        <w:t xml:space="preserve">ляване на проблемното поведение, педагогическа и психологическа подкрепа, </w:t>
      </w:r>
      <w:proofErr w:type="spellStart"/>
      <w:r w:rsidR="00262702" w:rsidRPr="00EE61AC">
        <w:rPr>
          <w:color w:val="auto"/>
          <w:sz w:val="23"/>
          <w:szCs w:val="23"/>
        </w:rPr>
        <w:t>логопедична</w:t>
      </w:r>
      <w:proofErr w:type="spellEnd"/>
      <w:r w:rsidR="00262702" w:rsidRPr="00EE61AC">
        <w:rPr>
          <w:color w:val="auto"/>
          <w:sz w:val="23"/>
          <w:szCs w:val="23"/>
        </w:rPr>
        <w:t xml:space="preserve"> работа;</w:t>
      </w:r>
    </w:p>
    <w:p w:rsidR="00A52DDB" w:rsidRPr="00EE61AC" w:rsidRDefault="00834413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допълнителна подкрепа на </w:t>
      </w:r>
      <w:r w:rsidR="00301AA9" w:rsidRPr="00EE61AC">
        <w:rPr>
          <w:color w:val="auto"/>
          <w:sz w:val="23"/>
          <w:szCs w:val="23"/>
        </w:rPr>
        <w:t xml:space="preserve"> </w:t>
      </w:r>
      <w:r w:rsidR="00FD457D" w:rsidRPr="00EE61AC">
        <w:rPr>
          <w:color w:val="auto"/>
          <w:sz w:val="23"/>
          <w:szCs w:val="23"/>
        </w:rPr>
        <w:t xml:space="preserve">децата и учениците с изявени дарби. </w:t>
      </w:r>
    </w:p>
    <w:p w:rsidR="00A52DDB" w:rsidRPr="00EE61AC" w:rsidRDefault="006F7832" w:rsidP="00FE0BD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</w:rPr>
        <w:t xml:space="preserve">осигуряване на условия за утвърждаването на децата като активни субекти на своето развитие; </w:t>
      </w:r>
    </w:p>
    <w:p w:rsidR="00834413" w:rsidRPr="00EE61AC" w:rsidRDefault="00284964" w:rsidP="00834413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съгласуване на формите за педагогическо въздействие с потребностите на децата и учениците и съхраняване на българската национална култура и традиции;</w:t>
      </w:r>
    </w:p>
    <w:p w:rsidR="00FD457D" w:rsidRPr="00EE61AC" w:rsidRDefault="006F7832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DF1758" w:rsidRPr="00EE61AC">
        <w:rPr>
          <w:b/>
          <w:bCs/>
          <w:color w:val="auto"/>
          <w:sz w:val="23"/>
          <w:szCs w:val="23"/>
        </w:rPr>
        <w:t>10</w:t>
      </w:r>
      <w:r w:rsidR="006C0742" w:rsidRPr="00EE61AC">
        <w:rPr>
          <w:b/>
          <w:bCs/>
          <w:color w:val="auto"/>
          <w:sz w:val="23"/>
          <w:szCs w:val="23"/>
        </w:rPr>
        <w:t>.</w:t>
      </w:r>
      <w:r w:rsidR="00FD457D" w:rsidRPr="00EE61AC">
        <w:rPr>
          <w:b/>
          <w:bCs/>
          <w:color w:val="auto"/>
          <w:sz w:val="23"/>
          <w:szCs w:val="23"/>
        </w:rPr>
        <w:t xml:space="preserve"> </w:t>
      </w:r>
      <w:r w:rsidR="000C224D">
        <w:rPr>
          <w:b/>
          <w:bCs/>
          <w:color w:val="auto"/>
          <w:sz w:val="23"/>
          <w:szCs w:val="23"/>
        </w:rPr>
        <w:t xml:space="preserve">ЦПЛР </w:t>
      </w:r>
      <w:r w:rsidR="00FD457D" w:rsidRPr="00EE61AC">
        <w:rPr>
          <w:color w:val="auto"/>
          <w:sz w:val="23"/>
          <w:szCs w:val="23"/>
        </w:rPr>
        <w:t xml:space="preserve">осъществява следните дейности: 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подпомага интелектуалното, емоционалното и физическото развитие и социалната реализация на децата и учениците в съответствие с възрастта, потребностите, способностите и интересите;</w:t>
      </w:r>
    </w:p>
    <w:p w:rsidR="00A52DDB" w:rsidRPr="00EE61AC" w:rsidRDefault="00284964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 съдейства за ранното откриване на заложбите на децата и учениците, стимулира познавателните интереси и творческите способности и насърчава тяхното развитие и реализация; 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подпомага професионалната насоченост и придобиването на компетентности, необходими за успешна личностна и професионална реализация; 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подпомага формирането на устойчиви нагласи и мотивация за учене през целия живот; </w:t>
      </w:r>
    </w:p>
    <w:p w:rsidR="00A52DDB" w:rsidRPr="00EE61AC" w:rsidRDefault="009C1CC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</w:rPr>
        <w:t>изгражда у децата  навици за здравословен начин на живот, устойчивост и неподатливост на множеството вредни влияния и рискови фактори, на които са изложени.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съдейства за придобиване на компетентности за разбиране и прилагане на принципите на демокрацията и правовата държава, на човешките права и свободи, на активното и отговорно гражданско участие; 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съдейства за формирането на толерантност и уважение към правата на децата, учениците и хората с увреждания; 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lastRenderedPageBreak/>
        <w:t>подпомага познаването на националните, европейските и световните културни ценности и традиции</w:t>
      </w:r>
      <w:r w:rsidR="009C1CCD" w:rsidRPr="00EE61AC">
        <w:rPr>
          <w:color w:val="auto"/>
          <w:sz w:val="23"/>
          <w:szCs w:val="23"/>
        </w:rPr>
        <w:t xml:space="preserve"> и формира приобщаване към националните и общочовешки ценности</w:t>
      </w:r>
      <w:r w:rsidRPr="00EE61AC">
        <w:rPr>
          <w:color w:val="auto"/>
          <w:sz w:val="23"/>
          <w:szCs w:val="23"/>
        </w:rPr>
        <w:t xml:space="preserve">; 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осъществява информационна и консултантска дейност с ученици, учители и родители за видовете занимания по интереси и дейности за подкрепа за личностно развитие, за съдържанието и условията на работа в тях; 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организира колективни и индивидуални, постоянни и временни организационни педагогически форми и изяви на ученици на общинско, регионално и национално равнище; </w:t>
      </w:r>
    </w:p>
    <w:p w:rsidR="00A52DDB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стимулира ученици и учители за постигнати високи резултати в провежданите обучителни и творчески дейности; </w:t>
      </w:r>
    </w:p>
    <w:p w:rsidR="000E0218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организира и координира национални и международни изяви на деца и ученици; </w:t>
      </w:r>
    </w:p>
    <w:p w:rsidR="000E0218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разработва и участва в национални и международни проекти; </w:t>
      </w:r>
    </w:p>
    <w:p w:rsidR="000E0218" w:rsidRPr="00EE61AC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участва със свои представители в национални и международни инициативи. </w:t>
      </w:r>
    </w:p>
    <w:p w:rsidR="000E0218" w:rsidRPr="00EE61AC" w:rsidRDefault="00284964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съдейства за съхраняването и утвърждаването на българската национална идентичност и поддържа, управлява и развива архивното дело и предоставеното документално наследство, книжовни и литературни ценности; </w:t>
      </w:r>
    </w:p>
    <w:p w:rsidR="009E29DB" w:rsidRPr="00EE61AC" w:rsidRDefault="00B13E98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</w:rPr>
        <w:t xml:space="preserve">осъществява </w:t>
      </w:r>
      <w:r w:rsidR="009C1CCD" w:rsidRPr="00EE61AC">
        <w:rPr>
          <w:color w:val="auto"/>
        </w:rPr>
        <w:t>и</w:t>
      </w:r>
      <w:r w:rsidR="009E29DB" w:rsidRPr="00EE61AC">
        <w:rPr>
          <w:color w:val="auto"/>
        </w:rPr>
        <w:t xml:space="preserve">нституционално взаимодействие с местна власт, </w:t>
      </w:r>
      <w:r w:rsidRPr="00EE61AC">
        <w:rPr>
          <w:color w:val="auto"/>
        </w:rPr>
        <w:t xml:space="preserve">училища и детски градини, ВУ, </w:t>
      </w:r>
      <w:r w:rsidR="009E29DB" w:rsidRPr="00EE61AC">
        <w:rPr>
          <w:color w:val="auto"/>
        </w:rPr>
        <w:t xml:space="preserve">сродни организации,НПО, </w:t>
      </w:r>
      <w:r w:rsidRPr="00EE61AC">
        <w:rPr>
          <w:color w:val="auto"/>
        </w:rPr>
        <w:t>родителска</w:t>
      </w:r>
      <w:r w:rsidR="009E29DB" w:rsidRPr="00EE61AC">
        <w:rPr>
          <w:color w:val="auto"/>
        </w:rPr>
        <w:t xml:space="preserve"> общност</w:t>
      </w:r>
      <w:r w:rsidR="000E0218" w:rsidRPr="00EE61AC">
        <w:rPr>
          <w:color w:val="auto"/>
        </w:rPr>
        <w:t>.</w:t>
      </w:r>
    </w:p>
    <w:p w:rsidR="00CB7B1D" w:rsidRPr="00EE61AC" w:rsidRDefault="00CB7B1D" w:rsidP="00FE0B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1AC">
        <w:rPr>
          <w:rFonts w:ascii="Times New Roman" w:hAnsi="Times New Roman" w:cs="Times New Roman"/>
          <w:b/>
          <w:sz w:val="24"/>
          <w:szCs w:val="24"/>
        </w:rPr>
        <w:t>Чл.1</w:t>
      </w:r>
      <w:r w:rsidR="00DF1758" w:rsidRPr="00EE61AC">
        <w:rPr>
          <w:rFonts w:ascii="Times New Roman" w:hAnsi="Times New Roman" w:cs="Times New Roman"/>
          <w:b/>
          <w:sz w:val="24"/>
          <w:szCs w:val="24"/>
        </w:rPr>
        <w:t>1.</w:t>
      </w:r>
      <w:r w:rsidR="000C224D">
        <w:rPr>
          <w:rFonts w:ascii="Times New Roman" w:hAnsi="Times New Roman" w:cs="Times New Roman"/>
          <w:b/>
          <w:sz w:val="24"/>
          <w:szCs w:val="24"/>
        </w:rPr>
        <w:t>ЦПЛР</w:t>
      </w:r>
      <w:r w:rsidR="00DD3F4B" w:rsidRPr="00EE61AC">
        <w:rPr>
          <w:rFonts w:ascii="Times New Roman" w:hAnsi="Times New Roman" w:cs="Times New Roman"/>
          <w:sz w:val="24"/>
          <w:szCs w:val="24"/>
        </w:rPr>
        <w:t xml:space="preserve"> </w:t>
      </w:r>
      <w:r w:rsidRPr="00EE61AC">
        <w:rPr>
          <w:rFonts w:ascii="Times New Roman" w:hAnsi="Times New Roman" w:cs="Times New Roman"/>
          <w:sz w:val="24"/>
          <w:szCs w:val="24"/>
        </w:rPr>
        <w:t xml:space="preserve"> не осигурява завършването на клас и етап и придобиването на степен на образование и/или на професионална квалификация.</w:t>
      </w:r>
    </w:p>
    <w:p w:rsidR="009E29DB" w:rsidRPr="00EE61AC" w:rsidRDefault="009E29DB" w:rsidP="00FE0BD3">
      <w:pPr>
        <w:pStyle w:val="Default"/>
        <w:jc w:val="both"/>
        <w:rPr>
          <w:color w:val="auto"/>
          <w:sz w:val="23"/>
          <w:szCs w:val="23"/>
        </w:rPr>
      </w:pPr>
    </w:p>
    <w:p w:rsidR="00E01413" w:rsidRPr="00EE61AC" w:rsidRDefault="00E01413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Раздел IІІ</w:t>
      </w:r>
    </w:p>
    <w:p w:rsidR="00FD457D" w:rsidRPr="00EE61AC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Управление и структура на </w:t>
      </w:r>
      <w:r w:rsidR="000C224D">
        <w:rPr>
          <w:b/>
          <w:bCs/>
          <w:color w:val="auto"/>
          <w:sz w:val="23"/>
          <w:szCs w:val="23"/>
        </w:rPr>
        <w:t xml:space="preserve"> ЦПЛР-ПАВЛИКЕНИ</w:t>
      </w:r>
    </w:p>
    <w:p w:rsidR="00974C51" w:rsidRPr="00EE61AC" w:rsidRDefault="00974C51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90922" w:rsidRPr="00EE61AC" w:rsidRDefault="005C60EF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61AC">
        <w:rPr>
          <w:rFonts w:ascii="Times New Roman" w:hAnsi="Times New Roman" w:cs="Times New Roman"/>
          <w:b/>
          <w:bCs/>
          <w:sz w:val="23"/>
          <w:szCs w:val="23"/>
        </w:rPr>
        <w:t>Чл. 1</w:t>
      </w:r>
      <w:r w:rsidR="00DF1758" w:rsidRPr="00EE61A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EE61AC">
        <w:rPr>
          <w:rFonts w:ascii="Times New Roman" w:hAnsi="Times New Roman" w:cs="Times New Roman"/>
          <w:b/>
          <w:sz w:val="23"/>
          <w:szCs w:val="23"/>
        </w:rPr>
        <w:t>.</w:t>
      </w:r>
      <w:r w:rsidR="00A90922" w:rsidRPr="00EE61AC">
        <w:rPr>
          <w:rFonts w:ascii="Times New Roman" w:hAnsi="Times New Roman" w:cs="Times New Roman"/>
          <w:b/>
          <w:sz w:val="23"/>
          <w:szCs w:val="23"/>
        </w:rPr>
        <w:t>(1)</w:t>
      </w:r>
      <w:r w:rsidRPr="00EE61AC">
        <w:rPr>
          <w:rFonts w:ascii="Times New Roman" w:hAnsi="Times New Roman" w:cs="Times New Roman"/>
          <w:sz w:val="23"/>
          <w:szCs w:val="23"/>
        </w:rPr>
        <w:t xml:space="preserve"> </w:t>
      </w:r>
      <w:r w:rsidR="00974C51" w:rsidRPr="00EE61AC">
        <w:rPr>
          <w:rFonts w:ascii="Times New Roman" w:hAnsi="Times New Roman" w:cs="Times New Roman"/>
          <w:sz w:val="23"/>
          <w:szCs w:val="23"/>
        </w:rPr>
        <w:t>Орган за управление и контрол на</w:t>
      </w:r>
      <w:r w:rsidR="000C224D">
        <w:rPr>
          <w:rFonts w:ascii="Times New Roman" w:hAnsi="Times New Roman" w:cs="Times New Roman"/>
          <w:sz w:val="23"/>
          <w:szCs w:val="23"/>
        </w:rPr>
        <w:t xml:space="preserve"> </w:t>
      </w:r>
      <w:r w:rsidR="000C224D" w:rsidRPr="000C224D">
        <w:rPr>
          <w:rFonts w:ascii="Times New Roman" w:hAnsi="Times New Roman" w:cs="Times New Roman"/>
          <w:b/>
          <w:sz w:val="23"/>
          <w:szCs w:val="23"/>
        </w:rPr>
        <w:t>ЦПЛР</w:t>
      </w:r>
      <w:r w:rsidR="00974C51" w:rsidRPr="000C224D">
        <w:rPr>
          <w:rFonts w:ascii="Times New Roman" w:hAnsi="Times New Roman" w:cs="Times New Roman"/>
          <w:b/>
          <w:sz w:val="23"/>
          <w:szCs w:val="23"/>
        </w:rPr>
        <w:t>,</w:t>
      </w:r>
      <w:r w:rsidR="00974C51" w:rsidRPr="00EE61AC">
        <w:rPr>
          <w:rFonts w:ascii="Times New Roman" w:hAnsi="Times New Roman" w:cs="Times New Roman"/>
          <w:sz w:val="23"/>
          <w:szCs w:val="23"/>
        </w:rPr>
        <w:t xml:space="preserve"> като общинска институция в системата на предучилищното и училищното образование е директоръ</w:t>
      </w:r>
      <w:r w:rsidRPr="00EE61AC">
        <w:rPr>
          <w:rFonts w:ascii="Times New Roman" w:hAnsi="Times New Roman" w:cs="Times New Roman"/>
          <w:sz w:val="23"/>
          <w:szCs w:val="23"/>
        </w:rPr>
        <w:t>т</w:t>
      </w:r>
      <w:r w:rsidR="000E0218" w:rsidRPr="00EE61AC">
        <w:rPr>
          <w:rFonts w:ascii="Times New Roman" w:hAnsi="Times New Roman" w:cs="Times New Roman"/>
          <w:sz w:val="23"/>
          <w:szCs w:val="23"/>
        </w:rPr>
        <w:t>.</w:t>
      </w:r>
    </w:p>
    <w:p w:rsidR="005C60EF" w:rsidRPr="00EE61AC" w:rsidRDefault="00A90922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E61AC">
        <w:rPr>
          <w:rFonts w:ascii="Times New Roman" w:hAnsi="Times New Roman" w:cs="Times New Roman"/>
          <w:b/>
          <w:sz w:val="23"/>
          <w:szCs w:val="23"/>
        </w:rPr>
        <w:t>(2)</w:t>
      </w:r>
      <w:r w:rsidRPr="00EE61AC">
        <w:rPr>
          <w:rFonts w:ascii="Times New Roman" w:hAnsi="Times New Roman" w:cs="Times New Roman"/>
          <w:sz w:val="23"/>
          <w:szCs w:val="23"/>
        </w:rPr>
        <w:t xml:space="preserve"> Директорът по ал. 1 управлява и представлява</w:t>
      </w:r>
      <w:r w:rsidRPr="000C224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C224D" w:rsidRPr="000C224D">
        <w:rPr>
          <w:rFonts w:ascii="Times New Roman" w:hAnsi="Times New Roman" w:cs="Times New Roman"/>
          <w:b/>
          <w:sz w:val="23"/>
          <w:szCs w:val="23"/>
        </w:rPr>
        <w:t>ЦПЛР</w:t>
      </w:r>
      <w:r w:rsidR="000C224D">
        <w:rPr>
          <w:rFonts w:ascii="Times New Roman" w:hAnsi="Times New Roman" w:cs="Times New Roman"/>
          <w:sz w:val="23"/>
          <w:szCs w:val="23"/>
        </w:rPr>
        <w:t>.</w:t>
      </w:r>
    </w:p>
    <w:p w:rsidR="005C60EF" w:rsidRPr="00EE61AC" w:rsidRDefault="005C60EF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61AC">
        <w:rPr>
          <w:rFonts w:ascii="Times New Roman" w:hAnsi="Times New Roman" w:cs="Times New Roman"/>
          <w:b/>
          <w:sz w:val="23"/>
          <w:szCs w:val="23"/>
        </w:rPr>
        <w:t>Чл. 1</w:t>
      </w:r>
      <w:r w:rsidR="00DF1758" w:rsidRPr="00EE61AC">
        <w:rPr>
          <w:rFonts w:ascii="Times New Roman" w:hAnsi="Times New Roman" w:cs="Times New Roman"/>
          <w:b/>
          <w:sz w:val="23"/>
          <w:szCs w:val="23"/>
        </w:rPr>
        <w:t>3</w:t>
      </w:r>
      <w:r w:rsidRPr="00EE61AC">
        <w:rPr>
          <w:rFonts w:ascii="Times New Roman" w:hAnsi="Times New Roman" w:cs="Times New Roman"/>
          <w:b/>
          <w:sz w:val="23"/>
          <w:szCs w:val="23"/>
        </w:rPr>
        <w:t>.</w:t>
      </w:r>
      <w:r w:rsidR="0062550A" w:rsidRPr="00EE61AC">
        <w:rPr>
          <w:rFonts w:ascii="Times New Roman" w:hAnsi="Times New Roman" w:cs="Times New Roman"/>
          <w:b/>
          <w:sz w:val="23"/>
          <w:szCs w:val="23"/>
        </w:rPr>
        <w:t>(1</w:t>
      </w:r>
      <w:r w:rsidR="0062550A" w:rsidRPr="002C5F5C">
        <w:rPr>
          <w:rFonts w:ascii="Times New Roman" w:hAnsi="Times New Roman" w:cs="Times New Roman"/>
          <w:b/>
          <w:sz w:val="23"/>
          <w:szCs w:val="23"/>
        </w:rPr>
        <w:t>)</w:t>
      </w:r>
      <w:r w:rsidRPr="002C5F5C">
        <w:rPr>
          <w:rFonts w:ascii="Times New Roman" w:hAnsi="Times New Roman" w:cs="Times New Roman"/>
          <w:b/>
          <w:sz w:val="23"/>
          <w:szCs w:val="23"/>
        </w:rPr>
        <w:t xml:space="preserve"> Кметът на</w:t>
      </w:r>
      <w:r w:rsidR="00663886" w:rsidRPr="002C5F5C">
        <w:rPr>
          <w:rFonts w:ascii="Times New Roman" w:hAnsi="Times New Roman" w:cs="Times New Roman"/>
          <w:b/>
          <w:sz w:val="23"/>
          <w:szCs w:val="23"/>
        </w:rPr>
        <w:t xml:space="preserve"> Община </w:t>
      </w:r>
      <w:r w:rsidR="000C224D" w:rsidRPr="002C5F5C">
        <w:rPr>
          <w:rFonts w:ascii="Times New Roman" w:hAnsi="Times New Roman" w:cs="Times New Roman"/>
          <w:b/>
          <w:sz w:val="23"/>
          <w:szCs w:val="23"/>
        </w:rPr>
        <w:t xml:space="preserve">Павликени </w:t>
      </w:r>
      <w:r w:rsidRPr="002C5F5C">
        <w:rPr>
          <w:rFonts w:ascii="Times New Roman" w:hAnsi="Times New Roman" w:cs="Times New Roman"/>
          <w:b/>
          <w:sz w:val="23"/>
          <w:szCs w:val="23"/>
        </w:rPr>
        <w:t xml:space="preserve">сключва и прекратява трудовия договор с директора на </w:t>
      </w:r>
      <w:r w:rsidR="000C224D" w:rsidRPr="002C5F5C">
        <w:rPr>
          <w:rFonts w:ascii="Times New Roman" w:hAnsi="Times New Roman" w:cs="Times New Roman"/>
          <w:b/>
          <w:sz w:val="23"/>
          <w:szCs w:val="23"/>
        </w:rPr>
        <w:t xml:space="preserve"> ЦПЛР.</w:t>
      </w:r>
    </w:p>
    <w:p w:rsidR="005C60EF" w:rsidRPr="00EE61AC" w:rsidRDefault="0062550A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E61AC">
        <w:rPr>
          <w:rFonts w:ascii="Times New Roman" w:hAnsi="Times New Roman" w:cs="Times New Roman"/>
          <w:b/>
          <w:sz w:val="23"/>
          <w:szCs w:val="23"/>
        </w:rPr>
        <w:t>(2)</w:t>
      </w:r>
      <w:r w:rsidRPr="00EE61AC">
        <w:rPr>
          <w:rFonts w:ascii="Times New Roman" w:hAnsi="Times New Roman" w:cs="Times New Roman"/>
          <w:sz w:val="23"/>
          <w:szCs w:val="23"/>
        </w:rPr>
        <w:t xml:space="preserve"> </w:t>
      </w:r>
      <w:r w:rsidR="005C60EF" w:rsidRPr="00EE61AC">
        <w:rPr>
          <w:rFonts w:ascii="Times New Roman" w:hAnsi="Times New Roman" w:cs="Times New Roman"/>
          <w:sz w:val="23"/>
          <w:szCs w:val="23"/>
        </w:rPr>
        <w:t xml:space="preserve">Длъжността "директор" в </w:t>
      </w:r>
      <w:r w:rsidR="000C224D">
        <w:rPr>
          <w:rFonts w:ascii="Times New Roman" w:hAnsi="Times New Roman" w:cs="Times New Roman"/>
          <w:sz w:val="23"/>
          <w:szCs w:val="23"/>
        </w:rPr>
        <w:t xml:space="preserve"> ЦПЛР </w:t>
      </w:r>
      <w:r w:rsidR="005C60EF" w:rsidRPr="00EE61AC">
        <w:rPr>
          <w:rFonts w:ascii="Times New Roman" w:hAnsi="Times New Roman" w:cs="Times New Roman"/>
          <w:sz w:val="23"/>
          <w:szCs w:val="23"/>
        </w:rPr>
        <w:t>се заема въз основа на конкурс, проведен при условията и по реда на Кодекса на труда</w:t>
      </w:r>
      <w:r w:rsidR="000E0218" w:rsidRPr="00EE61AC">
        <w:rPr>
          <w:rFonts w:ascii="Times New Roman" w:hAnsi="Times New Roman" w:cs="Times New Roman"/>
          <w:sz w:val="23"/>
          <w:szCs w:val="23"/>
        </w:rPr>
        <w:t>.</w:t>
      </w:r>
      <w:r w:rsidR="005C60EF" w:rsidRPr="00EE61A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90922" w:rsidRPr="00EE61AC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D457D" w:rsidRPr="00EE61AC" w:rsidRDefault="006C0742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14. </w:t>
      </w:r>
      <w:r w:rsidR="00FD457D" w:rsidRPr="00EE61AC">
        <w:rPr>
          <w:color w:val="auto"/>
          <w:sz w:val="23"/>
          <w:szCs w:val="23"/>
        </w:rPr>
        <w:t>Директорът</w:t>
      </w:r>
      <w:r w:rsidR="00A90922" w:rsidRPr="00EE61AC">
        <w:rPr>
          <w:color w:val="auto"/>
          <w:sz w:val="23"/>
          <w:szCs w:val="23"/>
        </w:rPr>
        <w:t xml:space="preserve"> на</w:t>
      </w:r>
      <w:r w:rsidR="000C224D">
        <w:rPr>
          <w:color w:val="auto"/>
          <w:sz w:val="23"/>
          <w:szCs w:val="23"/>
        </w:rPr>
        <w:t xml:space="preserve"> ЦПЛР</w:t>
      </w:r>
      <w:r w:rsidR="00FD457D" w:rsidRPr="00EE61AC">
        <w:rPr>
          <w:color w:val="auto"/>
          <w:sz w:val="23"/>
          <w:szCs w:val="23"/>
        </w:rPr>
        <w:t xml:space="preserve">: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организира, контролира и отговаря за цялостната дейност;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представлява институцията пред органи, организации и лица и сключва договори с юридически и физически лица по предмета на дейност в съответствие с предоставените му правомощия;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подписва и подпечатва документите и съхранява печата на институцията;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контролира и отговаря за правилното водене и съхраняване на задължителните документи и съхранява учебната документация;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осигурява спазването и прилагането на държавните образователни стандарти;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анализира и </w:t>
      </w:r>
      <w:r w:rsidR="00BA39E0" w:rsidRPr="00EE61AC">
        <w:rPr>
          <w:color w:val="auto"/>
          <w:sz w:val="23"/>
          <w:szCs w:val="23"/>
        </w:rPr>
        <w:t xml:space="preserve">отчита цялостната дейност на </w:t>
      </w:r>
      <w:r w:rsidR="000C224D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 xml:space="preserve">и предоставя информация на </w:t>
      </w:r>
      <w:r w:rsidR="000C4816" w:rsidRPr="00EE61AC">
        <w:rPr>
          <w:color w:val="auto"/>
          <w:sz w:val="23"/>
          <w:szCs w:val="23"/>
        </w:rPr>
        <w:t xml:space="preserve">кмета на община </w:t>
      </w:r>
      <w:r w:rsidR="000C224D">
        <w:rPr>
          <w:color w:val="auto"/>
          <w:sz w:val="23"/>
          <w:szCs w:val="23"/>
        </w:rPr>
        <w:t xml:space="preserve"> Павликени </w:t>
      </w:r>
      <w:r w:rsidR="00BA39E0" w:rsidRPr="00EE61AC">
        <w:rPr>
          <w:color w:val="auto"/>
          <w:sz w:val="23"/>
          <w:szCs w:val="23"/>
        </w:rPr>
        <w:t xml:space="preserve">и </w:t>
      </w:r>
      <w:r w:rsidRPr="00EE61AC">
        <w:rPr>
          <w:color w:val="auto"/>
          <w:sz w:val="23"/>
          <w:szCs w:val="23"/>
        </w:rPr>
        <w:t xml:space="preserve">МОН;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председателства педагогическия съвет и осигурява изпълнението на взетите от него решения;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организира приемането на деца и ученици и обучението и възпитанието им в съответствие с държавните образователни стандарти;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утвърждава плановете </w:t>
      </w:r>
      <w:r w:rsidR="00BA39E0" w:rsidRPr="00EE61AC">
        <w:rPr>
          <w:color w:val="auto"/>
          <w:sz w:val="23"/>
          <w:szCs w:val="23"/>
        </w:rPr>
        <w:t>за работа на направленията в</w:t>
      </w:r>
      <w:r w:rsidR="000C224D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 xml:space="preserve"> и програмите за обучение съобразно специфичния план за обучение за центровете за подкрепа за личностно развитие по чл. 49, ал. 1, т. 1 от ЗПУО; разпределя преподавателската работа между учителите съгласно утвърдените норми за преподавателска заетост;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lastRenderedPageBreak/>
        <w:t xml:space="preserve">изготвя и утвърждава </w:t>
      </w:r>
      <w:r w:rsidRPr="00174520">
        <w:rPr>
          <w:b/>
          <w:color w:val="auto"/>
          <w:sz w:val="23"/>
          <w:szCs w:val="23"/>
        </w:rPr>
        <w:t>Списък - образец № 3;</w:t>
      </w:r>
      <w:r w:rsidRPr="00EE61AC">
        <w:rPr>
          <w:color w:val="auto"/>
          <w:sz w:val="23"/>
          <w:szCs w:val="23"/>
        </w:rPr>
        <w:t xml:space="preserve">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извършва преподавателска работа в съответствие с нормите за преподавателска заетост; </w:t>
      </w:r>
    </w:p>
    <w:p w:rsidR="000E0218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създава организация за осигуряване на необходимите материални, финансови и човешки ресурси за занимания и творчески изяви на децата и учениците;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 създава условия за повишаване на квалификацията на служителите;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награждава ученици и награждава и наказва учители и служители в съответствие с Кодекса на труда, ЗПУО и с този правилник;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награждава външни лица, общественици и граждани, подпомогнали дейността на</w:t>
      </w:r>
      <w:r w:rsidR="00174520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 xml:space="preserve">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прилага разпоредбите на трудовото законодателство по</w:t>
      </w:r>
      <w:r w:rsidR="00BA39E0" w:rsidRPr="00EE61AC">
        <w:rPr>
          <w:color w:val="auto"/>
          <w:sz w:val="23"/>
          <w:szCs w:val="23"/>
        </w:rPr>
        <w:t xml:space="preserve"> отношение на служителите н</w:t>
      </w:r>
      <w:r w:rsidR="00174520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 xml:space="preserve">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изготвя длъжностно разписание на персонала и утвърждава поименно разписание на длъжностите и работните заплати;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съставя бюджет и отговаря за законосъобразното, целесъобразно и икономично разпореждане с бюджетните средства;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разпорежда се с финансовите средства при спазване на действащата нормативна уредба;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осигурява безопасни условия за обучение и труд;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съдейства на компетентните органи при</w:t>
      </w:r>
      <w:r w:rsidR="00BA39E0" w:rsidRPr="00EE61AC">
        <w:rPr>
          <w:color w:val="auto"/>
          <w:sz w:val="23"/>
          <w:szCs w:val="23"/>
        </w:rPr>
        <w:t xml:space="preserve"> извършване на проверки в</w:t>
      </w:r>
      <w:r w:rsidR="00174520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 xml:space="preserve">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осъще</w:t>
      </w:r>
      <w:r w:rsidR="000C4816" w:rsidRPr="00EE61AC">
        <w:rPr>
          <w:color w:val="auto"/>
          <w:sz w:val="23"/>
          <w:szCs w:val="23"/>
        </w:rPr>
        <w:t xml:space="preserve">ствява взаимодействие с </w:t>
      </w:r>
      <w:r w:rsidRPr="00EE61AC">
        <w:rPr>
          <w:color w:val="auto"/>
          <w:sz w:val="23"/>
          <w:szCs w:val="23"/>
        </w:rPr>
        <w:t xml:space="preserve"> </w:t>
      </w:r>
      <w:r w:rsidR="000C4816" w:rsidRPr="00EE61AC">
        <w:rPr>
          <w:color w:val="auto"/>
          <w:sz w:val="23"/>
          <w:szCs w:val="23"/>
        </w:rPr>
        <w:t xml:space="preserve">общинска администрация гр. </w:t>
      </w:r>
      <w:r w:rsidR="00174520">
        <w:rPr>
          <w:color w:val="auto"/>
          <w:sz w:val="23"/>
          <w:szCs w:val="23"/>
        </w:rPr>
        <w:t xml:space="preserve">Павликени </w:t>
      </w:r>
      <w:r w:rsidR="000C4816" w:rsidRPr="00EE61AC">
        <w:rPr>
          <w:color w:val="auto"/>
          <w:sz w:val="23"/>
          <w:szCs w:val="23"/>
        </w:rPr>
        <w:t>и с регионално управление</w:t>
      </w:r>
      <w:r w:rsidRPr="00EE61AC">
        <w:rPr>
          <w:color w:val="auto"/>
          <w:sz w:val="23"/>
          <w:szCs w:val="23"/>
        </w:rPr>
        <w:t xml:space="preserve"> на образованието</w:t>
      </w:r>
      <w:r w:rsidR="000C4816" w:rsidRPr="00EE61AC">
        <w:rPr>
          <w:color w:val="auto"/>
          <w:sz w:val="23"/>
          <w:szCs w:val="23"/>
        </w:rPr>
        <w:t xml:space="preserve"> – Велико Търново</w:t>
      </w:r>
      <w:r w:rsidRPr="00EE61AC">
        <w:rPr>
          <w:color w:val="auto"/>
          <w:sz w:val="23"/>
          <w:szCs w:val="23"/>
        </w:rPr>
        <w:t xml:space="preserve">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осъществява международни контакти и изяви; </w:t>
      </w:r>
    </w:p>
    <w:p w:rsidR="004E5466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участва при разработване и обсъждане на нормативни актове и документи по компетентност; </w:t>
      </w:r>
    </w:p>
    <w:p w:rsidR="00FD457D" w:rsidRPr="00EE61AC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изпълнява и други функции, възложени му с нормативни и административни актове. </w:t>
      </w:r>
    </w:p>
    <w:p w:rsidR="00FD457D" w:rsidRPr="00EE61AC" w:rsidRDefault="00D26656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1</w:t>
      </w:r>
      <w:r w:rsidR="000C4816" w:rsidRPr="00EE61AC">
        <w:rPr>
          <w:b/>
          <w:bCs/>
          <w:color w:val="auto"/>
          <w:sz w:val="23"/>
          <w:szCs w:val="23"/>
        </w:rPr>
        <w:t>5</w:t>
      </w:r>
      <w:r w:rsidRPr="00EE61AC">
        <w:rPr>
          <w:b/>
          <w:bCs/>
          <w:color w:val="auto"/>
          <w:sz w:val="23"/>
          <w:szCs w:val="23"/>
        </w:rPr>
        <w:t xml:space="preserve">. </w:t>
      </w:r>
      <w:r w:rsidRPr="00EE61AC">
        <w:rPr>
          <w:color w:val="auto"/>
          <w:sz w:val="23"/>
          <w:szCs w:val="23"/>
        </w:rPr>
        <w:t xml:space="preserve">При отсъствие на директора на </w:t>
      </w:r>
      <w:r w:rsidR="00174520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 xml:space="preserve">за срок, по-малък от 60 календарни дни, той се замества от определен със </w:t>
      </w:r>
      <w:r w:rsidR="000C4816" w:rsidRPr="00EE61AC">
        <w:rPr>
          <w:color w:val="auto"/>
          <w:sz w:val="23"/>
          <w:szCs w:val="23"/>
        </w:rPr>
        <w:t>заповед</w:t>
      </w:r>
      <w:r w:rsidRPr="00EE61AC">
        <w:rPr>
          <w:color w:val="auto"/>
          <w:sz w:val="23"/>
          <w:szCs w:val="23"/>
        </w:rPr>
        <w:t xml:space="preserve"> педагогически специалист от институцията, в която се посочват обемът и правомощията по време на отсъствието му. Заповедта се издава от директора, а при невъзможност – от кмета на общината.</w:t>
      </w:r>
    </w:p>
    <w:p w:rsidR="00DF6A94" w:rsidRPr="00EE61AC" w:rsidRDefault="000C4816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Чл.16.</w:t>
      </w:r>
      <w:r w:rsidRPr="00EE61AC">
        <w:rPr>
          <w:color w:val="auto"/>
          <w:sz w:val="23"/>
          <w:szCs w:val="23"/>
        </w:rPr>
        <w:t xml:space="preserve"> </w:t>
      </w:r>
      <w:r w:rsidR="00DF6A94" w:rsidRPr="00EE61AC">
        <w:rPr>
          <w:color w:val="auto"/>
          <w:sz w:val="23"/>
          <w:szCs w:val="23"/>
        </w:rPr>
        <w:t xml:space="preserve">При отсъствие на директора на </w:t>
      </w:r>
      <w:r w:rsidR="00174520">
        <w:rPr>
          <w:color w:val="auto"/>
          <w:sz w:val="23"/>
          <w:szCs w:val="23"/>
        </w:rPr>
        <w:t xml:space="preserve">ЦПЛР </w:t>
      </w:r>
      <w:r w:rsidR="00DF6A94" w:rsidRPr="00EE61AC">
        <w:rPr>
          <w:color w:val="auto"/>
          <w:sz w:val="23"/>
          <w:szCs w:val="23"/>
        </w:rPr>
        <w:t xml:space="preserve">за срок, по-дълъг от </w:t>
      </w:r>
      <w:r w:rsidR="00D26656" w:rsidRPr="00EE61AC">
        <w:rPr>
          <w:color w:val="auto"/>
          <w:sz w:val="23"/>
          <w:szCs w:val="23"/>
        </w:rPr>
        <w:t>60 календарни дни</w:t>
      </w:r>
      <w:r w:rsidR="00DF6A94" w:rsidRPr="00EE61AC">
        <w:rPr>
          <w:color w:val="auto"/>
          <w:sz w:val="23"/>
          <w:szCs w:val="23"/>
        </w:rPr>
        <w:t xml:space="preserve">, </w:t>
      </w:r>
      <w:r w:rsidR="00D26656" w:rsidRPr="00EE61AC">
        <w:rPr>
          <w:color w:val="auto"/>
          <w:sz w:val="23"/>
          <w:szCs w:val="23"/>
        </w:rPr>
        <w:t>кметът</w:t>
      </w:r>
      <w:r w:rsidR="00DF6A94" w:rsidRPr="00EE61AC">
        <w:rPr>
          <w:color w:val="auto"/>
          <w:sz w:val="23"/>
          <w:szCs w:val="23"/>
        </w:rPr>
        <w:t xml:space="preserve"> сключва трудов договор с друго лице за временно изпълняване на длъжността "директор".</w:t>
      </w:r>
    </w:p>
    <w:p w:rsidR="00FD457D" w:rsidRPr="00EE61AC" w:rsidRDefault="00D26656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1</w:t>
      </w:r>
      <w:r w:rsidR="00DF1758" w:rsidRPr="00EE61AC">
        <w:rPr>
          <w:b/>
          <w:bCs/>
          <w:color w:val="auto"/>
          <w:sz w:val="23"/>
          <w:szCs w:val="23"/>
        </w:rPr>
        <w:t>7</w:t>
      </w:r>
      <w:r w:rsidR="00FD457D" w:rsidRPr="00EE61AC">
        <w:rPr>
          <w:b/>
          <w:bCs/>
          <w:color w:val="auto"/>
          <w:sz w:val="23"/>
          <w:szCs w:val="23"/>
        </w:rPr>
        <w:t xml:space="preserve">. (1) </w:t>
      </w:r>
      <w:r w:rsidR="00FD457D" w:rsidRPr="00EE61AC">
        <w:rPr>
          <w:color w:val="auto"/>
          <w:sz w:val="23"/>
          <w:szCs w:val="23"/>
        </w:rPr>
        <w:t>В изпълнение на своите правомощия директорът</w:t>
      </w:r>
      <w:r w:rsidR="008A4F3D" w:rsidRPr="00EE61AC">
        <w:rPr>
          <w:color w:val="auto"/>
          <w:sz w:val="23"/>
          <w:szCs w:val="23"/>
        </w:rPr>
        <w:t xml:space="preserve"> на </w:t>
      </w:r>
      <w:r w:rsidR="00174520">
        <w:rPr>
          <w:color w:val="auto"/>
          <w:sz w:val="23"/>
          <w:szCs w:val="23"/>
        </w:rPr>
        <w:t xml:space="preserve">ЦПЛР  </w:t>
      </w:r>
      <w:r w:rsidR="00FD457D" w:rsidRPr="00EE61AC">
        <w:rPr>
          <w:color w:val="auto"/>
          <w:sz w:val="23"/>
          <w:szCs w:val="23"/>
        </w:rPr>
        <w:t xml:space="preserve">издава заповеди. </w:t>
      </w:r>
    </w:p>
    <w:p w:rsidR="00FD457D" w:rsidRPr="00EE61AC" w:rsidRDefault="00FD457D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(2) </w:t>
      </w:r>
      <w:r w:rsidRPr="00EE61AC">
        <w:rPr>
          <w:color w:val="auto"/>
          <w:sz w:val="23"/>
          <w:szCs w:val="23"/>
        </w:rPr>
        <w:t xml:space="preserve">Административните актове на директора могат да се оспорват пред </w:t>
      </w:r>
      <w:r w:rsidR="008A4F3D" w:rsidRPr="00EE61AC">
        <w:rPr>
          <w:color w:val="auto"/>
          <w:sz w:val="23"/>
          <w:szCs w:val="23"/>
        </w:rPr>
        <w:t>кмета на общината</w:t>
      </w:r>
      <w:r w:rsidR="000C4816" w:rsidRPr="00EE61AC">
        <w:rPr>
          <w:color w:val="auto"/>
          <w:sz w:val="23"/>
          <w:szCs w:val="23"/>
        </w:rPr>
        <w:t>.</w:t>
      </w:r>
      <w:r w:rsidR="00A60AC9" w:rsidRPr="00EE61AC">
        <w:rPr>
          <w:color w:val="auto"/>
          <w:sz w:val="23"/>
          <w:szCs w:val="23"/>
        </w:rPr>
        <w:t xml:space="preserve"> </w:t>
      </w:r>
    </w:p>
    <w:p w:rsidR="00FD457D" w:rsidRPr="00EE61AC" w:rsidRDefault="00FD457D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(3) </w:t>
      </w:r>
      <w:r w:rsidRPr="00EE61AC">
        <w:rPr>
          <w:color w:val="auto"/>
          <w:sz w:val="23"/>
          <w:szCs w:val="23"/>
        </w:rPr>
        <w:t>Административните актове на директора могат да се обжалват по реда на Административно</w:t>
      </w:r>
      <w:r w:rsidR="002C5F5C">
        <w:rPr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 xml:space="preserve">процесуалния кодекс. </w:t>
      </w:r>
    </w:p>
    <w:p w:rsidR="00D26656" w:rsidRPr="00EE61AC" w:rsidRDefault="000627E5" w:rsidP="00FE0BD3">
      <w:pPr>
        <w:pStyle w:val="Default"/>
        <w:jc w:val="both"/>
        <w:rPr>
          <w:b/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Чл. 1</w:t>
      </w:r>
      <w:r w:rsidR="0003584C" w:rsidRPr="00EE61AC">
        <w:rPr>
          <w:b/>
          <w:color w:val="auto"/>
          <w:sz w:val="23"/>
          <w:szCs w:val="23"/>
        </w:rPr>
        <w:t>8</w:t>
      </w:r>
      <w:r w:rsidRPr="00EE61AC">
        <w:rPr>
          <w:b/>
          <w:color w:val="auto"/>
          <w:sz w:val="23"/>
          <w:szCs w:val="23"/>
        </w:rPr>
        <w:t>.</w:t>
      </w:r>
      <w:r w:rsidR="00D26656" w:rsidRPr="00EE61AC">
        <w:rPr>
          <w:color w:val="auto"/>
          <w:sz w:val="23"/>
          <w:szCs w:val="23"/>
        </w:rPr>
        <w:t xml:space="preserve"> </w:t>
      </w:r>
      <w:r w:rsidR="00D26656" w:rsidRPr="00EE61AC">
        <w:rPr>
          <w:b/>
          <w:color w:val="auto"/>
          <w:sz w:val="23"/>
          <w:szCs w:val="23"/>
        </w:rPr>
        <w:t>(1)</w:t>
      </w:r>
      <w:r w:rsidR="00D26656" w:rsidRPr="00EE61AC">
        <w:rPr>
          <w:color w:val="auto"/>
          <w:sz w:val="23"/>
          <w:szCs w:val="23"/>
        </w:rPr>
        <w:t xml:space="preserve"> Специализиран орган за разглеждане и решаване на основни педагогически въпроси в </w:t>
      </w:r>
      <w:r w:rsidR="00174520">
        <w:rPr>
          <w:color w:val="auto"/>
          <w:sz w:val="23"/>
          <w:szCs w:val="23"/>
        </w:rPr>
        <w:t xml:space="preserve">ЦПЛР </w:t>
      </w:r>
      <w:r w:rsidR="00D26656" w:rsidRPr="00EE61AC">
        <w:rPr>
          <w:color w:val="auto"/>
          <w:sz w:val="23"/>
          <w:szCs w:val="23"/>
        </w:rPr>
        <w:t xml:space="preserve">е педагогическият съвет. </w:t>
      </w:r>
    </w:p>
    <w:p w:rsidR="00D26656" w:rsidRPr="00EE61AC" w:rsidRDefault="0003584C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E61A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656" w:rsidRPr="00EE61AC">
        <w:rPr>
          <w:rFonts w:ascii="Times New Roman" w:hAnsi="Times New Roman" w:cs="Times New Roman"/>
          <w:b/>
          <w:sz w:val="23"/>
          <w:szCs w:val="23"/>
        </w:rPr>
        <w:t>(2)</w:t>
      </w:r>
      <w:r w:rsidR="00D26656" w:rsidRPr="00EE61AC">
        <w:rPr>
          <w:rFonts w:ascii="Times New Roman" w:hAnsi="Times New Roman" w:cs="Times New Roman"/>
          <w:sz w:val="23"/>
          <w:szCs w:val="23"/>
        </w:rPr>
        <w:t xml:space="preserve"> Педагогическият съвет включва в състава си всички педагогически специал</w:t>
      </w:r>
      <w:r w:rsidR="00264BF1" w:rsidRPr="00EE61AC">
        <w:rPr>
          <w:rFonts w:ascii="Times New Roman" w:hAnsi="Times New Roman" w:cs="Times New Roman"/>
          <w:sz w:val="23"/>
          <w:szCs w:val="23"/>
        </w:rPr>
        <w:t>исти</w:t>
      </w:r>
      <w:r w:rsidR="00D26656" w:rsidRPr="00EE61A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26656" w:rsidRPr="00EE61AC" w:rsidRDefault="0003584C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E61A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656" w:rsidRPr="00EE61AC">
        <w:rPr>
          <w:rFonts w:ascii="Times New Roman" w:hAnsi="Times New Roman" w:cs="Times New Roman"/>
          <w:b/>
          <w:sz w:val="23"/>
          <w:szCs w:val="23"/>
        </w:rPr>
        <w:t>(3)</w:t>
      </w:r>
      <w:r w:rsidR="00D26656" w:rsidRPr="00EE61AC">
        <w:rPr>
          <w:rFonts w:ascii="Times New Roman" w:hAnsi="Times New Roman" w:cs="Times New Roman"/>
          <w:sz w:val="23"/>
          <w:szCs w:val="23"/>
        </w:rPr>
        <w:t xml:space="preserve"> Директорът на </w:t>
      </w:r>
      <w:r w:rsidR="00174520">
        <w:rPr>
          <w:rFonts w:ascii="Times New Roman" w:hAnsi="Times New Roman" w:cs="Times New Roman"/>
          <w:sz w:val="23"/>
          <w:szCs w:val="23"/>
        </w:rPr>
        <w:t xml:space="preserve">ЦПЛР </w:t>
      </w:r>
      <w:r w:rsidR="00D26656" w:rsidRPr="00EE61AC">
        <w:rPr>
          <w:rFonts w:ascii="Times New Roman" w:hAnsi="Times New Roman" w:cs="Times New Roman"/>
          <w:sz w:val="23"/>
          <w:szCs w:val="23"/>
        </w:rPr>
        <w:t xml:space="preserve">е председател на педагогическия съвет. </w:t>
      </w:r>
    </w:p>
    <w:p w:rsidR="000627E5" w:rsidRPr="00EE61AC" w:rsidRDefault="0003584C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 xml:space="preserve"> </w:t>
      </w:r>
      <w:r w:rsidR="00D26656" w:rsidRPr="00EE61AC">
        <w:rPr>
          <w:b/>
          <w:color w:val="auto"/>
          <w:sz w:val="23"/>
          <w:szCs w:val="23"/>
        </w:rPr>
        <w:t>(4)</w:t>
      </w:r>
      <w:r w:rsidR="00D26656" w:rsidRPr="00EE61AC">
        <w:rPr>
          <w:color w:val="auto"/>
          <w:sz w:val="23"/>
          <w:szCs w:val="23"/>
        </w:rPr>
        <w:t xml:space="preserve"> В заседанията на педагогическия съвет с право на съвещателен глас може да</w:t>
      </w:r>
      <w:r w:rsidR="000627E5" w:rsidRPr="00EE61AC">
        <w:rPr>
          <w:color w:val="auto"/>
          <w:sz w:val="23"/>
          <w:szCs w:val="23"/>
        </w:rPr>
        <w:t xml:space="preserve"> участват представители на настоятелството, ученици, както и други лица. </w:t>
      </w:r>
    </w:p>
    <w:p w:rsidR="00FD457D" w:rsidRPr="00EE61AC" w:rsidRDefault="000627E5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1</w:t>
      </w:r>
      <w:r w:rsidR="006C0742" w:rsidRPr="00EE61AC">
        <w:rPr>
          <w:b/>
          <w:bCs/>
          <w:color w:val="auto"/>
          <w:sz w:val="23"/>
          <w:szCs w:val="23"/>
        </w:rPr>
        <w:t>9</w:t>
      </w:r>
      <w:r w:rsidR="00FD457D" w:rsidRPr="00EE61AC">
        <w:rPr>
          <w:b/>
          <w:bCs/>
          <w:color w:val="auto"/>
          <w:sz w:val="23"/>
          <w:szCs w:val="23"/>
        </w:rPr>
        <w:t xml:space="preserve">. </w:t>
      </w:r>
      <w:r w:rsidR="00264BF1" w:rsidRPr="00EE61AC">
        <w:rPr>
          <w:color w:val="auto"/>
          <w:sz w:val="23"/>
          <w:szCs w:val="23"/>
        </w:rPr>
        <w:t xml:space="preserve">Педагогическият съвет на </w:t>
      </w:r>
      <w:r w:rsidR="00174520">
        <w:rPr>
          <w:color w:val="auto"/>
          <w:sz w:val="23"/>
          <w:szCs w:val="23"/>
        </w:rPr>
        <w:t xml:space="preserve">ЦПЛР </w:t>
      </w:r>
      <w:r w:rsidR="00FD457D" w:rsidRPr="00EE61AC">
        <w:rPr>
          <w:color w:val="auto"/>
          <w:sz w:val="23"/>
          <w:szCs w:val="23"/>
        </w:rPr>
        <w:t xml:space="preserve">като специализиран орган за разглеждане и решаване на основни педагогически въпроси: </w:t>
      </w:r>
    </w:p>
    <w:p w:rsidR="00D26656" w:rsidRPr="00EE61AC" w:rsidRDefault="00D26656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приема: </w:t>
      </w:r>
    </w:p>
    <w:p w:rsidR="00A26A41" w:rsidRPr="00EE61AC" w:rsidRDefault="00A26A41" w:rsidP="00FE0BD3">
      <w:pPr>
        <w:pStyle w:val="Default"/>
        <w:ind w:left="709" w:hanging="283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а) </w:t>
      </w:r>
      <w:r w:rsidR="000627E5" w:rsidRPr="00EE61AC">
        <w:rPr>
          <w:color w:val="auto"/>
          <w:sz w:val="23"/>
          <w:szCs w:val="23"/>
        </w:rPr>
        <w:t xml:space="preserve">стратегия за развитие на </w:t>
      </w:r>
      <w:r w:rsidR="00174520">
        <w:rPr>
          <w:color w:val="auto"/>
          <w:sz w:val="23"/>
          <w:szCs w:val="23"/>
        </w:rPr>
        <w:t xml:space="preserve">ЦПЛР </w:t>
      </w:r>
      <w:r w:rsidR="00FD457D" w:rsidRPr="00EE61AC">
        <w:rPr>
          <w:color w:val="auto"/>
          <w:sz w:val="23"/>
          <w:szCs w:val="23"/>
        </w:rPr>
        <w:t xml:space="preserve">за следващите четири години, </w:t>
      </w:r>
      <w:r w:rsidR="00D34321" w:rsidRPr="00EE61AC">
        <w:rPr>
          <w:color w:val="auto"/>
          <w:sz w:val="23"/>
          <w:szCs w:val="23"/>
        </w:rPr>
        <w:t xml:space="preserve">с  приложени към нея планове за действие и финансиране, </w:t>
      </w:r>
      <w:r w:rsidR="00FD457D" w:rsidRPr="00EE61AC">
        <w:rPr>
          <w:color w:val="auto"/>
          <w:sz w:val="23"/>
          <w:szCs w:val="23"/>
        </w:rPr>
        <w:t xml:space="preserve">която при необходимост се актуализира; </w:t>
      </w:r>
    </w:p>
    <w:p w:rsidR="00FD457D" w:rsidRPr="00EE61AC" w:rsidRDefault="00A26A41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б) </w:t>
      </w:r>
      <w:r w:rsidR="00FD457D" w:rsidRPr="00EE61AC">
        <w:rPr>
          <w:color w:val="auto"/>
          <w:sz w:val="23"/>
          <w:szCs w:val="23"/>
        </w:rPr>
        <w:t xml:space="preserve">план за обучение; </w:t>
      </w:r>
    </w:p>
    <w:p w:rsidR="00FD457D" w:rsidRPr="00EE61AC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в) </w:t>
      </w:r>
      <w:r w:rsidR="00AC6E69" w:rsidRPr="00EE61AC">
        <w:rPr>
          <w:color w:val="auto"/>
          <w:sz w:val="23"/>
          <w:szCs w:val="23"/>
        </w:rPr>
        <w:t xml:space="preserve">Годишен </w:t>
      </w:r>
      <w:r w:rsidRPr="00EE61AC">
        <w:rPr>
          <w:color w:val="auto"/>
          <w:sz w:val="23"/>
          <w:szCs w:val="23"/>
        </w:rPr>
        <w:t xml:space="preserve">план за дейностите (календарния план); </w:t>
      </w:r>
    </w:p>
    <w:p w:rsidR="00FD457D" w:rsidRPr="00EE61AC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г) планове на методическите обединения; </w:t>
      </w:r>
    </w:p>
    <w:p w:rsidR="00FD457D" w:rsidRPr="00EE61AC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lastRenderedPageBreak/>
        <w:t xml:space="preserve">д) вътрешни правилници и планове, свързани с дейността на институцията; </w:t>
      </w:r>
    </w:p>
    <w:p w:rsidR="00A26A41" w:rsidRPr="00EE61AC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разглежда и приема организационните педагогически форми;</w:t>
      </w:r>
    </w:p>
    <w:p w:rsidR="0054466E" w:rsidRPr="00EE61AC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взема решения по резултатите от образователния процес </w:t>
      </w:r>
      <w:r w:rsidR="0054466E" w:rsidRPr="00EE61AC">
        <w:rPr>
          <w:color w:val="auto"/>
          <w:sz w:val="23"/>
          <w:szCs w:val="23"/>
        </w:rPr>
        <w:t>;</w:t>
      </w:r>
    </w:p>
    <w:p w:rsidR="00A26A41" w:rsidRPr="00EE61AC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определя начина за </w:t>
      </w:r>
      <w:r w:rsidR="00AC6E69" w:rsidRPr="00EE61AC">
        <w:rPr>
          <w:color w:val="auto"/>
          <w:sz w:val="23"/>
          <w:szCs w:val="23"/>
        </w:rPr>
        <w:t xml:space="preserve">приемане на деца и ученици в </w:t>
      </w:r>
      <w:r w:rsidR="00174520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>при спазване на нормативните актове;</w:t>
      </w:r>
    </w:p>
    <w:p w:rsidR="00A26A41" w:rsidRPr="00EE61AC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прави предложения на директора за награждаване на ученици и за предприемане на дейности за мотивация и преодоляване на проблемното поведение;</w:t>
      </w:r>
    </w:p>
    <w:p w:rsidR="00A26A41" w:rsidRPr="00EE61AC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 прави предложения за награждаване на учители и за избор на „Учител на годината”;</w:t>
      </w:r>
    </w:p>
    <w:p w:rsidR="00A26A41" w:rsidRPr="00EE61AC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определя дейностите извън държавните образователни стандарти и приема програми за осъществяването им; </w:t>
      </w:r>
    </w:p>
    <w:p w:rsidR="00A26A41" w:rsidRPr="00EE61AC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утвърж</w:t>
      </w:r>
      <w:r w:rsidR="00AC6E69" w:rsidRPr="00EE61AC">
        <w:rPr>
          <w:color w:val="auto"/>
          <w:sz w:val="23"/>
          <w:szCs w:val="23"/>
        </w:rPr>
        <w:t>дава символите и ритуалите в</w:t>
      </w:r>
      <w:r w:rsidR="00174520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>.</w:t>
      </w:r>
    </w:p>
    <w:p w:rsidR="00FD457D" w:rsidRPr="00EE61AC" w:rsidRDefault="00AC6E69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 xml:space="preserve">Чл. </w:t>
      </w:r>
      <w:r w:rsidR="006C0742" w:rsidRPr="00EE61AC">
        <w:rPr>
          <w:b/>
          <w:color w:val="auto"/>
          <w:sz w:val="23"/>
          <w:szCs w:val="23"/>
        </w:rPr>
        <w:t>20</w:t>
      </w:r>
      <w:r w:rsidR="00FD457D" w:rsidRPr="00EE61AC">
        <w:rPr>
          <w:color w:val="auto"/>
          <w:sz w:val="23"/>
          <w:szCs w:val="23"/>
        </w:rPr>
        <w:t xml:space="preserve">. </w:t>
      </w:r>
      <w:r w:rsidRPr="00EE61AC">
        <w:rPr>
          <w:color w:val="auto"/>
          <w:sz w:val="23"/>
          <w:szCs w:val="23"/>
        </w:rPr>
        <w:t>Документите по чл.1</w:t>
      </w:r>
      <w:r w:rsidR="006C0742" w:rsidRPr="00EE61AC">
        <w:rPr>
          <w:color w:val="auto"/>
          <w:sz w:val="23"/>
          <w:szCs w:val="23"/>
        </w:rPr>
        <w:t xml:space="preserve">9 т.1 </w:t>
      </w:r>
      <w:r w:rsidRPr="00EE61AC">
        <w:rPr>
          <w:color w:val="auto"/>
          <w:sz w:val="23"/>
          <w:szCs w:val="23"/>
        </w:rPr>
        <w:t>се публи</w:t>
      </w:r>
      <w:r w:rsidR="0054466E" w:rsidRPr="00EE61AC">
        <w:rPr>
          <w:color w:val="auto"/>
          <w:sz w:val="23"/>
          <w:szCs w:val="23"/>
        </w:rPr>
        <w:t>куват на интернет страницата на</w:t>
      </w:r>
      <w:r w:rsidR="00174520">
        <w:rPr>
          <w:color w:val="auto"/>
          <w:sz w:val="23"/>
          <w:szCs w:val="23"/>
        </w:rPr>
        <w:t xml:space="preserve"> ЦПЛР</w:t>
      </w:r>
      <w:r w:rsidR="0054466E" w:rsidRPr="00EE61AC">
        <w:rPr>
          <w:color w:val="auto"/>
          <w:sz w:val="23"/>
          <w:szCs w:val="23"/>
        </w:rPr>
        <w:t>.</w:t>
      </w:r>
    </w:p>
    <w:p w:rsidR="006E4D41" w:rsidRPr="00EE61AC" w:rsidRDefault="006E4D41" w:rsidP="00FE0BD3">
      <w:pPr>
        <w:pStyle w:val="a9"/>
        <w:tabs>
          <w:tab w:val="clear" w:pos="1134"/>
          <w:tab w:val="left" w:pos="708"/>
        </w:tabs>
        <w:ind w:left="0" w:firstLine="0"/>
        <w:jc w:val="both"/>
        <w:rPr>
          <w:rFonts w:ascii="Times New Roman" w:hAnsi="Times New Roman"/>
          <w:szCs w:val="24"/>
        </w:rPr>
      </w:pPr>
      <w:r w:rsidRPr="00EE61AC">
        <w:rPr>
          <w:rFonts w:ascii="Times New Roman" w:hAnsi="Times New Roman"/>
          <w:b/>
          <w:bCs/>
          <w:sz w:val="23"/>
          <w:szCs w:val="23"/>
        </w:rPr>
        <w:t>Чл.</w:t>
      </w:r>
      <w:r w:rsidR="006C0742" w:rsidRPr="00EE61AC">
        <w:rPr>
          <w:rFonts w:ascii="Times New Roman" w:hAnsi="Times New Roman"/>
          <w:b/>
          <w:bCs/>
          <w:sz w:val="23"/>
          <w:szCs w:val="23"/>
        </w:rPr>
        <w:t xml:space="preserve"> 21</w:t>
      </w:r>
      <w:r w:rsidR="006C0742" w:rsidRPr="00EE61AC">
        <w:rPr>
          <w:rFonts w:ascii="Times New Roman" w:hAnsi="Times New Roman"/>
          <w:bCs/>
          <w:sz w:val="23"/>
          <w:szCs w:val="23"/>
        </w:rPr>
        <w:t>. (</w:t>
      </w:r>
      <w:r w:rsidRPr="00EE61AC">
        <w:rPr>
          <w:rFonts w:ascii="Times New Roman" w:hAnsi="Times New Roman"/>
          <w:szCs w:val="24"/>
        </w:rPr>
        <w:t>1</w:t>
      </w:r>
      <w:r w:rsidR="006C0742" w:rsidRPr="00EE61AC">
        <w:rPr>
          <w:rFonts w:ascii="Times New Roman" w:hAnsi="Times New Roman"/>
          <w:szCs w:val="24"/>
        </w:rPr>
        <w:t>)</w:t>
      </w:r>
      <w:r w:rsidRPr="00EE61AC">
        <w:rPr>
          <w:rFonts w:ascii="Times New Roman" w:hAnsi="Times New Roman"/>
          <w:szCs w:val="24"/>
        </w:rPr>
        <w:t xml:space="preserve"> Персоналът се дели на педагогически специалисти и непедагогически персонал</w:t>
      </w:r>
      <w:r w:rsidR="00DE199C" w:rsidRPr="00EE61AC">
        <w:rPr>
          <w:rFonts w:ascii="Times New Roman" w:hAnsi="Times New Roman"/>
          <w:szCs w:val="24"/>
        </w:rPr>
        <w:t>:</w:t>
      </w:r>
    </w:p>
    <w:p w:rsidR="006E4D41" w:rsidRPr="00EE61AC" w:rsidRDefault="006E4D41" w:rsidP="00FE0BD3">
      <w:pPr>
        <w:pStyle w:val="a9"/>
        <w:numPr>
          <w:ilvl w:val="0"/>
          <w:numId w:val="33"/>
        </w:numPr>
        <w:tabs>
          <w:tab w:val="clear" w:pos="1134"/>
          <w:tab w:val="left" w:pos="1275"/>
        </w:tabs>
        <w:ind w:left="426" w:hanging="426"/>
        <w:jc w:val="both"/>
        <w:rPr>
          <w:rFonts w:ascii="Times New Roman" w:hAnsi="Times New Roman"/>
          <w:szCs w:val="24"/>
        </w:rPr>
      </w:pPr>
      <w:r w:rsidRPr="00EE61AC">
        <w:rPr>
          <w:rFonts w:ascii="Times New Roman" w:hAnsi="Times New Roman"/>
          <w:szCs w:val="24"/>
        </w:rPr>
        <w:t xml:space="preserve">педагогическите специалисти </w:t>
      </w:r>
      <w:r w:rsidR="0054466E" w:rsidRPr="00EE61AC">
        <w:rPr>
          <w:rFonts w:ascii="Times New Roman" w:hAnsi="Times New Roman"/>
          <w:szCs w:val="24"/>
        </w:rPr>
        <w:t>са</w:t>
      </w:r>
      <w:r w:rsidR="00264BF1" w:rsidRPr="00EE61AC">
        <w:rPr>
          <w:rFonts w:ascii="Times New Roman" w:hAnsi="Times New Roman"/>
          <w:szCs w:val="24"/>
        </w:rPr>
        <w:t>: директор</w:t>
      </w:r>
      <w:r w:rsidRPr="00EE61AC">
        <w:rPr>
          <w:rFonts w:ascii="Times New Roman" w:hAnsi="Times New Roman"/>
          <w:szCs w:val="24"/>
        </w:rPr>
        <w:t>, у</w:t>
      </w:r>
      <w:r w:rsidR="0054466E" w:rsidRPr="00EE61AC">
        <w:rPr>
          <w:rFonts w:ascii="Times New Roman" w:hAnsi="Times New Roman"/>
          <w:szCs w:val="24"/>
        </w:rPr>
        <w:t>чители, треньори, психолог, педагог</w:t>
      </w:r>
      <w:r w:rsidRPr="00EE61AC">
        <w:rPr>
          <w:rFonts w:ascii="Times New Roman" w:hAnsi="Times New Roman"/>
          <w:szCs w:val="24"/>
        </w:rPr>
        <w:t>.</w:t>
      </w:r>
    </w:p>
    <w:p w:rsidR="00F24AA7" w:rsidRPr="00EE61AC" w:rsidRDefault="006E4D41" w:rsidP="0054466E">
      <w:pPr>
        <w:pStyle w:val="a9"/>
        <w:numPr>
          <w:ilvl w:val="0"/>
          <w:numId w:val="33"/>
        </w:numPr>
        <w:tabs>
          <w:tab w:val="clear" w:pos="1134"/>
          <w:tab w:val="left" w:pos="1275"/>
        </w:tabs>
        <w:ind w:left="426" w:hanging="426"/>
        <w:jc w:val="both"/>
        <w:rPr>
          <w:sz w:val="23"/>
          <w:szCs w:val="23"/>
        </w:rPr>
      </w:pPr>
      <w:r w:rsidRPr="00EE61AC">
        <w:rPr>
          <w:rFonts w:ascii="Times New Roman" w:hAnsi="Times New Roman"/>
          <w:szCs w:val="24"/>
        </w:rPr>
        <w:t xml:space="preserve">непедагогическия персонал </w:t>
      </w:r>
      <w:r w:rsidR="0054466E" w:rsidRPr="00EE61AC">
        <w:rPr>
          <w:rFonts w:ascii="Times New Roman" w:hAnsi="Times New Roman"/>
          <w:szCs w:val="24"/>
        </w:rPr>
        <w:t xml:space="preserve"> - хигиенист.</w:t>
      </w:r>
      <w:r w:rsidR="006F0302" w:rsidRPr="00EE61AC">
        <w:rPr>
          <w:sz w:val="23"/>
          <w:szCs w:val="23"/>
        </w:rPr>
        <w:t xml:space="preserve">         </w:t>
      </w:r>
    </w:p>
    <w:p w:rsidR="00F24AA7" w:rsidRPr="00EE61AC" w:rsidRDefault="00F24AA7" w:rsidP="00FD329C">
      <w:pPr>
        <w:pStyle w:val="Default"/>
        <w:jc w:val="center"/>
        <w:rPr>
          <w:b/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Раздел ІV</w:t>
      </w:r>
    </w:p>
    <w:p w:rsidR="00F24AA7" w:rsidRPr="00EE61AC" w:rsidRDefault="00F24AA7" w:rsidP="00FD329C">
      <w:pPr>
        <w:pStyle w:val="Default"/>
        <w:jc w:val="center"/>
        <w:rPr>
          <w:b/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Педагогически специалисти, ученици, родители</w:t>
      </w:r>
    </w:p>
    <w:p w:rsidR="00F24AA7" w:rsidRPr="00EE61AC" w:rsidRDefault="00F24AA7" w:rsidP="00FE0BD3">
      <w:pPr>
        <w:pStyle w:val="Default"/>
        <w:jc w:val="both"/>
        <w:rPr>
          <w:color w:val="auto"/>
          <w:sz w:val="23"/>
          <w:szCs w:val="23"/>
        </w:rPr>
      </w:pPr>
    </w:p>
    <w:p w:rsidR="00F24AA7" w:rsidRPr="00EE61AC" w:rsidRDefault="00F24AA7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61AC">
        <w:rPr>
          <w:rFonts w:ascii="Times New Roman" w:hAnsi="Times New Roman" w:cs="Times New Roman"/>
          <w:b/>
          <w:bCs/>
          <w:sz w:val="23"/>
          <w:szCs w:val="23"/>
        </w:rPr>
        <w:t>Чл. 2</w:t>
      </w:r>
      <w:r w:rsidR="00DE199C" w:rsidRPr="00EE61A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EE61AC">
        <w:rPr>
          <w:rFonts w:ascii="Times New Roman" w:hAnsi="Times New Roman" w:cs="Times New Roman"/>
          <w:b/>
          <w:sz w:val="23"/>
          <w:szCs w:val="23"/>
        </w:rPr>
        <w:t>. (1)</w:t>
      </w:r>
      <w:r w:rsidRPr="00EE61AC">
        <w:rPr>
          <w:rFonts w:ascii="Times New Roman" w:hAnsi="Times New Roman" w:cs="Times New Roman"/>
          <w:sz w:val="23"/>
          <w:szCs w:val="23"/>
        </w:rPr>
        <w:t xml:space="preserve"> Учителите, </w:t>
      </w:r>
      <w:r w:rsidR="0054466E" w:rsidRPr="00EE61AC">
        <w:rPr>
          <w:rFonts w:ascii="Times New Roman" w:hAnsi="Times New Roman" w:cs="Times New Roman"/>
          <w:sz w:val="23"/>
          <w:szCs w:val="23"/>
        </w:rPr>
        <w:t xml:space="preserve">треньорите по вид </w:t>
      </w:r>
      <w:r w:rsidR="00357774" w:rsidRPr="00EE61AC">
        <w:rPr>
          <w:rFonts w:ascii="Times New Roman" w:hAnsi="Times New Roman" w:cs="Times New Roman"/>
          <w:sz w:val="23"/>
          <w:szCs w:val="23"/>
        </w:rPr>
        <w:t xml:space="preserve">спорт и </w:t>
      </w:r>
      <w:r w:rsidRPr="00EE61AC">
        <w:rPr>
          <w:rFonts w:ascii="Times New Roman" w:hAnsi="Times New Roman" w:cs="Times New Roman"/>
          <w:sz w:val="23"/>
          <w:szCs w:val="23"/>
        </w:rPr>
        <w:t>директорът</w:t>
      </w:r>
      <w:r w:rsidR="0054466E" w:rsidRPr="00EE61AC">
        <w:rPr>
          <w:rFonts w:ascii="Times New Roman" w:hAnsi="Times New Roman" w:cs="Times New Roman"/>
          <w:sz w:val="23"/>
          <w:szCs w:val="23"/>
        </w:rPr>
        <w:t xml:space="preserve"> </w:t>
      </w:r>
      <w:r w:rsidR="002236CC" w:rsidRPr="00EE61AC">
        <w:rPr>
          <w:rFonts w:ascii="Times New Roman" w:hAnsi="Times New Roman" w:cs="Times New Roman"/>
          <w:sz w:val="23"/>
          <w:szCs w:val="23"/>
        </w:rPr>
        <w:t xml:space="preserve"> в</w:t>
      </w:r>
      <w:r w:rsidR="00174520">
        <w:rPr>
          <w:rFonts w:ascii="Times New Roman" w:hAnsi="Times New Roman" w:cs="Times New Roman"/>
          <w:sz w:val="23"/>
          <w:szCs w:val="23"/>
        </w:rPr>
        <w:t xml:space="preserve"> ЦПЛР</w:t>
      </w:r>
      <w:r w:rsidRPr="00EE61AC">
        <w:rPr>
          <w:rFonts w:ascii="Times New Roman" w:hAnsi="Times New Roman" w:cs="Times New Roman"/>
          <w:sz w:val="23"/>
          <w:szCs w:val="23"/>
        </w:rPr>
        <w:t xml:space="preserve">, които изпълняват норма преподавателска работа, са педагогически специалисти. </w:t>
      </w:r>
    </w:p>
    <w:p w:rsidR="00F24AA7" w:rsidRPr="00EE61AC" w:rsidRDefault="00F24AA7" w:rsidP="00FE0BD3">
      <w:pPr>
        <w:pStyle w:val="Default"/>
        <w:ind w:firstLine="708"/>
        <w:jc w:val="both"/>
        <w:rPr>
          <w:color w:val="auto"/>
        </w:rPr>
      </w:pPr>
      <w:r w:rsidRPr="00EE61AC">
        <w:rPr>
          <w:b/>
          <w:color w:val="auto"/>
        </w:rPr>
        <w:t>(3)</w:t>
      </w:r>
      <w:r w:rsidRPr="00EE61AC">
        <w:rPr>
          <w:color w:val="auto"/>
        </w:rPr>
        <w:t xml:space="preserve"> Педагогически специалисти са лица, които изпълняват функции: </w:t>
      </w:r>
    </w:p>
    <w:p w:rsidR="0062769C" w:rsidRPr="00EE61AC" w:rsidRDefault="00F24AA7" w:rsidP="00FE0BD3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свързани с обучението, възпитанието и със социализацията, както и с подкрепата за личностно развитие на децата и учениците в</w:t>
      </w:r>
      <w:r w:rsidR="00174520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>;</w:t>
      </w:r>
    </w:p>
    <w:p w:rsidR="00F24AA7" w:rsidRPr="00EE61AC" w:rsidRDefault="00F24AA7" w:rsidP="00FE0BD3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по управлението на институциите по т. 1.</w:t>
      </w:r>
    </w:p>
    <w:p w:rsidR="00F24AA7" w:rsidRPr="00EE61AC" w:rsidRDefault="002236CC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23</w:t>
      </w:r>
      <w:r w:rsidRPr="00EE61AC">
        <w:rPr>
          <w:color w:val="auto"/>
          <w:sz w:val="23"/>
          <w:szCs w:val="23"/>
        </w:rPr>
        <w:t xml:space="preserve">. </w:t>
      </w:r>
      <w:r w:rsidRPr="00EE61AC">
        <w:rPr>
          <w:b/>
          <w:color w:val="auto"/>
          <w:sz w:val="23"/>
          <w:szCs w:val="23"/>
        </w:rPr>
        <w:t>(1)</w:t>
      </w:r>
      <w:r w:rsidRPr="00EE61AC">
        <w:rPr>
          <w:color w:val="auto"/>
          <w:sz w:val="23"/>
          <w:szCs w:val="23"/>
        </w:rPr>
        <w:t xml:space="preserve"> Длъжностите на педагогическите специалисти в </w:t>
      </w:r>
      <w:r w:rsidR="00174520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>се заемат от български граждани,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квалификация, необходима за изпълнението на съответната длъжност.</w:t>
      </w:r>
    </w:p>
    <w:p w:rsidR="002236CC" w:rsidRPr="00EE61AC" w:rsidRDefault="002236CC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(</w:t>
      </w:r>
      <w:r w:rsidR="0062769C" w:rsidRPr="00EE61AC">
        <w:rPr>
          <w:b/>
          <w:color w:val="auto"/>
          <w:sz w:val="23"/>
          <w:szCs w:val="23"/>
        </w:rPr>
        <w:t>2</w:t>
      </w:r>
      <w:r w:rsidRPr="00EE61AC">
        <w:rPr>
          <w:b/>
          <w:color w:val="auto"/>
          <w:sz w:val="23"/>
          <w:szCs w:val="23"/>
        </w:rPr>
        <w:t>)</w:t>
      </w:r>
      <w:r w:rsidRPr="00EE61AC">
        <w:rPr>
          <w:color w:val="auto"/>
          <w:sz w:val="23"/>
          <w:szCs w:val="23"/>
        </w:rPr>
        <w:t xml:space="preserve">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"учител".</w:t>
      </w:r>
    </w:p>
    <w:p w:rsidR="002236CC" w:rsidRPr="00EE61AC" w:rsidRDefault="002236CC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(</w:t>
      </w:r>
      <w:r w:rsidR="0062769C" w:rsidRPr="00EE61AC">
        <w:rPr>
          <w:b/>
          <w:color w:val="auto"/>
          <w:sz w:val="23"/>
          <w:szCs w:val="23"/>
        </w:rPr>
        <w:t>3</w:t>
      </w:r>
      <w:r w:rsidRPr="00EE61AC">
        <w:rPr>
          <w:color w:val="auto"/>
          <w:sz w:val="23"/>
          <w:szCs w:val="23"/>
        </w:rPr>
        <w:t xml:space="preserve">) Учителска длъжност </w:t>
      </w:r>
      <w:r w:rsidR="00A9449C" w:rsidRPr="00EE61AC">
        <w:rPr>
          <w:color w:val="auto"/>
          <w:sz w:val="23"/>
          <w:szCs w:val="23"/>
        </w:rPr>
        <w:t xml:space="preserve">в </w:t>
      </w:r>
      <w:r w:rsidR="00174520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>може да се заема и от лица със завършено висше образование по съответната специалност и без професионална квалификация "учител".</w:t>
      </w:r>
    </w:p>
    <w:p w:rsidR="00A9449C" w:rsidRPr="00EE61AC" w:rsidRDefault="00A9449C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2</w:t>
      </w:r>
      <w:r w:rsidR="00DE199C" w:rsidRPr="00EE61AC">
        <w:rPr>
          <w:b/>
          <w:bCs/>
          <w:color w:val="auto"/>
          <w:sz w:val="23"/>
          <w:szCs w:val="23"/>
        </w:rPr>
        <w:t>4</w:t>
      </w:r>
      <w:r w:rsidRPr="00EE61AC">
        <w:rPr>
          <w:color w:val="auto"/>
          <w:sz w:val="23"/>
          <w:szCs w:val="23"/>
        </w:rPr>
        <w:t xml:space="preserve">. </w:t>
      </w:r>
      <w:r w:rsidRPr="00EE61AC">
        <w:rPr>
          <w:b/>
          <w:color w:val="auto"/>
          <w:sz w:val="23"/>
          <w:szCs w:val="23"/>
        </w:rPr>
        <w:t>(1)</w:t>
      </w:r>
      <w:r w:rsidRPr="00EE61AC">
        <w:rPr>
          <w:color w:val="auto"/>
          <w:sz w:val="23"/>
          <w:szCs w:val="23"/>
        </w:rPr>
        <w:t xml:space="preserve"> В </w:t>
      </w:r>
      <w:r w:rsidR="00174520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 xml:space="preserve">не може да заема длъжност на педагогически специалист лице, което: </w:t>
      </w:r>
    </w:p>
    <w:p w:rsidR="0062769C" w:rsidRPr="00EE61A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е осъждано за умишлено престъпление от общ характер независимо от реабилитацията;</w:t>
      </w:r>
    </w:p>
    <w:p w:rsidR="0062769C" w:rsidRPr="00EE61A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е лишено от право да упражнява професията; </w:t>
      </w:r>
    </w:p>
    <w:p w:rsidR="00A9449C" w:rsidRPr="00EE61A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страда от заболявания и отклонения, които застрашават живота и здравето на децата и учениците, определени с наредба, издадена от министъра на здравеопазването съгласувано с министъра на образованието и науката. </w:t>
      </w:r>
    </w:p>
    <w:p w:rsidR="00A9449C" w:rsidRPr="00EE61AC" w:rsidRDefault="00A9449C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(2)</w:t>
      </w:r>
      <w:r w:rsidRPr="00EE61AC">
        <w:rPr>
          <w:color w:val="auto"/>
          <w:sz w:val="23"/>
          <w:szCs w:val="23"/>
        </w:rPr>
        <w:t xml:space="preserve"> При възникване на обстоятелство по ал. 1 трудовото правоотношение с педагогическия специалист се прекратява при условията и по реда на Кодекса на труда. </w:t>
      </w:r>
    </w:p>
    <w:p w:rsidR="00A9449C" w:rsidRPr="00EE61AC" w:rsidRDefault="00A9449C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(3)</w:t>
      </w:r>
      <w:r w:rsidRPr="00EE61AC">
        <w:rPr>
          <w:color w:val="auto"/>
          <w:sz w:val="23"/>
          <w:szCs w:val="23"/>
        </w:rPr>
        <w:t xml:space="preserve"> Разпоредбите на ал. 1, 2 се прилагат и за заемането на всички останали длъжности в</w:t>
      </w:r>
      <w:r w:rsidR="00B92B14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>.</w:t>
      </w:r>
    </w:p>
    <w:p w:rsidR="00F24AA7" w:rsidRPr="00EE61AC" w:rsidRDefault="00A9449C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2</w:t>
      </w:r>
      <w:r w:rsidR="00DE199C" w:rsidRPr="00EE61AC">
        <w:rPr>
          <w:b/>
          <w:bCs/>
          <w:color w:val="auto"/>
          <w:sz w:val="23"/>
          <w:szCs w:val="23"/>
        </w:rPr>
        <w:t>5</w:t>
      </w:r>
      <w:r w:rsidR="0062769C" w:rsidRPr="00EE61AC">
        <w:rPr>
          <w:color w:val="auto"/>
          <w:sz w:val="23"/>
          <w:szCs w:val="23"/>
        </w:rPr>
        <w:t xml:space="preserve">.  </w:t>
      </w:r>
      <w:r w:rsidRPr="00EE61AC">
        <w:rPr>
          <w:color w:val="auto"/>
          <w:sz w:val="23"/>
          <w:szCs w:val="23"/>
        </w:rPr>
        <w:t xml:space="preserve">Трудовите договори с педагогическите специалисти се сключват и прекратяват от директора на </w:t>
      </w:r>
      <w:r w:rsidR="00B92B14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>при спазване условията и реда на Кодекса на труда.</w:t>
      </w:r>
    </w:p>
    <w:p w:rsidR="00A9449C" w:rsidRPr="00EE61AC" w:rsidRDefault="00A9449C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2</w:t>
      </w:r>
      <w:r w:rsidR="00DE199C" w:rsidRPr="00EE61AC">
        <w:rPr>
          <w:b/>
          <w:bCs/>
          <w:color w:val="auto"/>
          <w:sz w:val="23"/>
          <w:szCs w:val="23"/>
        </w:rPr>
        <w:t>6</w:t>
      </w:r>
      <w:r w:rsidR="0062769C" w:rsidRPr="00EE61AC">
        <w:rPr>
          <w:color w:val="auto"/>
          <w:sz w:val="23"/>
          <w:szCs w:val="23"/>
        </w:rPr>
        <w:t xml:space="preserve">.  </w:t>
      </w:r>
      <w:r w:rsidRPr="00EE61AC">
        <w:rPr>
          <w:color w:val="auto"/>
          <w:sz w:val="23"/>
          <w:szCs w:val="23"/>
        </w:rPr>
        <w:t xml:space="preserve">Функциите, професионалните профили, длъжностите и необходимата за заемането им професионална квалификация, както и условията и редът за повишаване на квалификацията, за кариерното им развитие и за атестирането на педагогическите специалисти, включително критериите за атестиране и съставът на атестационната </w:t>
      </w:r>
      <w:r w:rsidRPr="00EE61AC">
        <w:rPr>
          <w:color w:val="auto"/>
          <w:sz w:val="23"/>
          <w:szCs w:val="23"/>
        </w:rPr>
        <w:lastRenderedPageBreak/>
        <w:t>комисия, се определят с държавния образователен стандарт за статута и развитие</w:t>
      </w:r>
      <w:r w:rsidR="001E418A" w:rsidRPr="00EE61AC">
        <w:rPr>
          <w:color w:val="auto"/>
          <w:sz w:val="23"/>
          <w:szCs w:val="23"/>
        </w:rPr>
        <w:t>то</w:t>
      </w:r>
      <w:r w:rsidRPr="00EE61AC">
        <w:rPr>
          <w:color w:val="auto"/>
          <w:sz w:val="23"/>
          <w:szCs w:val="23"/>
        </w:rPr>
        <w:t xml:space="preserve"> на учителите, директорите и другите педагогически специалисти.</w:t>
      </w:r>
    </w:p>
    <w:p w:rsidR="00270761" w:rsidRPr="00EE61AC" w:rsidRDefault="00270761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2</w:t>
      </w:r>
      <w:r w:rsidR="00DE199C" w:rsidRPr="00EE61AC">
        <w:rPr>
          <w:b/>
          <w:bCs/>
          <w:color w:val="auto"/>
          <w:sz w:val="23"/>
          <w:szCs w:val="23"/>
        </w:rPr>
        <w:t>7</w:t>
      </w:r>
      <w:r w:rsidRPr="00EE61AC">
        <w:rPr>
          <w:color w:val="auto"/>
          <w:sz w:val="23"/>
          <w:szCs w:val="23"/>
        </w:rPr>
        <w:t xml:space="preserve">. </w:t>
      </w:r>
      <w:r w:rsidRPr="00EE61AC">
        <w:rPr>
          <w:b/>
          <w:color w:val="auto"/>
          <w:sz w:val="23"/>
          <w:szCs w:val="23"/>
        </w:rPr>
        <w:t>(1)</w:t>
      </w:r>
      <w:r w:rsidRPr="00EE61AC">
        <w:rPr>
          <w:color w:val="auto"/>
          <w:sz w:val="23"/>
          <w:szCs w:val="23"/>
        </w:rPr>
        <w:t xml:space="preserve"> Педагогическите специалисти в </w:t>
      </w:r>
      <w:r w:rsidR="00B92B14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 xml:space="preserve">имат следните права: </w:t>
      </w:r>
    </w:p>
    <w:p w:rsidR="00226E0C" w:rsidRPr="00EE61A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бъдат зачитани правата и достойнството им; </w:t>
      </w:r>
    </w:p>
    <w:p w:rsidR="005D22D3" w:rsidRPr="00EE61A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определят методите и средствата за провеждане на образователния процес съобразно принципите и целите, определени в ЗПУО; </w:t>
      </w:r>
    </w:p>
    <w:p w:rsidR="00226E0C" w:rsidRPr="00EE61AC" w:rsidRDefault="00C72153" w:rsidP="005D22D3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 могат да предлагат и прилагат специфични методи на педагогическа работа и иновационни програми. </w:t>
      </w:r>
    </w:p>
    <w:p w:rsidR="00226E0C" w:rsidRPr="00EE61A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участват във формирането на политиките и разработването на стратегията за развитие на </w:t>
      </w:r>
      <w:r w:rsidR="00B92B14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 xml:space="preserve">; </w:t>
      </w:r>
    </w:p>
    <w:p w:rsidR="00226E0C" w:rsidRPr="00EE61A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получават професионална подкрепа в процеса на изпълнение на служебните си задължения; </w:t>
      </w:r>
    </w:p>
    <w:p w:rsidR="00226E0C" w:rsidRPr="00EE61A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повишават квалификацията си; </w:t>
      </w:r>
    </w:p>
    <w:p w:rsidR="00C72153" w:rsidRPr="00EE61A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б</w:t>
      </w:r>
      <w:r w:rsidR="00C72153" w:rsidRPr="00EE61AC">
        <w:rPr>
          <w:color w:val="auto"/>
          <w:sz w:val="23"/>
          <w:szCs w:val="23"/>
        </w:rPr>
        <w:t xml:space="preserve">ъдат поощрявани и награждавани и успехите им за постигнати високи резултати да се популяризират. </w:t>
      </w:r>
    </w:p>
    <w:p w:rsidR="00270761" w:rsidRPr="00EE61AC" w:rsidRDefault="00270761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(2)</w:t>
      </w:r>
      <w:r w:rsidRPr="00EE61AC">
        <w:rPr>
          <w:color w:val="auto"/>
          <w:sz w:val="23"/>
          <w:szCs w:val="23"/>
        </w:rPr>
        <w:t xml:space="preserve"> Педагогическите специалисти в </w:t>
      </w:r>
      <w:r w:rsidR="00B92B14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 xml:space="preserve">имат следните задължения: </w:t>
      </w:r>
    </w:p>
    <w:p w:rsidR="00226E0C" w:rsidRPr="00EE61A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осъществяват обучение и възпитание на децата и учениците в съответствие с държавните образователни стандарти;</w:t>
      </w:r>
    </w:p>
    <w:p w:rsidR="00226E0C" w:rsidRPr="00EE61A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опазват живота и здравето на децата и учениците по време на образователния процес и на други дейности, организирани от институцията; </w:t>
      </w:r>
    </w:p>
    <w:p w:rsidR="00226E0C" w:rsidRPr="00EE61A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зачитат правата и достойнството на децата, учениците и другите участници в предучилищното и училищното образование и да сътрудничат и партнират със заинтересованите страни; </w:t>
      </w:r>
    </w:p>
    <w:p w:rsidR="00270761" w:rsidRPr="00EE61A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поддържат и повишават квалификацията си съобразно политиките за организационно развитие на </w:t>
      </w:r>
      <w:r w:rsidR="00B92B14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 xml:space="preserve">и специфичните потребности на децата и учениците, с които работят с цел подобряване качеството на образованието им. </w:t>
      </w:r>
    </w:p>
    <w:p w:rsidR="00270761" w:rsidRPr="00EE61AC" w:rsidRDefault="00270761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(3)</w:t>
      </w:r>
      <w:r w:rsidRPr="00EE61AC">
        <w:rPr>
          <w:color w:val="auto"/>
          <w:sz w:val="23"/>
          <w:szCs w:val="23"/>
        </w:rPr>
        <w:t xml:space="preserve"> На педагогическите специалисти се дължи почит и уважение от учениците, родителите, административните органи и обществеността. </w:t>
      </w:r>
    </w:p>
    <w:p w:rsidR="00270761" w:rsidRPr="00EE61AC" w:rsidRDefault="00270761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(4)</w:t>
      </w:r>
      <w:r w:rsidRPr="00EE61AC">
        <w:rPr>
          <w:color w:val="auto"/>
          <w:sz w:val="23"/>
          <w:szCs w:val="23"/>
        </w:rPr>
        <w:t xml:space="preserve"> При изпълнение на служебните си задължения</w:t>
      </w:r>
      <w:r w:rsidR="00F6259C" w:rsidRPr="00EE61AC">
        <w:rPr>
          <w:color w:val="auto"/>
          <w:sz w:val="23"/>
          <w:szCs w:val="23"/>
        </w:rPr>
        <w:t xml:space="preserve"> педагогическите специалисти в </w:t>
      </w:r>
      <w:r w:rsidR="00B92B14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>имат право на представително облекло за всяка календарна година при условия и по ред, определени с наредба, издадена от министъра на образованието и науката съгласувано с министъра на финансите. Средствата за представителното облекло се осигуряват от бюджета н</w:t>
      </w:r>
      <w:r w:rsidR="00B92B14">
        <w:rPr>
          <w:color w:val="auto"/>
          <w:sz w:val="23"/>
          <w:szCs w:val="23"/>
        </w:rPr>
        <w:t xml:space="preserve">а ЦПЛР </w:t>
      </w:r>
      <w:r w:rsidRPr="00EE61AC">
        <w:rPr>
          <w:color w:val="auto"/>
          <w:sz w:val="23"/>
          <w:szCs w:val="23"/>
        </w:rPr>
        <w:t xml:space="preserve">. </w:t>
      </w:r>
    </w:p>
    <w:p w:rsidR="00270761" w:rsidRPr="00EE61AC" w:rsidRDefault="00226E0C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(5</w:t>
      </w:r>
      <w:r w:rsidR="00270761" w:rsidRPr="00EE61AC">
        <w:rPr>
          <w:b/>
          <w:color w:val="auto"/>
          <w:sz w:val="23"/>
          <w:szCs w:val="23"/>
        </w:rPr>
        <w:t>)</w:t>
      </w:r>
      <w:r w:rsidR="00270761" w:rsidRPr="00EE61AC">
        <w:rPr>
          <w:color w:val="auto"/>
          <w:sz w:val="23"/>
          <w:szCs w:val="23"/>
        </w:rPr>
        <w:t xml:space="preserve"> При прекратяване на трудовото правоотношение с педагогически специалисти,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образование, се изплаща по-голям размер на обезщетението по чл. 222, ал. 3 от Кодекса на труда – в размер на 10 брутни работни заплати.</w:t>
      </w:r>
    </w:p>
    <w:p w:rsidR="003454BC" w:rsidRPr="00EE61AC" w:rsidRDefault="003454BC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2</w:t>
      </w:r>
      <w:r w:rsidR="00DE199C" w:rsidRPr="00EE61AC">
        <w:rPr>
          <w:b/>
          <w:bCs/>
          <w:color w:val="auto"/>
          <w:sz w:val="23"/>
          <w:szCs w:val="23"/>
        </w:rPr>
        <w:t>8</w:t>
      </w:r>
      <w:r w:rsidRPr="00EE61AC">
        <w:rPr>
          <w:color w:val="auto"/>
          <w:sz w:val="23"/>
          <w:szCs w:val="23"/>
        </w:rPr>
        <w:t>.</w:t>
      </w:r>
      <w:r w:rsidR="00226E0C" w:rsidRPr="00EE61AC">
        <w:rPr>
          <w:color w:val="auto"/>
          <w:sz w:val="23"/>
          <w:szCs w:val="23"/>
        </w:rPr>
        <w:t xml:space="preserve"> </w:t>
      </w:r>
      <w:r w:rsidR="00226E0C" w:rsidRPr="00EE61AC">
        <w:rPr>
          <w:b/>
          <w:color w:val="auto"/>
          <w:sz w:val="23"/>
          <w:szCs w:val="23"/>
        </w:rPr>
        <w:t>(1)</w:t>
      </w:r>
      <w:r w:rsidR="00226E0C" w:rsidRPr="00EE61AC">
        <w:rPr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>Педагогически специалист не може да извършва срещу заплащане обучение или подкрепа по смисъла на чл. 178, ал. 1, т. 2 – 7 и 14 и чл. 187, ал. 1, т. 2 и 4 на деца и</w:t>
      </w:r>
      <w:r w:rsidR="00D34321" w:rsidRPr="00EE61AC">
        <w:rPr>
          <w:color w:val="auto"/>
          <w:sz w:val="23"/>
          <w:szCs w:val="23"/>
        </w:rPr>
        <w:t xml:space="preserve"> ученици, с които работи в</w:t>
      </w:r>
      <w:r w:rsidR="00B92B14">
        <w:rPr>
          <w:color w:val="auto"/>
          <w:sz w:val="23"/>
          <w:szCs w:val="23"/>
        </w:rPr>
        <w:t xml:space="preserve"> ЦПЛР </w:t>
      </w:r>
      <w:r w:rsidR="00D34321" w:rsidRPr="00EE61AC">
        <w:rPr>
          <w:color w:val="auto"/>
          <w:sz w:val="23"/>
          <w:szCs w:val="23"/>
        </w:rPr>
        <w:t>,</w:t>
      </w:r>
      <w:r w:rsidRPr="00EE61AC">
        <w:rPr>
          <w:color w:val="auto"/>
          <w:sz w:val="23"/>
          <w:szCs w:val="23"/>
        </w:rPr>
        <w:t xml:space="preserve"> ако това заплащане е от името и за сметка на децата и учениците, включително със средства от училищното настоятелство.</w:t>
      </w:r>
    </w:p>
    <w:p w:rsidR="00E23B83" w:rsidRPr="00EE61AC" w:rsidRDefault="00DE199C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 xml:space="preserve"> </w:t>
      </w:r>
      <w:r w:rsidR="003454BC" w:rsidRPr="00EE61AC">
        <w:rPr>
          <w:b/>
          <w:color w:val="auto"/>
          <w:sz w:val="23"/>
          <w:szCs w:val="23"/>
        </w:rPr>
        <w:t>(</w:t>
      </w:r>
      <w:r w:rsidR="00226E0C" w:rsidRPr="00EE61AC">
        <w:rPr>
          <w:b/>
          <w:color w:val="auto"/>
          <w:sz w:val="23"/>
          <w:szCs w:val="23"/>
        </w:rPr>
        <w:t>2</w:t>
      </w:r>
      <w:r w:rsidR="003454BC" w:rsidRPr="00EE61AC">
        <w:rPr>
          <w:b/>
          <w:color w:val="auto"/>
          <w:sz w:val="23"/>
          <w:szCs w:val="23"/>
        </w:rPr>
        <w:t>)</w:t>
      </w:r>
      <w:r w:rsidR="003454BC" w:rsidRPr="00EE61AC">
        <w:rPr>
          <w:color w:val="auto"/>
          <w:sz w:val="23"/>
          <w:szCs w:val="23"/>
        </w:rPr>
        <w:t xml:space="preserve"> В едномесечен срок от началото на всяка учебна година педагогическият специалист подава пред </w:t>
      </w:r>
      <w:r w:rsidR="00226E0C" w:rsidRPr="00EE61AC">
        <w:rPr>
          <w:color w:val="auto"/>
          <w:sz w:val="23"/>
          <w:szCs w:val="23"/>
        </w:rPr>
        <w:t>директора</w:t>
      </w:r>
      <w:r w:rsidR="003454BC" w:rsidRPr="00EE61AC">
        <w:rPr>
          <w:color w:val="auto"/>
          <w:sz w:val="23"/>
          <w:szCs w:val="23"/>
        </w:rPr>
        <w:t xml:space="preserve">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чл. 178, ал. 1, т. 2 – 7 и 14 и чл. 187, ал. 1, т. 2 и 4 на деца и ученици и че това не са били деца и ученици, с които педагогическият специалист е работил в </w:t>
      </w:r>
      <w:r w:rsidR="00B92B14">
        <w:rPr>
          <w:color w:val="auto"/>
          <w:sz w:val="23"/>
          <w:szCs w:val="23"/>
        </w:rPr>
        <w:t xml:space="preserve"> ЦПЛР </w:t>
      </w:r>
      <w:r w:rsidR="003454BC" w:rsidRPr="00EE61AC">
        <w:rPr>
          <w:color w:val="auto"/>
          <w:sz w:val="23"/>
          <w:szCs w:val="23"/>
        </w:rPr>
        <w:t>в същия период.</w:t>
      </w:r>
    </w:p>
    <w:p w:rsidR="00E23B83" w:rsidRPr="00EE61AC" w:rsidRDefault="00E23B8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DE199C" w:rsidRPr="00EE61AC">
        <w:rPr>
          <w:b/>
          <w:bCs/>
          <w:color w:val="auto"/>
          <w:sz w:val="23"/>
          <w:szCs w:val="23"/>
        </w:rPr>
        <w:t>29</w:t>
      </w:r>
      <w:r w:rsidR="002E6092" w:rsidRPr="00EE61AC">
        <w:rPr>
          <w:color w:val="auto"/>
          <w:sz w:val="23"/>
          <w:szCs w:val="23"/>
        </w:rPr>
        <w:t xml:space="preserve">. </w:t>
      </w:r>
      <w:r w:rsidRPr="00EE61AC">
        <w:rPr>
          <w:color w:val="auto"/>
          <w:sz w:val="23"/>
          <w:szCs w:val="23"/>
        </w:rPr>
        <w:t>Децата, съответно учениците</w:t>
      </w:r>
      <w:r w:rsidR="00CC7E5A" w:rsidRPr="00EE61AC">
        <w:rPr>
          <w:color w:val="auto"/>
          <w:sz w:val="23"/>
          <w:szCs w:val="23"/>
        </w:rPr>
        <w:t xml:space="preserve">, които са записани </w:t>
      </w:r>
      <w:r w:rsidRPr="00EE61AC">
        <w:rPr>
          <w:color w:val="auto"/>
          <w:sz w:val="23"/>
          <w:szCs w:val="23"/>
        </w:rPr>
        <w:t xml:space="preserve"> в </w:t>
      </w:r>
      <w:r w:rsidR="00B92B14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 xml:space="preserve">имат следните права: 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бъдат обучавани и възпитавани в здравословна, безопасна и сигурна среда;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бъдат зачитани като активни участници в образователния процес; 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lastRenderedPageBreak/>
        <w:t xml:space="preserve">да избират </w:t>
      </w:r>
      <w:r w:rsidR="00CC7E5A" w:rsidRPr="00EE61AC">
        <w:rPr>
          <w:color w:val="auto"/>
          <w:sz w:val="23"/>
          <w:szCs w:val="23"/>
        </w:rPr>
        <w:t xml:space="preserve">направлението и </w:t>
      </w:r>
      <w:r w:rsidR="00DE199C" w:rsidRPr="00EE61AC">
        <w:rPr>
          <w:color w:val="auto"/>
          <w:sz w:val="23"/>
          <w:szCs w:val="23"/>
        </w:rPr>
        <w:t>педагогическата форма</w:t>
      </w:r>
      <w:r w:rsidRPr="00EE61AC">
        <w:rPr>
          <w:color w:val="auto"/>
          <w:sz w:val="23"/>
          <w:szCs w:val="23"/>
        </w:rPr>
        <w:t xml:space="preserve"> </w:t>
      </w:r>
      <w:r w:rsidR="00CC7E5A" w:rsidRPr="00EE61AC">
        <w:rPr>
          <w:color w:val="auto"/>
          <w:sz w:val="23"/>
          <w:szCs w:val="23"/>
        </w:rPr>
        <w:t>на обучението си</w:t>
      </w:r>
      <w:r w:rsidRPr="00EE61AC">
        <w:rPr>
          <w:color w:val="auto"/>
          <w:sz w:val="23"/>
          <w:szCs w:val="23"/>
        </w:rPr>
        <w:t>;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получават информация относно обучението, възпитанието, правата и задълженията си;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получават обща и допълнителна подкрепа за личностно развитие;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бъдат информирани и консултирани във връзка с </w:t>
      </w:r>
      <w:r w:rsidR="00CC7E5A" w:rsidRPr="00EE61AC">
        <w:rPr>
          <w:color w:val="auto"/>
          <w:sz w:val="23"/>
          <w:szCs w:val="23"/>
        </w:rPr>
        <w:t>кариерното си ориентиране</w:t>
      </w:r>
      <w:r w:rsidRPr="00EE61AC">
        <w:rPr>
          <w:color w:val="auto"/>
          <w:sz w:val="23"/>
          <w:szCs w:val="23"/>
        </w:rPr>
        <w:t>;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участват в проектни дейности;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дават мнения и предложения за </w:t>
      </w:r>
      <w:r w:rsidR="00CC7E5A" w:rsidRPr="00EE61AC">
        <w:rPr>
          <w:color w:val="auto"/>
          <w:sz w:val="23"/>
          <w:szCs w:val="23"/>
        </w:rPr>
        <w:t>дейността на</w:t>
      </w:r>
      <w:r w:rsidR="002C5F5C">
        <w:rPr>
          <w:color w:val="auto"/>
          <w:sz w:val="23"/>
          <w:szCs w:val="23"/>
        </w:rPr>
        <w:t xml:space="preserve"> </w:t>
      </w:r>
      <w:r w:rsidR="00B92B14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>;</w:t>
      </w:r>
    </w:p>
    <w:p w:rsidR="002E6092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получават съдействие от </w:t>
      </w:r>
      <w:r w:rsidR="00B92B14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>и от органите на местното самоуправление при изразяване на мнението си по въпроси, които пряко ги засягат, както и при участие в живота на общността;</w:t>
      </w:r>
    </w:p>
    <w:p w:rsidR="00CC7E5A" w:rsidRPr="00EE61AC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бъдат поощрявани с морални и материални награди. </w:t>
      </w:r>
    </w:p>
    <w:p w:rsidR="00E23B83" w:rsidRPr="00EE61AC" w:rsidRDefault="00E23B8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DE199C" w:rsidRPr="00EE61AC">
        <w:rPr>
          <w:b/>
          <w:bCs/>
          <w:color w:val="auto"/>
          <w:sz w:val="23"/>
          <w:szCs w:val="23"/>
        </w:rPr>
        <w:t>30</w:t>
      </w:r>
      <w:r w:rsidRPr="00EE61AC">
        <w:rPr>
          <w:color w:val="auto"/>
          <w:sz w:val="23"/>
          <w:szCs w:val="23"/>
        </w:rPr>
        <w:t xml:space="preserve">. </w:t>
      </w:r>
      <w:r w:rsidRPr="00EE61AC">
        <w:rPr>
          <w:b/>
          <w:color w:val="auto"/>
          <w:sz w:val="23"/>
          <w:szCs w:val="23"/>
        </w:rPr>
        <w:t>(1)</w:t>
      </w:r>
      <w:r w:rsidR="00354FFD" w:rsidRPr="00EE61AC">
        <w:rPr>
          <w:color w:val="auto"/>
          <w:sz w:val="23"/>
          <w:szCs w:val="23"/>
        </w:rPr>
        <w:t xml:space="preserve"> Децата, съответно у</w:t>
      </w:r>
      <w:r w:rsidRPr="00EE61AC">
        <w:rPr>
          <w:color w:val="auto"/>
          <w:sz w:val="23"/>
          <w:szCs w:val="23"/>
        </w:rPr>
        <w:t>чениците</w:t>
      </w:r>
      <w:r w:rsidR="00354FFD" w:rsidRPr="00EE61AC">
        <w:rPr>
          <w:color w:val="auto"/>
          <w:sz w:val="23"/>
          <w:szCs w:val="23"/>
        </w:rPr>
        <w:t xml:space="preserve">, които са записани в </w:t>
      </w:r>
      <w:r w:rsidR="00B92B14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 xml:space="preserve">имат следните задължения: </w:t>
      </w:r>
    </w:p>
    <w:p w:rsidR="002E6092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присъстват и да участват в учебните часове и занимания; </w:t>
      </w:r>
    </w:p>
    <w:p w:rsidR="002E6092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съхраняват авторитета на </w:t>
      </w:r>
      <w:r w:rsidR="00B92B14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 xml:space="preserve">и да допринасят за развитие на добрите традиции; </w:t>
      </w:r>
    </w:p>
    <w:p w:rsidR="002E6092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зачитат правата, честта и достойнството на другите, както и да не прилагат физическо и психическо насилие; </w:t>
      </w:r>
    </w:p>
    <w:p w:rsidR="00F22FA5" w:rsidRPr="00EE61AC" w:rsidRDefault="00C176F0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за учебните занятия в </w:t>
      </w:r>
      <w:r w:rsidR="00B92B14">
        <w:rPr>
          <w:color w:val="auto"/>
          <w:sz w:val="23"/>
          <w:szCs w:val="23"/>
        </w:rPr>
        <w:t xml:space="preserve">ЦПЛР </w:t>
      </w:r>
      <w:r w:rsidR="002E6092" w:rsidRPr="00EE61AC">
        <w:rPr>
          <w:color w:val="auto"/>
          <w:sz w:val="23"/>
          <w:szCs w:val="23"/>
        </w:rPr>
        <w:t>д</w:t>
      </w:r>
      <w:r w:rsidR="00354FFD" w:rsidRPr="00EE61AC">
        <w:rPr>
          <w:color w:val="auto"/>
          <w:sz w:val="23"/>
          <w:szCs w:val="23"/>
        </w:rPr>
        <w:t xml:space="preserve">а се явяват </w:t>
      </w:r>
      <w:r w:rsidRPr="00EE61AC">
        <w:rPr>
          <w:color w:val="auto"/>
          <w:sz w:val="23"/>
          <w:szCs w:val="23"/>
        </w:rPr>
        <w:t xml:space="preserve">в подходящо облекло и да спазват изискванията на учителите </w:t>
      </w:r>
      <w:r w:rsidR="00161324" w:rsidRPr="00EE61AC">
        <w:rPr>
          <w:color w:val="auto"/>
          <w:sz w:val="23"/>
          <w:szCs w:val="23"/>
        </w:rPr>
        <w:t>ако се налага специално облекло.</w:t>
      </w:r>
    </w:p>
    <w:p w:rsidR="00F22FA5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не участват в хазартни игри, да не употребяват тютюн и тютюневи изделия, алкохол и наркотични вещества; </w:t>
      </w:r>
    </w:p>
    <w:p w:rsidR="00F22FA5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не носят оръжие, както и други предмети, които са източник на повишена опасност; </w:t>
      </w:r>
    </w:p>
    <w:p w:rsidR="00F22FA5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спазват правилата за поведение в </w:t>
      </w:r>
      <w:r w:rsidR="00161324" w:rsidRPr="00EE61AC">
        <w:rPr>
          <w:color w:val="auto"/>
          <w:sz w:val="23"/>
          <w:szCs w:val="23"/>
        </w:rPr>
        <w:t>педагогическата форма</w:t>
      </w:r>
      <w:r w:rsidRPr="00EE61AC">
        <w:rPr>
          <w:color w:val="auto"/>
          <w:sz w:val="23"/>
          <w:szCs w:val="23"/>
        </w:rPr>
        <w:t xml:space="preserve">; </w:t>
      </w:r>
    </w:p>
    <w:p w:rsidR="00F22FA5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спазват правилника за дейността на</w:t>
      </w:r>
      <w:r w:rsidR="00B92B14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 xml:space="preserve">; </w:t>
      </w:r>
    </w:p>
    <w:p w:rsidR="00F22FA5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не възпрепятстват със своето поведение и постъпки нормалното протичане на учебните часове; </w:t>
      </w:r>
    </w:p>
    <w:p w:rsidR="00E23B83" w:rsidRPr="00EE61AC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не използват мобилните си телефони по време на учебните часове. </w:t>
      </w:r>
    </w:p>
    <w:p w:rsidR="00F24AA7" w:rsidRPr="00EE61AC" w:rsidRDefault="00DE199C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 xml:space="preserve"> </w:t>
      </w:r>
      <w:r w:rsidR="00E23B83" w:rsidRPr="00EE61AC">
        <w:rPr>
          <w:b/>
          <w:color w:val="auto"/>
          <w:sz w:val="23"/>
          <w:szCs w:val="23"/>
        </w:rPr>
        <w:t>(2)</w:t>
      </w:r>
      <w:r w:rsidR="00E23B83" w:rsidRPr="00EE61AC">
        <w:rPr>
          <w:color w:val="auto"/>
          <w:sz w:val="23"/>
          <w:szCs w:val="23"/>
        </w:rPr>
        <w:t xml:space="preserve"> Правилникът за дейността на </w:t>
      </w:r>
      <w:r w:rsidR="00B92B14">
        <w:rPr>
          <w:color w:val="auto"/>
          <w:sz w:val="23"/>
          <w:szCs w:val="23"/>
        </w:rPr>
        <w:t xml:space="preserve">ЦПЛР </w:t>
      </w:r>
      <w:r w:rsidR="00E23B83" w:rsidRPr="00EE61AC">
        <w:rPr>
          <w:color w:val="auto"/>
          <w:sz w:val="23"/>
          <w:szCs w:val="23"/>
        </w:rPr>
        <w:t xml:space="preserve">може да предвиди и други права и задължения за децата и учениците, доколкото те не противоречат на </w:t>
      </w:r>
      <w:r w:rsidR="00161324" w:rsidRPr="00EE61AC">
        <w:rPr>
          <w:color w:val="auto"/>
          <w:sz w:val="23"/>
          <w:szCs w:val="23"/>
        </w:rPr>
        <w:t>ЗПУО</w:t>
      </w:r>
      <w:r w:rsidR="00E23B83" w:rsidRPr="00EE61AC">
        <w:rPr>
          <w:color w:val="auto"/>
          <w:sz w:val="23"/>
          <w:szCs w:val="23"/>
        </w:rPr>
        <w:t>.</w:t>
      </w:r>
    </w:p>
    <w:p w:rsidR="00A60AC9" w:rsidRPr="00EE61AC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 xml:space="preserve">Чл. </w:t>
      </w:r>
      <w:r w:rsidR="00DE199C" w:rsidRPr="00EE61AC">
        <w:rPr>
          <w:b/>
          <w:color w:val="auto"/>
          <w:sz w:val="23"/>
          <w:szCs w:val="23"/>
        </w:rPr>
        <w:t>31</w:t>
      </w:r>
      <w:r w:rsidRPr="00EE61AC">
        <w:rPr>
          <w:color w:val="auto"/>
          <w:sz w:val="23"/>
          <w:szCs w:val="23"/>
        </w:rPr>
        <w:t xml:space="preserve">. </w:t>
      </w:r>
      <w:r w:rsidRPr="00EE61AC">
        <w:rPr>
          <w:b/>
          <w:color w:val="auto"/>
          <w:sz w:val="23"/>
          <w:szCs w:val="23"/>
        </w:rPr>
        <w:t>(1)</w:t>
      </w:r>
      <w:r w:rsidRPr="00EE61AC">
        <w:rPr>
          <w:color w:val="auto"/>
          <w:sz w:val="23"/>
          <w:szCs w:val="23"/>
        </w:rPr>
        <w:t xml:space="preserve"> Сътрудничеството и взаимодействието между родителите и </w:t>
      </w:r>
      <w:r w:rsidR="00B92B14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>се осъществяват чрез индивидуални</w:t>
      </w:r>
      <w:r w:rsidR="002B6658" w:rsidRPr="00EE61AC">
        <w:rPr>
          <w:color w:val="auto"/>
          <w:sz w:val="23"/>
          <w:szCs w:val="23"/>
        </w:rPr>
        <w:t xml:space="preserve"> срещи</w:t>
      </w:r>
      <w:r w:rsidRPr="00EE61AC">
        <w:rPr>
          <w:color w:val="auto"/>
          <w:sz w:val="23"/>
          <w:szCs w:val="23"/>
        </w:rPr>
        <w:t>,</w:t>
      </w:r>
      <w:r w:rsidR="002B6658" w:rsidRPr="00EE61AC">
        <w:rPr>
          <w:color w:val="auto"/>
          <w:sz w:val="23"/>
          <w:szCs w:val="23"/>
        </w:rPr>
        <w:t xml:space="preserve"> общи</w:t>
      </w:r>
      <w:r w:rsidRPr="00EE61AC">
        <w:rPr>
          <w:color w:val="auto"/>
          <w:sz w:val="23"/>
          <w:szCs w:val="23"/>
        </w:rPr>
        <w:t xml:space="preserve"> родителски срещи, </w:t>
      </w:r>
      <w:r w:rsidR="002B6658" w:rsidRPr="00EE61AC">
        <w:rPr>
          <w:color w:val="auto"/>
          <w:sz w:val="23"/>
          <w:szCs w:val="23"/>
        </w:rPr>
        <w:t xml:space="preserve">съвместни форуми и </w:t>
      </w:r>
      <w:r w:rsidRPr="00EE61AC">
        <w:rPr>
          <w:color w:val="auto"/>
          <w:sz w:val="23"/>
          <w:szCs w:val="23"/>
        </w:rPr>
        <w:t>обучения, както и всеки път, когато конкретна ситуация или поведение на детето или ученика го прави необходимо.</w:t>
      </w:r>
    </w:p>
    <w:p w:rsidR="00A60AC9" w:rsidRPr="00EE61AC" w:rsidRDefault="00DE199C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 xml:space="preserve"> </w:t>
      </w:r>
      <w:r w:rsidR="00A60AC9" w:rsidRPr="00EE61AC">
        <w:rPr>
          <w:b/>
          <w:color w:val="auto"/>
          <w:sz w:val="23"/>
          <w:szCs w:val="23"/>
        </w:rPr>
        <w:t>(2)</w:t>
      </w:r>
      <w:r w:rsidR="00A60AC9" w:rsidRPr="00EE61AC">
        <w:rPr>
          <w:color w:val="auto"/>
          <w:sz w:val="23"/>
          <w:szCs w:val="23"/>
        </w:rPr>
        <w:t xml:space="preserve"> Средство за </w:t>
      </w:r>
      <w:r w:rsidR="002B6658" w:rsidRPr="00EE61AC">
        <w:rPr>
          <w:color w:val="auto"/>
          <w:sz w:val="23"/>
          <w:szCs w:val="23"/>
        </w:rPr>
        <w:t xml:space="preserve">постоянна връзка между </w:t>
      </w:r>
      <w:r w:rsidR="00B92B14">
        <w:rPr>
          <w:color w:val="auto"/>
          <w:sz w:val="23"/>
          <w:szCs w:val="23"/>
        </w:rPr>
        <w:t xml:space="preserve"> ЦПЛР </w:t>
      </w:r>
      <w:r w:rsidR="00A60AC9" w:rsidRPr="00EE61AC">
        <w:rPr>
          <w:color w:val="auto"/>
          <w:sz w:val="23"/>
          <w:szCs w:val="23"/>
        </w:rPr>
        <w:t xml:space="preserve">и родителя е </w:t>
      </w:r>
      <w:r w:rsidR="002B6658" w:rsidRPr="00EE61AC">
        <w:rPr>
          <w:color w:val="auto"/>
          <w:sz w:val="23"/>
          <w:szCs w:val="23"/>
        </w:rPr>
        <w:t>телефонна връзка, създадена група в социалните мрежи</w:t>
      </w:r>
      <w:r w:rsidR="00E81691" w:rsidRPr="00EE61AC">
        <w:rPr>
          <w:color w:val="auto"/>
          <w:sz w:val="23"/>
          <w:szCs w:val="23"/>
        </w:rPr>
        <w:t>, сайта на</w:t>
      </w:r>
      <w:r w:rsidR="00B92B14">
        <w:rPr>
          <w:color w:val="auto"/>
          <w:sz w:val="23"/>
          <w:szCs w:val="23"/>
        </w:rPr>
        <w:t xml:space="preserve"> ЦПЛР</w:t>
      </w:r>
      <w:r w:rsidR="00E81691" w:rsidRPr="00EE61AC">
        <w:rPr>
          <w:color w:val="auto"/>
          <w:sz w:val="23"/>
          <w:szCs w:val="23"/>
        </w:rPr>
        <w:t>, електронна поща</w:t>
      </w:r>
      <w:r w:rsidR="002B6658" w:rsidRPr="00EE61AC">
        <w:rPr>
          <w:color w:val="auto"/>
          <w:sz w:val="23"/>
          <w:szCs w:val="23"/>
        </w:rPr>
        <w:t xml:space="preserve"> </w:t>
      </w:r>
      <w:r w:rsidR="00E81691" w:rsidRPr="00EE61AC">
        <w:rPr>
          <w:color w:val="auto"/>
          <w:sz w:val="23"/>
          <w:szCs w:val="23"/>
        </w:rPr>
        <w:t xml:space="preserve">на родителя за </w:t>
      </w:r>
      <w:r w:rsidR="00A60AC9" w:rsidRPr="00EE61AC">
        <w:rPr>
          <w:color w:val="auto"/>
          <w:sz w:val="23"/>
          <w:szCs w:val="23"/>
        </w:rPr>
        <w:t>кореспонденция.</w:t>
      </w:r>
    </w:p>
    <w:p w:rsidR="00A60AC9" w:rsidRPr="00EE61AC" w:rsidRDefault="00DE199C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Чл. 32</w:t>
      </w:r>
      <w:r w:rsidR="00A60AC9" w:rsidRPr="00EE61AC">
        <w:rPr>
          <w:color w:val="auto"/>
          <w:sz w:val="23"/>
          <w:szCs w:val="23"/>
        </w:rPr>
        <w:t>. Родителите имат следните права:</w:t>
      </w:r>
    </w:p>
    <w:p w:rsidR="00F22FA5" w:rsidRPr="00EE61AC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периодично и своевременно да получават информация за успеха и развитието на</w:t>
      </w:r>
      <w:r w:rsidR="00F22FA5" w:rsidRPr="00EE61AC">
        <w:rPr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 xml:space="preserve">децата им в образователния процес, за спазването на правилата в </w:t>
      </w:r>
      <w:r w:rsidR="00B92B14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>и за приобщаването им към о</w:t>
      </w:r>
      <w:r w:rsidR="00F22FA5" w:rsidRPr="00EE61AC">
        <w:rPr>
          <w:color w:val="auto"/>
          <w:sz w:val="23"/>
          <w:szCs w:val="23"/>
        </w:rPr>
        <w:t>бщността;</w:t>
      </w:r>
    </w:p>
    <w:p w:rsidR="00F22FA5" w:rsidRPr="00EE61AC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се срещат с ръководството на</w:t>
      </w:r>
      <w:r w:rsidR="00B92B14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>, с</w:t>
      </w:r>
      <w:r w:rsidR="00E81691" w:rsidRPr="00EE61AC">
        <w:rPr>
          <w:color w:val="auto"/>
          <w:sz w:val="23"/>
          <w:szCs w:val="23"/>
        </w:rPr>
        <w:t xml:space="preserve"> учителя на съответната форма, в която се обучава детето или ученикът класния </w:t>
      </w:r>
      <w:r w:rsidRPr="00EE61AC">
        <w:rPr>
          <w:color w:val="auto"/>
          <w:sz w:val="23"/>
          <w:szCs w:val="23"/>
        </w:rPr>
        <w:t xml:space="preserve"> и с другите педагогически специалисти в определеното приемно време или в друго удобно за двете страни време;</w:t>
      </w:r>
    </w:p>
    <w:p w:rsidR="00F22FA5" w:rsidRPr="00EE61AC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се запознаят с </w:t>
      </w:r>
      <w:r w:rsidR="00E81691" w:rsidRPr="00EE61AC">
        <w:rPr>
          <w:color w:val="auto"/>
          <w:sz w:val="23"/>
          <w:szCs w:val="23"/>
        </w:rPr>
        <w:t>плана за обучение и с плана за дейността н</w:t>
      </w:r>
      <w:r w:rsidR="00B92B14">
        <w:rPr>
          <w:color w:val="auto"/>
          <w:sz w:val="23"/>
          <w:szCs w:val="23"/>
        </w:rPr>
        <w:t>а ЦПЛР</w:t>
      </w:r>
      <w:r w:rsidRPr="00EE61AC">
        <w:rPr>
          <w:color w:val="auto"/>
          <w:sz w:val="23"/>
          <w:szCs w:val="23"/>
        </w:rPr>
        <w:t>;</w:t>
      </w:r>
    </w:p>
    <w:p w:rsidR="002B46A6" w:rsidRPr="00EE61AC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присъстват и при желание от тяхна страна да бъдат изслушвани, когато се решават въпроси, които засягат права и интереси на детето или ученика;</w:t>
      </w:r>
    </w:p>
    <w:p w:rsidR="002B46A6" w:rsidRPr="00EE61AC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най-малко веднъж годишно да получават информация, подкрепа и консултиране в по в</w:t>
      </w:r>
      <w:r w:rsidR="00E81691" w:rsidRPr="00EE61AC">
        <w:rPr>
          <w:color w:val="auto"/>
          <w:sz w:val="23"/>
          <w:szCs w:val="23"/>
        </w:rPr>
        <w:t>ъпроси, свързани с обучението</w:t>
      </w:r>
      <w:r w:rsidRPr="00EE61AC">
        <w:rPr>
          <w:color w:val="auto"/>
          <w:sz w:val="23"/>
          <w:szCs w:val="23"/>
        </w:rPr>
        <w:t>, с кариерното ориентиране и с личностното развитие на децата им;</w:t>
      </w:r>
    </w:p>
    <w:p w:rsidR="00A60AC9" w:rsidRPr="00EE61AC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 да изразяват мнение и да правят предложения за развитие на</w:t>
      </w:r>
      <w:r w:rsidR="00B92B14">
        <w:rPr>
          <w:color w:val="auto"/>
          <w:sz w:val="23"/>
          <w:szCs w:val="23"/>
        </w:rPr>
        <w:t xml:space="preserve"> ЦПЛР</w:t>
      </w:r>
      <w:r w:rsidR="00E81691" w:rsidRPr="00EE61AC">
        <w:rPr>
          <w:color w:val="auto"/>
          <w:sz w:val="23"/>
          <w:szCs w:val="23"/>
        </w:rPr>
        <w:t>.</w:t>
      </w:r>
    </w:p>
    <w:p w:rsidR="00A60AC9" w:rsidRPr="00EE61AC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 xml:space="preserve">Чл. </w:t>
      </w:r>
      <w:r w:rsidR="004C51E8" w:rsidRPr="00EE61AC">
        <w:rPr>
          <w:b/>
          <w:color w:val="auto"/>
          <w:sz w:val="23"/>
          <w:szCs w:val="23"/>
        </w:rPr>
        <w:t>33</w:t>
      </w:r>
      <w:r w:rsidRPr="00EE61AC">
        <w:rPr>
          <w:color w:val="auto"/>
          <w:sz w:val="23"/>
          <w:szCs w:val="23"/>
        </w:rPr>
        <w:t>. Родителите имат следните задължения:</w:t>
      </w:r>
    </w:p>
    <w:p w:rsidR="002B46A6" w:rsidRPr="00EE61AC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lastRenderedPageBreak/>
        <w:t>да осигуряват р</w:t>
      </w:r>
      <w:r w:rsidR="00E81691" w:rsidRPr="00EE61AC">
        <w:rPr>
          <w:color w:val="auto"/>
          <w:sz w:val="23"/>
          <w:szCs w:val="23"/>
        </w:rPr>
        <w:t>едовното присъствие на детето или ученикът във формата, в която се обучава</w:t>
      </w:r>
      <w:r w:rsidRPr="00EE61AC">
        <w:rPr>
          <w:color w:val="auto"/>
          <w:sz w:val="23"/>
          <w:szCs w:val="23"/>
        </w:rPr>
        <w:t xml:space="preserve">, като уведомяват своевременно </w:t>
      </w:r>
      <w:r w:rsidR="00E81691" w:rsidRPr="00EE61AC">
        <w:rPr>
          <w:color w:val="auto"/>
          <w:sz w:val="23"/>
          <w:szCs w:val="23"/>
        </w:rPr>
        <w:t>учителя</w:t>
      </w:r>
      <w:r w:rsidRPr="00EE61AC">
        <w:rPr>
          <w:color w:val="auto"/>
          <w:sz w:val="23"/>
          <w:szCs w:val="23"/>
        </w:rPr>
        <w:t xml:space="preserve"> в случаите на отсъствие</w:t>
      </w:r>
      <w:r w:rsidR="00E81691" w:rsidRPr="00EE61AC">
        <w:rPr>
          <w:color w:val="auto"/>
          <w:sz w:val="23"/>
          <w:szCs w:val="23"/>
        </w:rPr>
        <w:t xml:space="preserve"> по уважителни причини</w:t>
      </w:r>
      <w:r w:rsidRPr="00EE61AC">
        <w:rPr>
          <w:color w:val="auto"/>
          <w:sz w:val="23"/>
          <w:szCs w:val="23"/>
        </w:rPr>
        <w:t>;</w:t>
      </w:r>
    </w:p>
    <w:p w:rsidR="004D2770" w:rsidRPr="00EE61AC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редовно да се осведомяват за своите деца относно приобщаването им в</w:t>
      </w:r>
      <w:r w:rsidR="00B92B14">
        <w:rPr>
          <w:color w:val="auto"/>
          <w:sz w:val="23"/>
          <w:szCs w:val="23"/>
        </w:rPr>
        <w:t xml:space="preserve"> ЦПЛР</w:t>
      </w:r>
      <w:r w:rsidRPr="00EE61AC">
        <w:rPr>
          <w:color w:val="auto"/>
          <w:sz w:val="23"/>
          <w:szCs w:val="23"/>
        </w:rPr>
        <w:t xml:space="preserve">, </w:t>
      </w:r>
      <w:r w:rsidR="00770B8E" w:rsidRPr="00EE61AC">
        <w:rPr>
          <w:color w:val="auto"/>
          <w:sz w:val="23"/>
          <w:szCs w:val="23"/>
        </w:rPr>
        <w:t>за успехите, развитието и постиженията</w:t>
      </w:r>
      <w:r w:rsidRPr="00EE61AC">
        <w:rPr>
          <w:color w:val="auto"/>
          <w:sz w:val="23"/>
          <w:szCs w:val="23"/>
        </w:rPr>
        <w:t xml:space="preserve"> в </w:t>
      </w:r>
      <w:r w:rsidR="00770B8E" w:rsidRPr="00EE61AC">
        <w:rPr>
          <w:color w:val="auto"/>
          <w:sz w:val="23"/>
          <w:szCs w:val="23"/>
        </w:rPr>
        <w:t>областта , в която се обучават</w:t>
      </w:r>
      <w:r w:rsidR="004D2770" w:rsidRPr="00EE61AC">
        <w:rPr>
          <w:color w:val="auto"/>
          <w:sz w:val="23"/>
          <w:szCs w:val="23"/>
        </w:rPr>
        <w:t>;</w:t>
      </w:r>
    </w:p>
    <w:p w:rsidR="002B46A6" w:rsidRPr="00EE61AC" w:rsidRDefault="004D2770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 </w:t>
      </w:r>
      <w:r w:rsidR="00A60AC9" w:rsidRPr="00EE61AC">
        <w:rPr>
          <w:color w:val="auto"/>
          <w:sz w:val="23"/>
          <w:szCs w:val="23"/>
        </w:rPr>
        <w:t xml:space="preserve">да спазват правилника за дейността на </w:t>
      </w:r>
      <w:r w:rsidR="002C5F5C">
        <w:rPr>
          <w:color w:val="auto"/>
          <w:sz w:val="23"/>
          <w:szCs w:val="23"/>
        </w:rPr>
        <w:t xml:space="preserve">ЦПЛР  </w:t>
      </w:r>
      <w:r w:rsidR="00A60AC9" w:rsidRPr="00EE61AC">
        <w:rPr>
          <w:color w:val="auto"/>
          <w:sz w:val="23"/>
          <w:szCs w:val="23"/>
        </w:rPr>
        <w:t>и да съдействат за спазването му от страна на детето и ученика;</w:t>
      </w:r>
    </w:p>
    <w:p w:rsidR="00A60AC9" w:rsidRPr="00EE61AC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участват в процеса на изграждане на навици за самоподготовка като част от </w:t>
      </w:r>
    </w:p>
    <w:p w:rsidR="002B46A6" w:rsidRPr="00EE61AC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изграждането на ум</w:t>
      </w:r>
      <w:r w:rsidR="002B46A6" w:rsidRPr="00EE61AC">
        <w:rPr>
          <w:color w:val="auto"/>
          <w:sz w:val="23"/>
          <w:szCs w:val="23"/>
        </w:rPr>
        <w:t>ения за учене през целия живот;</w:t>
      </w:r>
    </w:p>
    <w:p w:rsidR="002B46A6" w:rsidRPr="00EE61AC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да участват в родителските срещи;</w:t>
      </w:r>
    </w:p>
    <w:p w:rsidR="00A60AC9" w:rsidRPr="00EE61AC" w:rsidRDefault="00770B8E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да се явяват в </w:t>
      </w:r>
      <w:r w:rsidR="002C5F5C">
        <w:rPr>
          <w:color w:val="auto"/>
          <w:sz w:val="23"/>
          <w:szCs w:val="23"/>
        </w:rPr>
        <w:t xml:space="preserve"> ЦПЛР </w:t>
      </w:r>
      <w:r w:rsidR="00A60AC9" w:rsidRPr="00EE61AC">
        <w:rPr>
          <w:color w:val="auto"/>
          <w:sz w:val="23"/>
          <w:szCs w:val="23"/>
        </w:rPr>
        <w:t xml:space="preserve">след покана от учител, директор или друг педагогически </w:t>
      </w:r>
    </w:p>
    <w:p w:rsidR="00A60AC9" w:rsidRPr="00EE61AC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специалист в подходящо за двете страни време.</w:t>
      </w:r>
    </w:p>
    <w:p w:rsidR="00F24AA7" w:rsidRPr="00EE61AC" w:rsidRDefault="00F24AA7" w:rsidP="00FE0BD3">
      <w:pPr>
        <w:pStyle w:val="Default"/>
        <w:jc w:val="both"/>
        <w:rPr>
          <w:color w:val="auto"/>
          <w:sz w:val="23"/>
          <w:szCs w:val="23"/>
        </w:rPr>
      </w:pPr>
    </w:p>
    <w:p w:rsidR="00770B8E" w:rsidRPr="00EE61AC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Раздел V</w:t>
      </w:r>
    </w:p>
    <w:p w:rsidR="00FD457D" w:rsidRPr="00EE61AC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Имущество и източници за финансиране на </w:t>
      </w:r>
      <w:r w:rsidR="002C5F5C">
        <w:rPr>
          <w:b/>
          <w:bCs/>
          <w:color w:val="auto"/>
          <w:sz w:val="23"/>
          <w:szCs w:val="23"/>
        </w:rPr>
        <w:t>ЦПЛР-ПАВЛИКЕНИ</w:t>
      </w:r>
    </w:p>
    <w:p w:rsidR="00770B8E" w:rsidRPr="00EE61AC" w:rsidRDefault="00770B8E" w:rsidP="00FE0BD3">
      <w:pPr>
        <w:pStyle w:val="Default"/>
        <w:jc w:val="both"/>
        <w:rPr>
          <w:color w:val="auto"/>
          <w:sz w:val="23"/>
          <w:szCs w:val="23"/>
        </w:rPr>
      </w:pPr>
    </w:p>
    <w:p w:rsidR="00141757" w:rsidRPr="00EE61AC" w:rsidRDefault="00FD457D" w:rsidP="00FE0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1AC">
        <w:rPr>
          <w:rFonts w:ascii="Times New Roman" w:hAnsi="Times New Roman" w:cs="Times New Roman"/>
          <w:b/>
          <w:bCs/>
          <w:sz w:val="24"/>
          <w:szCs w:val="24"/>
        </w:rPr>
        <w:t>Чл. 3</w:t>
      </w:r>
      <w:r w:rsidR="004C51E8" w:rsidRPr="00EE61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61AC">
        <w:rPr>
          <w:rFonts w:ascii="Times New Roman" w:hAnsi="Times New Roman" w:cs="Times New Roman"/>
          <w:b/>
          <w:bCs/>
          <w:sz w:val="24"/>
          <w:szCs w:val="24"/>
        </w:rPr>
        <w:t xml:space="preserve">. (1) </w:t>
      </w:r>
      <w:r w:rsidRPr="00EE61AC">
        <w:rPr>
          <w:rFonts w:ascii="Times New Roman" w:hAnsi="Times New Roman" w:cs="Times New Roman"/>
          <w:sz w:val="24"/>
          <w:szCs w:val="24"/>
        </w:rPr>
        <w:t>Имотите, предоставени</w:t>
      </w:r>
      <w:r w:rsidR="00770B8E" w:rsidRPr="00EE61AC">
        <w:rPr>
          <w:rFonts w:ascii="Times New Roman" w:hAnsi="Times New Roman" w:cs="Times New Roman"/>
          <w:sz w:val="24"/>
          <w:szCs w:val="24"/>
        </w:rPr>
        <w:t xml:space="preserve"> за управление и ползване от</w:t>
      </w:r>
      <w:r w:rsidR="002C5F5C">
        <w:rPr>
          <w:rFonts w:ascii="Times New Roman" w:hAnsi="Times New Roman" w:cs="Times New Roman"/>
          <w:sz w:val="24"/>
          <w:szCs w:val="24"/>
        </w:rPr>
        <w:t xml:space="preserve">  ЦПЛР</w:t>
      </w:r>
      <w:r w:rsidRPr="00EE61AC">
        <w:rPr>
          <w:rFonts w:ascii="Times New Roman" w:hAnsi="Times New Roman" w:cs="Times New Roman"/>
          <w:sz w:val="24"/>
          <w:szCs w:val="24"/>
        </w:rPr>
        <w:t>, са пу</w:t>
      </w:r>
      <w:r w:rsidR="00A60AC9" w:rsidRPr="00EE61AC">
        <w:rPr>
          <w:rFonts w:ascii="Times New Roman" w:hAnsi="Times New Roman" w:cs="Times New Roman"/>
          <w:sz w:val="24"/>
          <w:szCs w:val="24"/>
        </w:rPr>
        <w:t xml:space="preserve">блична </w:t>
      </w:r>
      <w:r w:rsidR="00770B8E" w:rsidRPr="00EE61AC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="00141757" w:rsidRPr="00EE61AC">
        <w:rPr>
          <w:rFonts w:ascii="Times New Roman" w:hAnsi="Times New Roman" w:cs="Times New Roman"/>
          <w:sz w:val="24"/>
          <w:szCs w:val="24"/>
        </w:rPr>
        <w:t xml:space="preserve"> и са му предоставени със </w:t>
      </w:r>
      <w:r w:rsidR="004D2770" w:rsidRPr="00EE61AC">
        <w:rPr>
          <w:rFonts w:ascii="Times New Roman" w:hAnsi="Times New Roman" w:cs="Times New Roman"/>
          <w:sz w:val="24"/>
          <w:szCs w:val="24"/>
        </w:rPr>
        <w:t>заповед на кмета на община</w:t>
      </w:r>
      <w:r w:rsidR="002C5F5C">
        <w:rPr>
          <w:rFonts w:ascii="Times New Roman" w:hAnsi="Times New Roman" w:cs="Times New Roman"/>
          <w:sz w:val="24"/>
          <w:szCs w:val="24"/>
        </w:rPr>
        <w:t xml:space="preserve"> Павликени</w:t>
      </w:r>
      <w:r w:rsidR="004D2770" w:rsidRPr="00EE61AC">
        <w:rPr>
          <w:rFonts w:ascii="Times New Roman" w:hAnsi="Times New Roman" w:cs="Times New Roman"/>
          <w:sz w:val="24"/>
          <w:szCs w:val="24"/>
        </w:rPr>
        <w:t>.</w:t>
      </w:r>
    </w:p>
    <w:p w:rsidR="00FD457D" w:rsidRPr="00EE61AC" w:rsidRDefault="004D2770" w:rsidP="004D27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1E8" w:rsidRPr="00EE61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D457D" w:rsidRPr="00EE61AC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2C5F5C">
        <w:rPr>
          <w:rFonts w:ascii="Times New Roman" w:hAnsi="Times New Roman" w:cs="Times New Roman"/>
          <w:b/>
          <w:bCs/>
          <w:sz w:val="24"/>
          <w:szCs w:val="24"/>
        </w:rPr>
        <w:t xml:space="preserve">ЦПЛР </w:t>
      </w:r>
      <w:r w:rsidR="00FD457D" w:rsidRPr="00EE61AC">
        <w:rPr>
          <w:rFonts w:ascii="Times New Roman" w:hAnsi="Times New Roman" w:cs="Times New Roman"/>
          <w:sz w:val="24"/>
          <w:szCs w:val="24"/>
        </w:rPr>
        <w:t>упраж</w:t>
      </w:r>
      <w:r w:rsidR="00141757" w:rsidRPr="00EE61AC">
        <w:rPr>
          <w:rFonts w:ascii="Times New Roman" w:hAnsi="Times New Roman" w:cs="Times New Roman"/>
          <w:sz w:val="24"/>
          <w:szCs w:val="24"/>
        </w:rPr>
        <w:t xml:space="preserve">нява правото </w:t>
      </w:r>
      <w:r w:rsidR="00FD457D" w:rsidRPr="00EE61AC">
        <w:rPr>
          <w:rFonts w:ascii="Times New Roman" w:hAnsi="Times New Roman" w:cs="Times New Roman"/>
          <w:sz w:val="24"/>
          <w:szCs w:val="24"/>
        </w:rPr>
        <w:t xml:space="preserve">върху предоставеното му за управление имущество от свое име, за своя сметка и на своя отговорност </w:t>
      </w:r>
      <w:r w:rsidR="00D6321F" w:rsidRPr="00EE61AC">
        <w:rPr>
          <w:rFonts w:ascii="Times New Roman" w:hAnsi="Times New Roman" w:cs="Times New Roman"/>
          <w:sz w:val="24"/>
          <w:szCs w:val="24"/>
        </w:rPr>
        <w:t xml:space="preserve">да го стопанисва </w:t>
      </w:r>
      <w:r w:rsidR="00FD457D" w:rsidRPr="00EE61AC">
        <w:rPr>
          <w:rFonts w:ascii="Times New Roman" w:hAnsi="Times New Roman" w:cs="Times New Roman"/>
          <w:sz w:val="24"/>
          <w:szCs w:val="24"/>
        </w:rPr>
        <w:t xml:space="preserve">в пределите на закона. </w:t>
      </w:r>
      <w:r w:rsidR="00FD457D" w:rsidRPr="00EE61AC">
        <w:rPr>
          <w:sz w:val="23"/>
          <w:szCs w:val="23"/>
        </w:rPr>
        <w:t xml:space="preserve"> </w:t>
      </w:r>
    </w:p>
    <w:p w:rsidR="00FD457D" w:rsidRPr="00EE61AC" w:rsidRDefault="00FD457D" w:rsidP="004D2770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3</w:t>
      </w:r>
      <w:r w:rsidR="004C51E8" w:rsidRPr="00EE61AC">
        <w:rPr>
          <w:b/>
          <w:bCs/>
          <w:color w:val="auto"/>
          <w:sz w:val="23"/>
          <w:szCs w:val="23"/>
        </w:rPr>
        <w:t>5</w:t>
      </w:r>
      <w:r w:rsidRPr="00EE61AC">
        <w:rPr>
          <w:b/>
          <w:bCs/>
          <w:color w:val="auto"/>
          <w:sz w:val="23"/>
          <w:szCs w:val="23"/>
        </w:rPr>
        <w:t>.</w:t>
      </w:r>
      <w:r w:rsidR="00D6321F" w:rsidRPr="00EE61AC">
        <w:rPr>
          <w:b/>
          <w:bCs/>
          <w:color w:val="auto"/>
          <w:sz w:val="23"/>
          <w:szCs w:val="23"/>
        </w:rPr>
        <w:t xml:space="preserve"> (1) </w:t>
      </w:r>
      <w:r w:rsidR="00D6321F" w:rsidRPr="00EE61AC">
        <w:rPr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>Финансирането</w:t>
      </w:r>
      <w:r w:rsidR="00D6321F" w:rsidRPr="00EE61AC">
        <w:rPr>
          <w:color w:val="auto"/>
          <w:sz w:val="23"/>
          <w:szCs w:val="23"/>
        </w:rPr>
        <w:t xml:space="preserve"> на </w:t>
      </w:r>
      <w:r w:rsidR="002C5F5C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>се извършва със средства от дър</w:t>
      </w:r>
      <w:r w:rsidR="00D6321F" w:rsidRPr="00EE61AC">
        <w:rPr>
          <w:color w:val="auto"/>
          <w:sz w:val="23"/>
          <w:szCs w:val="23"/>
        </w:rPr>
        <w:t>жавния бюд</w:t>
      </w:r>
      <w:r w:rsidR="004D2770" w:rsidRPr="00EE61AC">
        <w:rPr>
          <w:color w:val="auto"/>
          <w:sz w:val="23"/>
          <w:szCs w:val="23"/>
        </w:rPr>
        <w:t>жет чрез бюджета на община</w:t>
      </w:r>
      <w:r w:rsidR="002C5F5C">
        <w:rPr>
          <w:color w:val="auto"/>
          <w:sz w:val="23"/>
          <w:szCs w:val="23"/>
        </w:rPr>
        <w:t xml:space="preserve"> Павликени</w:t>
      </w:r>
      <w:r w:rsidR="00D6321F" w:rsidRPr="00EE61AC">
        <w:rPr>
          <w:color w:val="auto"/>
          <w:sz w:val="23"/>
          <w:szCs w:val="23"/>
        </w:rPr>
        <w:t xml:space="preserve">, с </w:t>
      </w:r>
      <w:proofErr w:type="spellStart"/>
      <w:r w:rsidR="00D6321F" w:rsidRPr="00EE61AC">
        <w:rPr>
          <w:color w:val="auto"/>
          <w:sz w:val="23"/>
          <w:szCs w:val="23"/>
        </w:rPr>
        <w:t>дофинансиране</w:t>
      </w:r>
      <w:proofErr w:type="spellEnd"/>
      <w:r w:rsidR="00D6321F" w:rsidRPr="00EE61AC">
        <w:rPr>
          <w:color w:val="auto"/>
          <w:sz w:val="23"/>
          <w:szCs w:val="23"/>
        </w:rPr>
        <w:t xml:space="preserve"> от общинския бюджет с </w:t>
      </w:r>
      <w:r w:rsidR="004D2770" w:rsidRPr="00EE61AC">
        <w:rPr>
          <w:color w:val="auto"/>
          <w:sz w:val="23"/>
          <w:szCs w:val="23"/>
        </w:rPr>
        <w:t>решение на Общински съвет-</w:t>
      </w:r>
      <w:r w:rsidR="002C5F5C">
        <w:rPr>
          <w:color w:val="auto"/>
          <w:sz w:val="23"/>
          <w:szCs w:val="23"/>
        </w:rPr>
        <w:t>Павликени</w:t>
      </w:r>
      <w:r w:rsidRPr="00EE61AC">
        <w:rPr>
          <w:color w:val="auto"/>
          <w:sz w:val="23"/>
          <w:szCs w:val="23"/>
        </w:rPr>
        <w:t xml:space="preserve">. </w:t>
      </w:r>
      <w:r w:rsidR="002C5F5C">
        <w:rPr>
          <w:color w:val="auto"/>
          <w:sz w:val="23"/>
          <w:szCs w:val="23"/>
        </w:rPr>
        <w:t xml:space="preserve"> </w:t>
      </w:r>
      <w:r w:rsidR="002C5F5C" w:rsidRPr="002C5F5C">
        <w:rPr>
          <w:b/>
          <w:color w:val="auto"/>
          <w:sz w:val="23"/>
          <w:szCs w:val="23"/>
        </w:rPr>
        <w:t xml:space="preserve">ЦПЛР </w:t>
      </w:r>
      <w:r w:rsidR="004D2770" w:rsidRPr="002C5F5C">
        <w:rPr>
          <w:b/>
          <w:color w:val="auto"/>
        </w:rPr>
        <w:t>не е на делегиран бюджет.</w:t>
      </w:r>
    </w:p>
    <w:p w:rsidR="00646132" w:rsidRPr="00EE61AC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6132" w:rsidRPr="00EE61AC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01413" w:rsidRPr="00EE61AC" w:rsidRDefault="00FD329C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Раздел VІ</w:t>
      </w:r>
    </w:p>
    <w:p w:rsidR="00AA5B48" w:rsidRPr="00EE61AC" w:rsidRDefault="00AA5B48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И</w:t>
      </w:r>
      <w:r w:rsidR="00FD329C" w:rsidRPr="00EE61AC">
        <w:rPr>
          <w:b/>
          <w:bCs/>
          <w:color w:val="auto"/>
          <w:sz w:val="23"/>
          <w:szCs w:val="23"/>
        </w:rPr>
        <w:t>нформация и документи</w:t>
      </w:r>
    </w:p>
    <w:p w:rsidR="00AA5B48" w:rsidRPr="00EE61AC" w:rsidRDefault="00AA5B48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A5B48" w:rsidRPr="00EE61AC" w:rsidRDefault="00C402DD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</w:t>
      </w:r>
      <w:r w:rsidR="004C51E8" w:rsidRPr="00EE61AC">
        <w:rPr>
          <w:b/>
          <w:bCs/>
          <w:color w:val="auto"/>
          <w:sz w:val="23"/>
          <w:szCs w:val="23"/>
        </w:rPr>
        <w:t xml:space="preserve"> 36.</w:t>
      </w:r>
      <w:r w:rsidR="00AA5B48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С държавния</w:t>
      </w:r>
      <w:r w:rsidR="00AA5B48" w:rsidRPr="00EE61AC">
        <w:rPr>
          <w:bCs/>
          <w:color w:val="auto"/>
          <w:sz w:val="23"/>
          <w:szCs w:val="23"/>
        </w:rPr>
        <w:t xml:space="preserve"> образователен стандарт </w:t>
      </w:r>
      <w:r w:rsidRPr="00EE61AC">
        <w:rPr>
          <w:bCs/>
          <w:color w:val="auto"/>
          <w:sz w:val="23"/>
          <w:szCs w:val="23"/>
        </w:rPr>
        <w:t xml:space="preserve">за информацията и документите се </w:t>
      </w:r>
      <w:r w:rsidR="00AA5B48" w:rsidRPr="00EE61AC">
        <w:rPr>
          <w:bCs/>
          <w:color w:val="auto"/>
          <w:sz w:val="23"/>
          <w:szCs w:val="23"/>
        </w:rPr>
        <w:t>определя</w:t>
      </w:r>
      <w:r w:rsidRPr="00EE61AC">
        <w:rPr>
          <w:bCs/>
          <w:color w:val="auto"/>
          <w:sz w:val="23"/>
          <w:szCs w:val="23"/>
        </w:rPr>
        <w:t>т</w:t>
      </w:r>
      <w:r w:rsidR="00AA5B48" w:rsidRPr="00EE61AC">
        <w:rPr>
          <w:bCs/>
          <w:color w:val="auto"/>
          <w:sz w:val="23"/>
          <w:szCs w:val="23"/>
        </w:rPr>
        <w:t xml:space="preserve"> условията и реда за воденето на</w:t>
      </w:r>
      <w:r w:rsidRPr="00EE61AC">
        <w:rPr>
          <w:bCs/>
          <w:color w:val="auto"/>
          <w:sz w:val="23"/>
          <w:szCs w:val="23"/>
        </w:rPr>
        <w:t xml:space="preserve"> </w:t>
      </w:r>
      <w:r w:rsidR="00AA5B48" w:rsidRPr="00EE61AC">
        <w:rPr>
          <w:bCs/>
          <w:color w:val="auto"/>
          <w:sz w:val="23"/>
          <w:szCs w:val="23"/>
        </w:rPr>
        <w:t>националната електронната информационна система за предучилищното и училищно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="00AA5B48" w:rsidRPr="00EE61AC">
        <w:rPr>
          <w:bCs/>
          <w:color w:val="auto"/>
          <w:sz w:val="23"/>
          <w:szCs w:val="23"/>
        </w:rPr>
        <w:t xml:space="preserve">образование (НЕИСПУО). </w:t>
      </w:r>
    </w:p>
    <w:p w:rsidR="00AA5B48" w:rsidRPr="00EE61AC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</w:t>
      </w:r>
      <w:r w:rsidR="004C51E8" w:rsidRPr="00EE61AC">
        <w:rPr>
          <w:b/>
          <w:bCs/>
          <w:color w:val="auto"/>
          <w:sz w:val="23"/>
          <w:szCs w:val="23"/>
        </w:rPr>
        <w:t xml:space="preserve"> 37</w:t>
      </w:r>
      <w:r w:rsidR="00805B1A" w:rsidRPr="00EE61AC">
        <w:rPr>
          <w:bCs/>
          <w:color w:val="auto"/>
          <w:sz w:val="23"/>
          <w:szCs w:val="23"/>
        </w:rPr>
        <w:t xml:space="preserve">. </w:t>
      </w:r>
      <w:r w:rsidRPr="00EE61AC">
        <w:rPr>
          <w:bCs/>
          <w:color w:val="auto"/>
          <w:sz w:val="23"/>
          <w:szCs w:val="23"/>
        </w:rPr>
        <w:t xml:space="preserve"> Дейностите по управление на информацията и задължителните документи </w:t>
      </w:r>
      <w:r w:rsidR="00805B1A" w:rsidRPr="00EE61AC">
        <w:rPr>
          <w:bCs/>
          <w:color w:val="auto"/>
          <w:sz w:val="23"/>
          <w:szCs w:val="23"/>
        </w:rPr>
        <w:t xml:space="preserve">в </w:t>
      </w:r>
      <w:r w:rsidR="002C5F5C">
        <w:rPr>
          <w:bCs/>
          <w:color w:val="auto"/>
          <w:sz w:val="23"/>
          <w:szCs w:val="23"/>
        </w:rPr>
        <w:t xml:space="preserve">ЦПЛР </w:t>
      </w:r>
      <w:r w:rsidRPr="00EE61AC">
        <w:rPr>
          <w:bCs/>
          <w:color w:val="auto"/>
          <w:sz w:val="23"/>
          <w:szCs w:val="23"/>
        </w:rPr>
        <w:t>се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осъществява</w:t>
      </w:r>
      <w:r w:rsidR="00E1125B" w:rsidRPr="00EE61AC">
        <w:rPr>
          <w:bCs/>
          <w:color w:val="auto"/>
          <w:sz w:val="23"/>
          <w:szCs w:val="23"/>
        </w:rPr>
        <w:t>т при спазване на Н</w:t>
      </w:r>
      <w:r w:rsidR="00805B1A" w:rsidRPr="00EE61AC">
        <w:rPr>
          <w:bCs/>
          <w:color w:val="auto"/>
          <w:sz w:val="23"/>
          <w:szCs w:val="23"/>
        </w:rPr>
        <w:t>аредба</w:t>
      </w:r>
      <w:r w:rsidR="00E1125B" w:rsidRPr="00EE61AC">
        <w:rPr>
          <w:bCs/>
          <w:color w:val="auto"/>
          <w:sz w:val="23"/>
          <w:szCs w:val="23"/>
        </w:rPr>
        <w:t xml:space="preserve">та </w:t>
      </w:r>
      <w:r w:rsidR="004D2770" w:rsidRPr="00EE61AC">
        <w:rPr>
          <w:bCs/>
          <w:color w:val="auto"/>
          <w:sz w:val="23"/>
          <w:szCs w:val="23"/>
        </w:rPr>
        <w:t>за информацията и документите</w:t>
      </w:r>
      <w:r w:rsidR="00805B1A" w:rsidRPr="00EE61AC">
        <w:rPr>
          <w:bCs/>
          <w:color w:val="auto"/>
          <w:sz w:val="23"/>
          <w:szCs w:val="23"/>
        </w:rPr>
        <w:t>.</w:t>
      </w:r>
    </w:p>
    <w:p w:rsidR="00AA5B48" w:rsidRPr="00EE61AC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38</w:t>
      </w:r>
      <w:r w:rsidRPr="00EE61AC">
        <w:rPr>
          <w:b/>
          <w:bCs/>
          <w:color w:val="auto"/>
          <w:sz w:val="23"/>
          <w:szCs w:val="23"/>
        </w:rPr>
        <w:t>.</w:t>
      </w:r>
      <w:r w:rsidR="002B46A6" w:rsidRPr="00EE61AC">
        <w:rPr>
          <w:b/>
          <w:bCs/>
          <w:color w:val="auto"/>
          <w:sz w:val="23"/>
          <w:szCs w:val="23"/>
        </w:rPr>
        <w:t xml:space="preserve"> </w:t>
      </w:r>
      <w:r w:rsidR="00805B1A" w:rsidRPr="00EE61AC">
        <w:rPr>
          <w:b/>
          <w:bCs/>
          <w:color w:val="auto"/>
          <w:sz w:val="23"/>
          <w:szCs w:val="23"/>
        </w:rPr>
        <w:t xml:space="preserve">(1) </w:t>
      </w:r>
      <w:r w:rsidRPr="00EE61AC">
        <w:rPr>
          <w:bCs/>
          <w:color w:val="auto"/>
          <w:sz w:val="23"/>
          <w:szCs w:val="23"/>
        </w:rPr>
        <w:t xml:space="preserve"> Събирането, обработването, използването и </w:t>
      </w:r>
      <w:r w:rsidR="00805B1A" w:rsidRPr="00EE61AC">
        <w:rPr>
          <w:bCs/>
          <w:color w:val="auto"/>
          <w:sz w:val="23"/>
          <w:szCs w:val="23"/>
        </w:rPr>
        <w:t xml:space="preserve">съхраняването на информацията в </w:t>
      </w:r>
      <w:r w:rsidRPr="00EE61AC">
        <w:rPr>
          <w:bCs/>
          <w:color w:val="auto"/>
          <w:sz w:val="23"/>
          <w:szCs w:val="23"/>
        </w:rPr>
        <w:t>системата на предучилищното и училищното образование се извършва чрез НЕИСПУО.</w:t>
      </w:r>
    </w:p>
    <w:p w:rsidR="00AA5B48" w:rsidRPr="00EE61AC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 </w:t>
      </w:r>
      <w:r w:rsidR="00805B1A" w:rsidRPr="00EE61AC">
        <w:rPr>
          <w:b/>
          <w:bCs/>
          <w:color w:val="auto"/>
          <w:sz w:val="23"/>
          <w:szCs w:val="23"/>
        </w:rPr>
        <w:t>(2</w:t>
      </w:r>
      <w:r w:rsidR="00AA5B48" w:rsidRPr="00EE61AC">
        <w:rPr>
          <w:b/>
          <w:bCs/>
          <w:color w:val="auto"/>
          <w:sz w:val="23"/>
          <w:szCs w:val="23"/>
        </w:rPr>
        <w:t>)</w:t>
      </w:r>
      <w:r w:rsidR="00AA5B48" w:rsidRPr="00EE61AC">
        <w:rPr>
          <w:bCs/>
          <w:color w:val="auto"/>
          <w:sz w:val="23"/>
          <w:szCs w:val="23"/>
        </w:rPr>
        <w:t xml:space="preserve"> Първичното събиране и обработване на информацията</w:t>
      </w:r>
      <w:r w:rsidR="00805B1A" w:rsidRPr="00EE61AC">
        <w:rPr>
          <w:bCs/>
          <w:color w:val="auto"/>
          <w:sz w:val="23"/>
          <w:szCs w:val="23"/>
        </w:rPr>
        <w:t xml:space="preserve">, която се отнася за </w:t>
      </w:r>
      <w:r w:rsidR="002C5F5C">
        <w:rPr>
          <w:bCs/>
          <w:color w:val="auto"/>
          <w:sz w:val="23"/>
          <w:szCs w:val="23"/>
        </w:rPr>
        <w:t xml:space="preserve">ЦПЛР </w:t>
      </w:r>
      <w:r w:rsidR="00AA5B48" w:rsidRPr="00EE61AC">
        <w:rPr>
          <w:bCs/>
          <w:color w:val="auto"/>
          <w:sz w:val="23"/>
          <w:szCs w:val="23"/>
        </w:rPr>
        <w:t>се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="00AA5B48" w:rsidRPr="00EE61AC">
        <w:rPr>
          <w:bCs/>
          <w:color w:val="auto"/>
          <w:sz w:val="23"/>
          <w:szCs w:val="23"/>
        </w:rPr>
        <w:t>осъществява в институц</w:t>
      </w:r>
      <w:r w:rsidR="00805B1A" w:rsidRPr="00EE61AC">
        <w:rPr>
          <w:bCs/>
          <w:color w:val="auto"/>
          <w:sz w:val="23"/>
          <w:szCs w:val="23"/>
        </w:rPr>
        <w:t>ията</w:t>
      </w:r>
      <w:r w:rsidR="00AA5B48" w:rsidRPr="00EE61AC">
        <w:rPr>
          <w:bCs/>
          <w:color w:val="auto"/>
          <w:sz w:val="23"/>
          <w:szCs w:val="23"/>
        </w:rPr>
        <w:t xml:space="preserve"> </w:t>
      </w:r>
    </w:p>
    <w:p w:rsidR="00AA5B48" w:rsidRPr="00EE61AC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 </w:t>
      </w:r>
      <w:r w:rsidR="00805B1A" w:rsidRPr="00EE61AC">
        <w:rPr>
          <w:b/>
          <w:bCs/>
          <w:color w:val="auto"/>
          <w:sz w:val="23"/>
          <w:szCs w:val="23"/>
        </w:rPr>
        <w:t>(3</w:t>
      </w:r>
      <w:r w:rsidR="00AA5B48" w:rsidRPr="00EE61AC">
        <w:rPr>
          <w:b/>
          <w:bCs/>
          <w:color w:val="auto"/>
          <w:sz w:val="23"/>
          <w:szCs w:val="23"/>
        </w:rPr>
        <w:t>)</w:t>
      </w:r>
      <w:r w:rsidR="00AA5B48" w:rsidRPr="00EE61AC">
        <w:rPr>
          <w:bCs/>
          <w:color w:val="auto"/>
          <w:sz w:val="23"/>
          <w:szCs w:val="23"/>
        </w:rPr>
        <w:t xml:space="preserve"> Информацията по ал. 1 се подава към НЕИСПУО, п</w:t>
      </w:r>
      <w:r w:rsidR="00805B1A" w:rsidRPr="00EE61AC">
        <w:rPr>
          <w:bCs/>
          <w:color w:val="auto"/>
          <w:sz w:val="23"/>
          <w:szCs w:val="23"/>
        </w:rPr>
        <w:t>одписана с електронен подпис от директора на</w:t>
      </w:r>
      <w:r w:rsidR="002C5F5C">
        <w:rPr>
          <w:bCs/>
          <w:color w:val="auto"/>
          <w:sz w:val="23"/>
          <w:szCs w:val="23"/>
        </w:rPr>
        <w:t xml:space="preserve"> ЦПЛР</w:t>
      </w:r>
      <w:r w:rsidR="00AA5B48" w:rsidRPr="00EE61AC">
        <w:rPr>
          <w:bCs/>
          <w:color w:val="auto"/>
          <w:sz w:val="23"/>
          <w:szCs w:val="23"/>
        </w:rPr>
        <w:t>, по график за съответната учебна година, утвърден от министъра на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="00AA5B48" w:rsidRPr="00EE61AC">
        <w:rPr>
          <w:bCs/>
          <w:color w:val="auto"/>
          <w:sz w:val="23"/>
          <w:szCs w:val="23"/>
        </w:rPr>
        <w:t>образованието и науката.</w:t>
      </w:r>
    </w:p>
    <w:p w:rsidR="00AA5B48" w:rsidRPr="00EE61AC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39</w:t>
      </w:r>
      <w:r w:rsidRPr="00EE61AC">
        <w:rPr>
          <w:b/>
          <w:bCs/>
          <w:color w:val="auto"/>
          <w:sz w:val="23"/>
          <w:szCs w:val="23"/>
        </w:rPr>
        <w:t>.</w:t>
      </w:r>
      <w:r w:rsidRPr="00EE61AC">
        <w:rPr>
          <w:bCs/>
          <w:color w:val="auto"/>
          <w:sz w:val="23"/>
          <w:szCs w:val="23"/>
        </w:rPr>
        <w:t xml:space="preserve"> След приключване на учебната година, в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="002C5F5C">
        <w:rPr>
          <w:bCs/>
          <w:color w:val="auto"/>
          <w:sz w:val="23"/>
          <w:szCs w:val="23"/>
        </w:rPr>
        <w:t xml:space="preserve">ЦПЛР </w:t>
      </w:r>
      <w:r w:rsidRPr="00EE61AC">
        <w:rPr>
          <w:bCs/>
          <w:color w:val="auto"/>
          <w:sz w:val="23"/>
          <w:szCs w:val="23"/>
        </w:rPr>
        <w:t>се архивира</w:t>
      </w:r>
      <w:r w:rsidR="004C51E8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информацията за дейността за съответната учебна година и се съхранява на електронен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носител.</w:t>
      </w:r>
    </w:p>
    <w:p w:rsidR="00805B1A" w:rsidRPr="00EE61AC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40</w:t>
      </w:r>
      <w:r w:rsidRPr="00EE61AC">
        <w:rPr>
          <w:b/>
          <w:bCs/>
          <w:color w:val="auto"/>
          <w:sz w:val="23"/>
          <w:szCs w:val="23"/>
        </w:rPr>
        <w:t>. (1)</w:t>
      </w:r>
      <w:r w:rsidRPr="00EE61AC">
        <w:rPr>
          <w:bCs/>
          <w:color w:val="auto"/>
          <w:sz w:val="23"/>
          <w:szCs w:val="23"/>
        </w:rPr>
        <w:t xml:space="preserve"> Информаци</w:t>
      </w:r>
      <w:r w:rsidR="00805B1A" w:rsidRPr="00EE61AC">
        <w:rPr>
          <w:bCs/>
          <w:color w:val="auto"/>
          <w:sz w:val="23"/>
          <w:szCs w:val="23"/>
        </w:rPr>
        <w:t xml:space="preserve">ята за дейността на </w:t>
      </w:r>
      <w:r w:rsidR="002C5F5C">
        <w:rPr>
          <w:bCs/>
          <w:color w:val="auto"/>
          <w:sz w:val="23"/>
          <w:szCs w:val="23"/>
        </w:rPr>
        <w:t xml:space="preserve">ЦПЛР </w:t>
      </w:r>
      <w:r w:rsidRPr="00EE61AC">
        <w:rPr>
          <w:bCs/>
          <w:color w:val="auto"/>
          <w:sz w:val="23"/>
          <w:szCs w:val="23"/>
        </w:rPr>
        <w:t>се отразява в модул</w:t>
      </w:r>
      <w:r w:rsidR="004C51E8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„Институции“ от НЕИСПУО като Списък-образец</w:t>
      </w:r>
      <w:r w:rsidR="00805B1A" w:rsidRPr="00EE61AC">
        <w:rPr>
          <w:bCs/>
          <w:color w:val="auto"/>
          <w:sz w:val="23"/>
          <w:szCs w:val="23"/>
        </w:rPr>
        <w:t xml:space="preserve"> №3</w:t>
      </w:r>
      <w:r w:rsidRPr="00EE61AC">
        <w:rPr>
          <w:bCs/>
          <w:color w:val="auto"/>
          <w:sz w:val="23"/>
          <w:szCs w:val="23"/>
        </w:rPr>
        <w:t>, който сл</w:t>
      </w:r>
      <w:r w:rsidR="00805B1A" w:rsidRPr="00EE61AC">
        <w:rPr>
          <w:bCs/>
          <w:color w:val="auto"/>
          <w:sz w:val="23"/>
          <w:szCs w:val="23"/>
        </w:rPr>
        <w:t xml:space="preserve">ужи за отразяване на информация </w:t>
      </w:r>
      <w:r w:rsidRPr="00EE61AC">
        <w:rPr>
          <w:bCs/>
          <w:color w:val="auto"/>
          <w:sz w:val="23"/>
          <w:szCs w:val="23"/>
        </w:rPr>
        <w:t>за институцията, организацията на образователния процес за учебната година и установяване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на съответствието й с нормативната уредба в системата на предучилищното и училищното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образование. </w:t>
      </w:r>
    </w:p>
    <w:p w:rsidR="00016010" w:rsidRPr="00EE61AC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 </w:t>
      </w:r>
      <w:r w:rsidR="00AE698F" w:rsidRPr="00EE61AC">
        <w:rPr>
          <w:b/>
          <w:bCs/>
          <w:color w:val="auto"/>
          <w:sz w:val="23"/>
          <w:szCs w:val="23"/>
        </w:rPr>
        <w:t>(2)</w:t>
      </w:r>
      <w:r w:rsidR="00AE698F" w:rsidRPr="00EE61AC">
        <w:rPr>
          <w:bCs/>
          <w:color w:val="auto"/>
          <w:sz w:val="23"/>
          <w:szCs w:val="23"/>
        </w:rPr>
        <w:t xml:space="preserve"> </w:t>
      </w:r>
      <w:r w:rsidR="00016010" w:rsidRPr="00EE61AC">
        <w:rPr>
          <w:bCs/>
          <w:color w:val="auto"/>
          <w:sz w:val="23"/>
          <w:szCs w:val="23"/>
        </w:rPr>
        <w:t xml:space="preserve"> Към Списък-образец № 3 се прилагат: документи за вида на институцията в случаите, в които е настъпила промяна през предшестващия период; план за обучение </w:t>
      </w:r>
      <w:r w:rsidR="00AE698F" w:rsidRPr="00EE61AC">
        <w:rPr>
          <w:bCs/>
          <w:color w:val="auto"/>
          <w:sz w:val="23"/>
          <w:szCs w:val="23"/>
        </w:rPr>
        <w:t>на</w:t>
      </w:r>
      <w:r w:rsidR="002C5F5C">
        <w:rPr>
          <w:bCs/>
          <w:color w:val="auto"/>
          <w:sz w:val="23"/>
          <w:szCs w:val="23"/>
        </w:rPr>
        <w:t xml:space="preserve"> ЦПЛР</w:t>
      </w:r>
      <w:r w:rsidR="00016010" w:rsidRPr="00EE61AC">
        <w:rPr>
          <w:bCs/>
          <w:color w:val="auto"/>
          <w:sz w:val="23"/>
          <w:szCs w:val="23"/>
        </w:rPr>
        <w:t>.</w:t>
      </w:r>
    </w:p>
    <w:p w:rsidR="00805B1A" w:rsidRPr="00EE61AC" w:rsidRDefault="00AE698F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lastRenderedPageBreak/>
        <w:t>(3</w:t>
      </w:r>
      <w:r w:rsidR="00805B1A" w:rsidRPr="00EE61AC">
        <w:rPr>
          <w:b/>
          <w:bCs/>
          <w:color w:val="auto"/>
          <w:sz w:val="23"/>
          <w:szCs w:val="23"/>
        </w:rPr>
        <w:t>)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Като институция, </w:t>
      </w:r>
      <w:r w:rsidR="00977DC7" w:rsidRPr="00EE61AC">
        <w:rPr>
          <w:bCs/>
          <w:color w:val="auto"/>
          <w:sz w:val="23"/>
          <w:szCs w:val="23"/>
        </w:rPr>
        <w:t>не</w:t>
      </w:r>
      <w:r w:rsidRPr="00EE61AC">
        <w:rPr>
          <w:bCs/>
          <w:color w:val="auto"/>
          <w:sz w:val="23"/>
          <w:szCs w:val="23"/>
        </w:rPr>
        <w:t>прилагаща системата на делегиран бюджет С</w:t>
      </w:r>
      <w:r w:rsidR="00805B1A" w:rsidRPr="00EE61AC">
        <w:rPr>
          <w:bCs/>
          <w:color w:val="auto"/>
          <w:sz w:val="23"/>
          <w:szCs w:val="23"/>
        </w:rPr>
        <w:t xml:space="preserve">писък-образец №3 </w:t>
      </w:r>
      <w:r w:rsidR="00AA5B48" w:rsidRPr="00EE61AC">
        <w:rPr>
          <w:bCs/>
          <w:color w:val="auto"/>
          <w:sz w:val="23"/>
          <w:szCs w:val="23"/>
        </w:rPr>
        <w:t xml:space="preserve">се изготвя от директора </w:t>
      </w:r>
      <w:r w:rsidR="00977DC7" w:rsidRPr="00EE61AC">
        <w:rPr>
          <w:bCs/>
          <w:color w:val="auto"/>
          <w:sz w:val="23"/>
          <w:szCs w:val="23"/>
        </w:rPr>
        <w:t xml:space="preserve">и утвърждава от </w:t>
      </w:r>
      <w:r w:rsidR="00AA5B48" w:rsidRPr="00EE61AC">
        <w:rPr>
          <w:bCs/>
          <w:color w:val="auto"/>
          <w:sz w:val="23"/>
          <w:szCs w:val="23"/>
        </w:rPr>
        <w:t>началника на регионалното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="00AA5B48" w:rsidRPr="00EE61AC">
        <w:rPr>
          <w:bCs/>
          <w:color w:val="auto"/>
          <w:sz w:val="23"/>
          <w:szCs w:val="23"/>
        </w:rPr>
        <w:t>управл</w:t>
      </w:r>
      <w:r w:rsidRPr="00EE61AC">
        <w:rPr>
          <w:bCs/>
          <w:color w:val="auto"/>
          <w:sz w:val="23"/>
          <w:szCs w:val="23"/>
        </w:rPr>
        <w:t xml:space="preserve">ение на образованието (РУО) </w:t>
      </w:r>
      <w:r w:rsidR="00977DC7" w:rsidRPr="00EE61AC">
        <w:rPr>
          <w:bCs/>
          <w:color w:val="auto"/>
          <w:sz w:val="23"/>
          <w:szCs w:val="23"/>
        </w:rPr>
        <w:t>след съгласуване с първостепенния разпоредител с бюджет.</w:t>
      </w:r>
    </w:p>
    <w:p w:rsidR="00AA5B48" w:rsidRPr="00EE61AC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(4</w:t>
      </w:r>
      <w:r w:rsidR="00AA5B48" w:rsidRPr="00EE61AC">
        <w:rPr>
          <w:b/>
          <w:bCs/>
          <w:color w:val="auto"/>
          <w:sz w:val="23"/>
          <w:szCs w:val="23"/>
        </w:rPr>
        <w:t>)</w:t>
      </w:r>
      <w:r w:rsidR="00AA5B48" w:rsidRPr="00EE61AC">
        <w:rPr>
          <w:bCs/>
          <w:color w:val="auto"/>
          <w:sz w:val="23"/>
          <w:szCs w:val="23"/>
        </w:rPr>
        <w:t xml:space="preserve"> Всяка промяна в Списък-образеца, свързана с вида на институцията, извършваната</w:t>
      </w:r>
      <w:r w:rsidR="00805B1A" w:rsidRPr="00EE61AC">
        <w:rPr>
          <w:bCs/>
          <w:color w:val="auto"/>
          <w:sz w:val="23"/>
          <w:szCs w:val="23"/>
        </w:rPr>
        <w:t xml:space="preserve"> </w:t>
      </w:r>
      <w:r w:rsidR="00AA5B48" w:rsidRPr="00EE61AC">
        <w:rPr>
          <w:bCs/>
          <w:color w:val="auto"/>
          <w:sz w:val="23"/>
          <w:szCs w:val="23"/>
        </w:rPr>
        <w:t>дейност, броя на групит</w:t>
      </w:r>
      <w:r w:rsidR="00016010" w:rsidRPr="00EE61AC">
        <w:rPr>
          <w:bCs/>
          <w:color w:val="auto"/>
          <w:sz w:val="23"/>
          <w:szCs w:val="23"/>
        </w:rPr>
        <w:t>е, или с промени в персонала се</w:t>
      </w:r>
      <w:r w:rsidR="00AA5B48" w:rsidRPr="00EE61AC">
        <w:rPr>
          <w:bCs/>
          <w:color w:val="auto"/>
          <w:sz w:val="23"/>
          <w:szCs w:val="23"/>
        </w:rPr>
        <w:t xml:space="preserve"> </w:t>
      </w:r>
      <w:r w:rsidR="00977DC7" w:rsidRPr="00EE61AC">
        <w:rPr>
          <w:bCs/>
          <w:color w:val="auto"/>
          <w:sz w:val="23"/>
          <w:szCs w:val="23"/>
        </w:rPr>
        <w:t>подава от директора и се</w:t>
      </w:r>
      <w:r w:rsidR="00AA5B48" w:rsidRPr="00EE61AC">
        <w:rPr>
          <w:bCs/>
          <w:color w:val="auto"/>
          <w:sz w:val="23"/>
          <w:szCs w:val="23"/>
        </w:rPr>
        <w:t xml:space="preserve"> утвърждава </w:t>
      </w:r>
      <w:r w:rsidR="00977DC7" w:rsidRPr="00EE61AC">
        <w:rPr>
          <w:bCs/>
          <w:color w:val="auto"/>
          <w:sz w:val="23"/>
          <w:szCs w:val="23"/>
        </w:rPr>
        <w:t xml:space="preserve">от </w:t>
      </w:r>
      <w:r w:rsidR="00016010" w:rsidRPr="00EE61AC">
        <w:rPr>
          <w:bCs/>
          <w:color w:val="auto"/>
          <w:sz w:val="23"/>
          <w:szCs w:val="23"/>
        </w:rPr>
        <w:t xml:space="preserve"> РУО</w:t>
      </w:r>
      <w:r w:rsidR="00977DC7" w:rsidRPr="00EE61AC">
        <w:rPr>
          <w:bCs/>
          <w:color w:val="auto"/>
          <w:sz w:val="23"/>
          <w:szCs w:val="23"/>
        </w:rPr>
        <w:t xml:space="preserve"> след съгласуване с първостепенния разпоредител с бюджет</w:t>
      </w:r>
      <w:r w:rsidR="00767D80" w:rsidRPr="00EE61AC">
        <w:rPr>
          <w:bCs/>
          <w:color w:val="auto"/>
          <w:sz w:val="23"/>
          <w:szCs w:val="23"/>
        </w:rPr>
        <w:t>.</w:t>
      </w:r>
      <w:r w:rsidR="00016010" w:rsidRPr="00EE61AC">
        <w:rPr>
          <w:bCs/>
          <w:color w:val="auto"/>
          <w:sz w:val="23"/>
          <w:szCs w:val="23"/>
        </w:rPr>
        <w:t xml:space="preserve"> </w:t>
      </w:r>
    </w:p>
    <w:p w:rsidR="00AA5B48" w:rsidRPr="00EE61AC" w:rsidRDefault="00805B1A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 xml:space="preserve"> </w:t>
      </w:r>
      <w:r w:rsidR="00767D80" w:rsidRPr="00EE61AC">
        <w:rPr>
          <w:bCs/>
          <w:color w:val="auto"/>
          <w:sz w:val="23"/>
          <w:szCs w:val="23"/>
        </w:rPr>
        <w:tab/>
      </w:r>
      <w:r w:rsidR="004C51E8" w:rsidRPr="00EE61AC">
        <w:rPr>
          <w:b/>
          <w:bCs/>
          <w:color w:val="auto"/>
          <w:sz w:val="23"/>
          <w:szCs w:val="23"/>
        </w:rPr>
        <w:t>(5</w:t>
      </w:r>
      <w:r w:rsidR="00AA5B48" w:rsidRPr="00EE61AC">
        <w:rPr>
          <w:b/>
          <w:bCs/>
          <w:color w:val="auto"/>
          <w:sz w:val="23"/>
          <w:szCs w:val="23"/>
        </w:rPr>
        <w:t>)</w:t>
      </w:r>
      <w:r w:rsidR="00AA5B48" w:rsidRPr="00EE61AC">
        <w:rPr>
          <w:bCs/>
          <w:color w:val="auto"/>
          <w:sz w:val="23"/>
          <w:szCs w:val="23"/>
        </w:rPr>
        <w:t xml:space="preserve"> Данните за Списък-образеца или за промени в него с</w:t>
      </w:r>
      <w:r w:rsidR="00016010" w:rsidRPr="00EE61AC">
        <w:rPr>
          <w:bCs/>
          <w:color w:val="auto"/>
          <w:sz w:val="23"/>
          <w:szCs w:val="23"/>
        </w:rPr>
        <w:t xml:space="preserve">е подават по електронен път към </w:t>
      </w:r>
      <w:r w:rsidR="00AA5B48" w:rsidRPr="00EE61AC">
        <w:rPr>
          <w:bCs/>
          <w:color w:val="auto"/>
          <w:sz w:val="23"/>
          <w:szCs w:val="23"/>
        </w:rPr>
        <w:t>НЕИСПУО с подпис на директора</w:t>
      </w:r>
      <w:r w:rsidR="00AE698F" w:rsidRPr="00EE61AC">
        <w:rPr>
          <w:bCs/>
          <w:color w:val="auto"/>
          <w:sz w:val="23"/>
          <w:szCs w:val="23"/>
        </w:rPr>
        <w:t xml:space="preserve"> на </w:t>
      </w:r>
      <w:r w:rsidR="002C5F5C">
        <w:rPr>
          <w:bCs/>
          <w:color w:val="auto"/>
          <w:sz w:val="23"/>
          <w:szCs w:val="23"/>
        </w:rPr>
        <w:t xml:space="preserve"> ЦПЛР </w:t>
      </w:r>
      <w:r w:rsidR="00AA5B48" w:rsidRPr="00EE61AC">
        <w:rPr>
          <w:bCs/>
          <w:color w:val="auto"/>
          <w:sz w:val="23"/>
          <w:szCs w:val="23"/>
        </w:rPr>
        <w:t xml:space="preserve">и счетоводителя. </w:t>
      </w:r>
    </w:p>
    <w:p w:rsidR="00AA5B48" w:rsidRPr="00EE61AC" w:rsidRDefault="00016010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</w:t>
      </w:r>
      <w:r w:rsidR="004C51E8" w:rsidRPr="00EE61AC">
        <w:rPr>
          <w:b/>
          <w:bCs/>
          <w:color w:val="auto"/>
          <w:sz w:val="23"/>
          <w:szCs w:val="23"/>
        </w:rPr>
        <w:t>6</w:t>
      </w:r>
      <w:r w:rsidR="00AA5B48" w:rsidRPr="00EE61AC">
        <w:rPr>
          <w:b/>
          <w:bCs/>
          <w:color w:val="auto"/>
          <w:sz w:val="23"/>
          <w:szCs w:val="23"/>
        </w:rPr>
        <w:t>)</w:t>
      </w:r>
      <w:r w:rsidR="00AA5B48" w:rsidRPr="00EE61AC">
        <w:rPr>
          <w:bCs/>
          <w:color w:val="auto"/>
          <w:sz w:val="23"/>
          <w:szCs w:val="23"/>
        </w:rPr>
        <w:t xml:space="preserve"> Данните за всяка промяна по ал. 4 се подава от директора </w:t>
      </w:r>
      <w:r w:rsidR="00AE698F" w:rsidRPr="00EE61AC">
        <w:rPr>
          <w:bCs/>
          <w:color w:val="auto"/>
          <w:sz w:val="23"/>
          <w:szCs w:val="23"/>
        </w:rPr>
        <w:t xml:space="preserve">на </w:t>
      </w:r>
      <w:r w:rsidR="002C5F5C">
        <w:rPr>
          <w:bCs/>
          <w:color w:val="auto"/>
          <w:sz w:val="23"/>
          <w:szCs w:val="23"/>
        </w:rPr>
        <w:t xml:space="preserve">ЦПЛР </w:t>
      </w:r>
      <w:r w:rsidR="00AA5B48" w:rsidRPr="00EE61AC">
        <w:rPr>
          <w:bCs/>
          <w:color w:val="auto"/>
          <w:sz w:val="23"/>
          <w:szCs w:val="23"/>
        </w:rPr>
        <w:t>към НЕИСПУО от 1-во до</w:t>
      </w:r>
      <w:r w:rsidRPr="00EE61AC">
        <w:rPr>
          <w:bCs/>
          <w:color w:val="auto"/>
          <w:sz w:val="23"/>
          <w:szCs w:val="23"/>
        </w:rPr>
        <w:t xml:space="preserve"> </w:t>
      </w:r>
      <w:r w:rsidR="00AA5B48" w:rsidRPr="00EE61AC">
        <w:rPr>
          <w:bCs/>
          <w:color w:val="auto"/>
          <w:sz w:val="23"/>
          <w:szCs w:val="23"/>
        </w:rPr>
        <w:t xml:space="preserve">5-то число на месеца, следващ утвърдената промяна. </w:t>
      </w:r>
    </w:p>
    <w:p w:rsidR="00AA5B48" w:rsidRPr="00EE61AC" w:rsidRDefault="00016010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</w:t>
      </w:r>
      <w:r w:rsidR="004C51E8" w:rsidRPr="00EE61AC">
        <w:rPr>
          <w:b/>
          <w:bCs/>
          <w:color w:val="auto"/>
          <w:sz w:val="23"/>
          <w:szCs w:val="23"/>
        </w:rPr>
        <w:t>7</w:t>
      </w:r>
      <w:r w:rsidR="00AA5B48" w:rsidRPr="00EE61AC">
        <w:rPr>
          <w:b/>
          <w:bCs/>
          <w:color w:val="auto"/>
          <w:sz w:val="23"/>
          <w:szCs w:val="23"/>
        </w:rPr>
        <w:t>)</w:t>
      </w:r>
      <w:r w:rsidR="00AA5B48" w:rsidRPr="00EE61AC">
        <w:rPr>
          <w:bCs/>
          <w:color w:val="auto"/>
          <w:sz w:val="23"/>
          <w:szCs w:val="23"/>
        </w:rPr>
        <w:t xml:space="preserve"> След съгласуване, съответно утвърждаване от РУО, на данните в Списък-образеца, от НЕИСПУО се генерира Удостоверение за подадените данни, което се съхранява в</w:t>
      </w:r>
      <w:r w:rsidR="00767D80" w:rsidRPr="00EE61AC">
        <w:rPr>
          <w:bCs/>
          <w:color w:val="auto"/>
          <w:sz w:val="23"/>
          <w:szCs w:val="23"/>
        </w:rPr>
        <w:t xml:space="preserve"> </w:t>
      </w:r>
      <w:r w:rsidR="000B5EF9" w:rsidRPr="00EE61AC">
        <w:rPr>
          <w:bCs/>
          <w:color w:val="auto"/>
          <w:sz w:val="23"/>
          <w:szCs w:val="23"/>
        </w:rPr>
        <w:t>ЦПЛР-</w:t>
      </w:r>
      <w:r w:rsidRPr="00EE61AC">
        <w:rPr>
          <w:bCs/>
          <w:color w:val="auto"/>
          <w:sz w:val="23"/>
          <w:szCs w:val="23"/>
        </w:rPr>
        <w:t xml:space="preserve"> </w:t>
      </w:r>
      <w:r w:rsidR="00AA5B48" w:rsidRPr="00EE61AC">
        <w:rPr>
          <w:bCs/>
          <w:color w:val="auto"/>
          <w:sz w:val="23"/>
          <w:szCs w:val="23"/>
        </w:rPr>
        <w:t xml:space="preserve">в срок от 5 години. </w:t>
      </w:r>
    </w:p>
    <w:p w:rsidR="00AA5B48" w:rsidRPr="00EE61AC" w:rsidRDefault="00AE698F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</w:t>
      </w:r>
      <w:r w:rsidR="004C51E8" w:rsidRPr="00EE61AC">
        <w:rPr>
          <w:b/>
          <w:bCs/>
          <w:color w:val="auto"/>
          <w:sz w:val="23"/>
          <w:szCs w:val="23"/>
        </w:rPr>
        <w:t>8</w:t>
      </w:r>
      <w:r w:rsidR="00AA5B48" w:rsidRPr="00EE61AC">
        <w:rPr>
          <w:b/>
          <w:bCs/>
          <w:color w:val="auto"/>
          <w:sz w:val="23"/>
          <w:szCs w:val="23"/>
        </w:rPr>
        <w:t>)</w:t>
      </w:r>
      <w:r w:rsidR="00AA5B48" w:rsidRPr="00EE61AC">
        <w:rPr>
          <w:bCs/>
          <w:color w:val="auto"/>
          <w:sz w:val="23"/>
          <w:szCs w:val="23"/>
        </w:rPr>
        <w:t xml:space="preserve"> Информацията и дейностите по ал. 3 – 6 се извършват и удостоверяват с електронен</w:t>
      </w:r>
      <w:r w:rsidR="00016010" w:rsidRPr="00EE61AC">
        <w:rPr>
          <w:bCs/>
          <w:color w:val="auto"/>
          <w:sz w:val="23"/>
          <w:szCs w:val="23"/>
        </w:rPr>
        <w:t xml:space="preserve"> п</w:t>
      </w:r>
      <w:r w:rsidR="00AA5B48" w:rsidRPr="00EE61AC">
        <w:rPr>
          <w:bCs/>
          <w:color w:val="auto"/>
          <w:sz w:val="23"/>
          <w:szCs w:val="23"/>
        </w:rPr>
        <w:t>одпис</w:t>
      </w:r>
      <w:r w:rsidR="00767D80" w:rsidRPr="00EE61AC">
        <w:rPr>
          <w:bCs/>
          <w:color w:val="auto"/>
          <w:sz w:val="23"/>
          <w:szCs w:val="23"/>
        </w:rPr>
        <w:t>.</w:t>
      </w:r>
    </w:p>
    <w:p w:rsidR="00AA5B48" w:rsidRPr="00EE61AC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41</w:t>
      </w:r>
      <w:r w:rsidRPr="00EE61AC">
        <w:rPr>
          <w:b/>
          <w:bCs/>
          <w:color w:val="auto"/>
          <w:sz w:val="23"/>
          <w:szCs w:val="23"/>
        </w:rPr>
        <w:t>. (1)</w:t>
      </w:r>
      <w:r w:rsidR="00A3187E" w:rsidRPr="00EE61AC">
        <w:rPr>
          <w:bCs/>
          <w:color w:val="auto"/>
          <w:sz w:val="23"/>
          <w:szCs w:val="23"/>
        </w:rPr>
        <w:t xml:space="preserve"> Документите в</w:t>
      </w:r>
      <w:r w:rsidR="00A3187E" w:rsidRPr="00EE61AC">
        <w:rPr>
          <w:bCs/>
          <w:color w:val="auto"/>
          <w:sz w:val="23"/>
          <w:szCs w:val="23"/>
          <w:lang w:val="en-US"/>
        </w:rPr>
        <w:t xml:space="preserve"> </w:t>
      </w:r>
      <w:r w:rsidR="002C5F5C">
        <w:rPr>
          <w:bCs/>
          <w:color w:val="auto"/>
          <w:sz w:val="23"/>
          <w:szCs w:val="23"/>
        </w:rPr>
        <w:t xml:space="preserve"> ЦПЛР </w:t>
      </w:r>
      <w:r w:rsidRPr="00EE61AC">
        <w:rPr>
          <w:bCs/>
          <w:color w:val="auto"/>
          <w:sz w:val="23"/>
          <w:szCs w:val="23"/>
        </w:rPr>
        <w:t>се</w:t>
      </w:r>
      <w:r w:rsidR="00AE698F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издават, водят и съхраняват в електронен и/или хартиен вид. </w:t>
      </w:r>
    </w:p>
    <w:p w:rsidR="00AA5B48" w:rsidRPr="00EE61AC" w:rsidRDefault="00AA5B4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(2</w:t>
      </w:r>
      <w:r w:rsidRPr="00EE61AC">
        <w:rPr>
          <w:bCs/>
          <w:color w:val="auto"/>
          <w:sz w:val="23"/>
          <w:szCs w:val="23"/>
        </w:rPr>
        <w:t>) Организирането, обработването, експертизата, съхраняването и използването на</w:t>
      </w:r>
    </w:p>
    <w:p w:rsidR="00AA5B48" w:rsidRPr="00EE61AC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документите на хартиен носител се извършва при спазване на Закона за Националния архивен</w:t>
      </w:r>
      <w:r w:rsidR="00AE698F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фонд и Наредбата за реда за организирането, обработването, експертизата, съхраняването и</w:t>
      </w:r>
      <w:r w:rsidR="00AE698F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използването на документите в учрежденските архиви на държавните и общинските</w:t>
      </w:r>
      <w:r w:rsidR="00AE698F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институции, приета с ПМС № 41 от 2009 г. (</w:t>
      </w:r>
      <w:proofErr w:type="spellStart"/>
      <w:r w:rsidRPr="00EE61AC">
        <w:rPr>
          <w:bCs/>
          <w:color w:val="auto"/>
          <w:sz w:val="23"/>
          <w:szCs w:val="23"/>
        </w:rPr>
        <w:t>обн</w:t>
      </w:r>
      <w:proofErr w:type="spellEnd"/>
      <w:r w:rsidRPr="00EE61AC">
        <w:rPr>
          <w:bCs/>
          <w:color w:val="auto"/>
          <w:sz w:val="23"/>
          <w:szCs w:val="23"/>
        </w:rPr>
        <w:t xml:space="preserve">., ДВ, бр. 17 от 2009 г.). </w:t>
      </w:r>
    </w:p>
    <w:p w:rsidR="00AA5B48" w:rsidRPr="00EE61AC" w:rsidRDefault="00AA5B4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(3)</w:t>
      </w:r>
      <w:r w:rsidRPr="00EE61AC">
        <w:rPr>
          <w:bCs/>
          <w:color w:val="auto"/>
          <w:sz w:val="23"/>
          <w:szCs w:val="23"/>
        </w:rPr>
        <w:t xml:space="preserve"> Съхраняването на документите в електронен формат се извършва съгласно</w:t>
      </w:r>
    </w:p>
    <w:p w:rsidR="00AA5B48" w:rsidRPr="00EE61AC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Наредбата за вътрешния оборот на електронни документи и документи на хартиен носител в</w:t>
      </w:r>
      <w:r w:rsidR="00AE698F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администрациите. </w:t>
      </w:r>
    </w:p>
    <w:p w:rsidR="006F59F0" w:rsidRPr="00EE61AC" w:rsidRDefault="006F59F0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Чл. 26. Документ</w:t>
      </w:r>
      <w:r w:rsidR="00580890" w:rsidRPr="00EE61AC">
        <w:rPr>
          <w:bCs/>
          <w:color w:val="auto"/>
          <w:sz w:val="23"/>
          <w:szCs w:val="23"/>
        </w:rPr>
        <w:t xml:space="preserve">ите за дейността на </w:t>
      </w:r>
      <w:r w:rsidR="002C5F5C">
        <w:rPr>
          <w:bCs/>
          <w:color w:val="auto"/>
          <w:sz w:val="23"/>
          <w:szCs w:val="23"/>
        </w:rPr>
        <w:t xml:space="preserve"> ЦПЛР </w:t>
      </w:r>
      <w:r w:rsidRPr="00EE61AC">
        <w:rPr>
          <w:bCs/>
          <w:color w:val="auto"/>
          <w:sz w:val="23"/>
          <w:szCs w:val="23"/>
        </w:rPr>
        <w:t>се отнасят до административния и</w:t>
      </w:r>
      <w:r w:rsidR="00767D80" w:rsidRPr="00EE61AC">
        <w:rPr>
          <w:bCs/>
          <w:color w:val="auto"/>
          <w:sz w:val="23"/>
          <w:szCs w:val="23"/>
        </w:rPr>
        <w:t xml:space="preserve"> </w:t>
      </w:r>
      <w:r w:rsidR="00580890" w:rsidRPr="00EE61AC">
        <w:rPr>
          <w:bCs/>
          <w:color w:val="auto"/>
          <w:sz w:val="23"/>
          <w:szCs w:val="23"/>
        </w:rPr>
        <w:t>образователния процес</w:t>
      </w:r>
      <w:r w:rsidRPr="00EE61AC">
        <w:rPr>
          <w:bCs/>
          <w:color w:val="auto"/>
          <w:sz w:val="23"/>
          <w:szCs w:val="23"/>
        </w:rPr>
        <w:t xml:space="preserve"> и отразяват информацията в модул „Документи за дейността на</w:t>
      </w:r>
      <w:r w:rsidR="00AE698F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институцията“ от НЕИСПУО. </w:t>
      </w:r>
    </w:p>
    <w:p w:rsidR="00B30E08" w:rsidRPr="00EE61AC" w:rsidRDefault="004C51E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42</w:t>
      </w:r>
      <w:r w:rsidR="006F59F0" w:rsidRPr="00EE61AC">
        <w:rPr>
          <w:b/>
          <w:bCs/>
          <w:color w:val="auto"/>
          <w:sz w:val="23"/>
          <w:szCs w:val="23"/>
        </w:rPr>
        <w:t>.</w:t>
      </w:r>
      <w:r w:rsidR="006F59F0" w:rsidRPr="00EE61AC">
        <w:rPr>
          <w:bCs/>
          <w:color w:val="auto"/>
          <w:sz w:val="23"/>
          <w:szCs w:val="23"/>
        </w:rPr>
        <w:t xml:space="preserve"> </w:t>
      </w:r>
      <w:r w:rsidR="00580890" w:rsidRPr="00EE61AC">
        <w:rPr>
          <w:bCs/>
          <w:color w:val="auto"/>
          <w:sz w:val="23"/>
          <w:szCs w:val="23"/>
        </w:rPr>
        <w:t xml:space="preserve">В </w:t>
      </w:r>
      <w:r w:rsidR="002C5F5C">
        <w:rPr>
          <w:bCs/>
          <w:color w:val="auto"/>
          <w:sz w:val="23"/>
          <w:szCs w:val="23"/>
        </w:rPr>
        <w:t xml:space="preserve">ЦПЛР </w:t>
      </w:r>
      <w:r w:rsidR="00580890" w:rsidRPr="00EE61AC">
        <w:rPr>
          <w:bCs/>
          <w:color w:val="auto"/>
          <w:sz w:val="23"/>
          <w:szCs w:val="23"/>
        </w:rPr>
        <w:t>се водят следните задължителни документи, определени в Приложение №2 на Наредбата за информацията и документите за системата за предучилищното и училищното образование</w:t>
      </w:r>
      <w:r w:rsidR="00B30E08" w:rsidRPr="00EE61AC">
        <w:rPr>
          <w:bCs/>
          <w:color w:val="auto"/>
          <w:sz w:val="23"/>
          <w:szCs w:val="23"/>
        </w:rPr>
        <w:t>:</w:t>
      </w:r>
    </w:p>
    <w:p w:rsidR="00767D80" w:rsidRPr="00EE61AC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Книга за решенията на педагогическия съвет и протоколи от заседанията</w:t>
      </w:r>
      <w:r w:rsidR="00E1125B" w:rsidRPr="00EE61AC">
        <w:rPr>
          <w:bCs/>
          <w:color w:val="auto"/>
          <w:sz w:val="23"/>
          <w:szCs w:val="23"/>
        </w:rPr>
        <w:t xml:space="preserve">. Книгата се съхранява </w:t>
      </w:r>
      <w:r w:rsidRPr="00EE61AC">
        <w:rPr>
          <w:bCs/>
          <w:color w:val="auto"/>
          <w:sz w:val="23"/>
          <w:szCs w:val="23"/>
        </w:rPr>
        <w:t xml:space="preserve">20 години </w:t>
      </w:r>
    </w:p>
    <w:p w:rsidR="00B30E08" w:rsidRPr="00EE61AC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 xml:space="preserve">Книга за регистриране заповедите на директора и оригиналните заповеди: </w:t>
      </w:r>
    </w:p>
    <w:p w:rsidR="00B30E08" w:rsidRPr="00EE61AC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- за дейността</w:t>
      </w:r>
    </w:p>
    <w:p w:rsidR="00B30E08" w:rsidRPr="00EE61AC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 xml:space="preserve">- по трудовите правоотношения (ТПО) </w:t>
      </w:r>
    </w:p>
    <w:p w:rsidR="00B30E08" w:rsidRPr="00EE61AC" w:rsidRDefault="00E1125B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 xml:space="preserve">Книгата за заповедите за дейността се съхранява 20 години; за ТПО 50 години </w:t>
      </w:r>
      <w:r w:rsidR="00B30E08" w:rsidRPr="00EE61AC">
        <w:rPr>
          <w:bCs/>
          <w:color w:val="auto"/>
          <w:sz w:val="23"/>
          <w:szCs w:val="23"/>
        </w:rPr>
        <w:t xml:space="preserve"> </w:t>
      </w:r>
    </w:p>
    <w:p w:rsidR="00B30E08" w:rsidRPr="00EE61AC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Книга за контролната дейност на</w:t>
      </w:r>
      <w:r w:rsidR="00A3187E" w:rsidRPr="00EE61AC">
        <w:rPr>
          <w:bCs/>
          <w:color w:val="auto"/>
          <w:sz w:val="23"/>
          <w:szCs w:val="23"/>
        </w:rPr>
        <w:t xml:space="preserve"> директора </w:t>
      </w:r>
      <w:r w:rsidRPr="00EE61AC">
        <w:rPr>
          <w:bCs/>
          <w:color w:val="auto"/>
          <w:sz w:val="23"/>
          <w:szCs w:val="23"/>
        </w:rPr>
        <w:t xml:space="preserve"> и констативни протоколи от направените проверки</w:t>
      </w:r>
    </w:p>
    <w:p w:rsidR="00B30E08" w:rsidRPr="00EE61AC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Книга</w:t>
      </w:r>
      <w:r w:rsidR="00E1125B" w:rsidRPr="00EE61AC">
        <w:rPr>
          <w:bCs/>
          <w:color w:val="auto"/>
          <w:sz w:val="23"/>
          <w:szCs w:val="23"/>
        </w:rPr>
        <w:t>та и класьора с констативните проверки се съхраняват</w:t>
      </w:r>
      <w:r w:rsidRPr="00EE61AC">
        <w:rPr>
          <w:bCs/>
          <w:color w:val="auto"/>
          <w:sz w:val="23"/>
          <w:szCs w:val="23"/>
        </w:rPr>
        <w:t xml:space="preserve"> 5 години </w:t>
      </w:r>
    </w:p>
    <w:p w:rsidR="00B30E08" w:rsidRPr="00EE61AC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Книга за регистриране на</w:t>
      </w:r>
      <w:r w:rsidR="001F6A2B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проверките на контролните</w:t>
      </w:r>
      <w:r w:rsidR="001F6A2B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органи на МОН</w:t>
      </w:r>
      <w:r w:rsidR="0095156D" w:rsidRPr="00EE61AC">
        <w:rPr>
          <w:bCs/>
          <w:color w:val="auto"/>
          <w:sz w:val="23"/>
          <w:szCs w:val="23"/>
        </w:rPr>
        <w:t xml:space="preserve">. Книгата се съхранява  5 години </w:t>
      </w:r>
    </w:p>
    <w:p w:rsidR="00B30E08" w:rsidRPr="00EE61AC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Дневник – входяща и</w:t>
      </w:r>
      <w:r w:rsidR="001F6A2B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изходяща кореспонденция, и класьори с</w:t>
      </w:r>
      <w:r w:rsidR="001F6A2B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кореспонденцията</w:t>
      </w:r>
    </w:p>
    <w:p w:rsidR="00B30E08" w:rsidRPr="00EE61AC" w:rsidRDefault="0095156D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 xml:space="preserve">Дневникът и класьорите се съхраняват </w:t>
      </w:r>
      <w:r w:rsidR="00B30E08" w:rsidRPr="00EE61AC">
        <w:rPr>
          <w:bCs/>
          <w:color w:val="auto"/>
          <w:sz w:val="23"/>
          <w:szCs w:val="23"/>
        </w:rPr>
        <w:t xml:space="preserve">10 години </w:t>
      </w:r>
    </w:p>
    <w:p w:rsidR="00B30E08" w:rsidRPr="00EE61AC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Книга за регистриране на</w:t>
      </w:r>
      <w:r w:rsidR="001F6A2B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даренията и класьор със</w:t>
      </w:r>
      <w:r w:rsidR="001F6A2B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свидетелства за даренията</w:t>
      </w:r>
      <w:r w:rsidR="001F6A2B" w:rsidRPr="00EE61AC">
        <w:rPr>
          <w:bCs/>
          <w:color w:val="auto"/>
          <w:sz w:val="23"/>
          <w:szCs w:val="23"/>
        </w:rPr>
        <w:t xml:space="preserve"> </w:t>
      </w:r>
      <w:r w:rsidR="0095156D" w:rsidRPr="00EE61AC">
        <w:rPr>
          <w:bCs/>
          <w:color w:val="auto"/>
          <w:sz w:val="23"/>
          <w:szCs w:val="23"/>
        </w:rPr>
        <w:t>3-67. Книгата и класьора със свидетелствата за дарения се съхранява 20 години.</w:t>
      </w:r>
    </w:p>
    <w:p w:rsidR="00767D80" w:rsidRPr="00EE61AC" w:rsidRDefault="0095156D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Свидетелство за дарения. Съхранява се 20 години.</w:t>
      </w:r>
    </w:p>
    <w:p w:rsidR="00767D80" w:rsidRPr="00EE61AC" w:rsidRDefault="0095156D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Летописна книга. Срок на съхранение  постоянен.</w:t>
      </w:r>
    </w:p>
    <w:p w:rsidR="00B30E08" w:rsidRPr="00EE61AC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Дневник за дейности за</w:t>
      </w:r>
      <w:r w:rsidR="0095156D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подкрепа за личностно</w:t>
      </w:r>
      <w:r w:rsidR="0095156D" w:rsidRPr="00EE61AC">
        <w:rPr>
          <w:bCs/>
          <w:color w:val="auto"/>
          <w:sz w:val="23"/>
          <w:szCs w:val="23"/>
        </w:rPr>
        <w:t xml:space="preserve"> развитие /</w:t>
      </w:r>
      <w:r w:rsidRPr="00EE61AC">
        <w:rPr>
          <w:bCs/>
          <w:color w:val="auto"/>
          <w:sz w:val="23"/>
          <w:szCs w:val="23"/>
        </w:rPr>
        <w:t>3-63.1/</w:t>
      </w:r>
      <w:r w:rsidR="0095156D" w:rsidRPr="00EE61AC">
        <w:rPr>
          <w:bCs/>
          <w:color w:val="auto"/>
          <w:sz w:val="23"/>
          <w:szCs w:val="23"/>
        </w:rPr>
        <w:t xml:space="preserve">. Дневникът се съхранява </w:t>
      </w:r>
      <w:r w:rsidRPr="00EE61AC">
        <w:rPr>
          <w:bCs/>
          <w:color w:val="auto"/>
          <w:sz w:val="23"/>
          <w:szCs w:val="23"/>
        </w:rPr>
        <w:t xml:space="preserve">5 години </w:t>
      </w:r>
    </w:p>
    <w:p w:rsidR="00646132" w:rsidRPr="00EE61AC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43</w:t>
      </w:r>
      <w:r w:rsidRPr="00EE61AC">
        <w:rPr>
          <w:b/>
          <w:bCs/>
          <w:color w:val="auto"/>
          <w:sz w:val="23"/>
          <w:szCs w:val="23"/>
        </w:rPr>
        <w:t>.</w:t>
      </w:r>
      <w:r w:rsidRPr="00EE61AC">
        <w:rPr>
          <w:bCs/>
          <w:color w:val="auto"/>
          <w:sz w:val="23"/>
          <w:szCs w:val="23"/>
        </w:rPr>
        <w:t xml:space="preserve"> Със запо</w:t>
      </w:r>
      <w:r w:rsidR="004E30C9" w:rsidRPr="00EE61AC">
        <w:rPr>
          <w:bCs/>
          <w:color w:val="auto"/>
          <w:sz w:val="23"/>
          <w:szCs w:val="23"/>
        </w:rPr>
        <w:t xml:space="preserve">вед на директора на </w:t>
      </w:r>
      <w:r w:rsidR="002C5F5C">
        <w:rPr>
          <w:bCs/>
          <w:color w:val="auto"/>
          <w:sz w:val="23"/>
          <w:szCs w:val="23"/>
        </w:rPr>
        <w:t xml:space="preserve"> ЦПЛР </w:t>
      </w:r>
      <w:r w:rsidRPr="00EE61AC">
        <w:rPr>
          <w:bCs/>
          <w:color w:val="auto"/>
          <w:sz w:val="23"/>
          <w:szCs w:val="23"/>
        </w:rPr>
        <w:t>се определя постоянно действаща</w:t>
      </w:r>
      <w:r w:rsidR="00767D80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експертна комисия (ПДЕК), съгласно чл. 42 от Закона за Националния архивен фонд. </w:t>
      </w:r>
    </w:p>
    <w:p w:rsidR="00646132" w:rsidRPr="00EE61AC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lastRenderedPageBreak/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44</w:t>
      </w:r>
      <w:r w:rsidRPr="00EE61AC">
        <w:rPr>
          <w:bCs/>
          <w:color w:val="auto"/>
          <w:sz w:val="23"/>
          <w:szCs w:val="23"/>
        </w:rPr>
        <w:t>. Със запо</w:t>
      </w:r>
      <w:r w:rsidR="004E30C9" w:rsidRPr="00EE61AC">
        <w:rPr>
          <w:bCs/>
          <w:color w:val="auto"/>
          <w:sz w:val="23"/>
          <w:szCs w:val="23"/>
        </w:rPr>
        <w:t xml:space="preserve">вед на директора на </w:t>
      </w:r>
      <w:r w:rsidR="002C5F5C">
        <w:rPr>
          <w:bCs/>
          <w:color w:val="auto"/>
          <w:sz w:val="23"/>
          <w:szCs w:val="23"/>
        </w:rPr>
        <w:t xml:space="preserve">ЦПЛР </w:t>
      </w:r>
      <w:r w:rsidRPr="00EE61AC">
        <w:rPr>
          <w:bCs/>
          <w:color w:val="auto"/>
          <w:sz w:val="23"/>
          <w:szCs w:val="23"/>
        </w:rPr>
        <w:t xml:space="preserve">се определя за всеки вид документ: </w:t>
      </w:r>
    </w:p>
    <w:p w:rsidR="00767D80" w:rsidRPr="00EE61AC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 xml:space="preserve">длъжностното лице, което изготвя/води документа; </w:t>
      </w:r>
    </w:p>
    <w:p w:rsidR="00767D80" w:rsidRPr="00EE61AC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 xml:space="preserve">мястото на съхранение на документа до приключването му; </w:t>
      </w:r>
    </w:p>
    <w:p w:rsidR="00646132" w:rsidRPr="00EE61AC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редът за предаване, съхраняване и използване в архива на институцията след</w:t>
      </w:r>
      <w:r w:rsidR="00767D80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приключване на документа. </w:t>
      </w:r>
    </w:p>
    <w:p w:rsidR="00646132" w:rsidRPr="00EE61AC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4</w:t>
      </w:r>
      <w:r w:rsidR="004C51E8" w:rsidRPr="00EE61AC">
        <w:rPr>
          <w:b/>
          <w:bCs/>
          <w:color w:val="auto"/>
          <w:sz w:val="23"/>
          <w:szCs w:val="23"/>
        </w:rPr>
        <w:t>5</w:t>
      </w:r>
      <w:r w:rsidRPr="00EE61AC">
        <w:rPr>
          <w:bCs/>
          <w:color w:val="auto"/>
          <w:sz w:val="23"/>
          <w:szCs w:val="23"/>
        </w:rPr>
        <w:t>. Документите, които се попълват по образец в елект</w:t>
      </w:r>
      <w:r w:rsidR="004E30C9" w:rsidRPr="00EE61AC">
        <w:rPr>
          <w:bCs/>
          <w:color w:val="auto"/>
          <w:sz w:val="23"/>
          <w:szCs w:val="23"/>
        </w:rPr>
        <w:t xml:space="preserve">ронен вид, се разпечатват, като </w:t>
      </w:r>
      <w:r w:rsidRPr="00EE61AC">
        <w:rPr>
          <w:bCs/>
          <w:color w:val="auto"/>
          <w:sz w:val="23"/>
          <w:szCs w:val="23"/>
        </w:rPr>
        <w:t>длъжностните лица, определени да ги водят и директорът подписват края на всяка страница и</w:t>
      </w:r>
      <w:r w:rsidR="004E30C9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се полага печатът на институцията. Страниците се номерират, прошнуроват и подпечатват. </w:t>
      </w:r>
    </w:p>
    <w:p w:rsidR="00646132" w:rsidRPr="00EE61AC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4</w:t>
      </w:r>
      <w:r w:rsidR="004C51E8" w:rsidRPr="00EE61AC">
        <w:rPr>
          <w:b/>
          <w:bCs/>
          <w:color w:val="auto"/>
          <w:sz w:val="23"/>
          <w:szCs w:val="23"/>
        </w:rPr>
        <w:t>6</w:t>
      </w:r>
      <w:r w:rsidRPr="00EE61AC">
        <w:rPr>
          <w:b/>
          <w:bCs/>
          <w:color w:val="auto"/>
          <w:sz w:val="23"/>
          <w:szCs w:val="23"/>
        </w:rPr>
        <w:t>. (1</w:t>
      </w:r>
      <w:r w:rsidRPr="00EE61AC">
        <w:rPr>
          <w:bCs/>
          <w:color w:val="auto"/>
          <w:sz w:val="23"/>
          <w:szCs w:val="23"/>
        </w:rPr>
        <w:t xml:space="preserve">) Книгите и дневниците по Приложение № 2 </w:t>
      </w:r>
      <w:r w:rsidR="004E30C9" w:rsidRPr="00EE61AC">
        <w:rPr>
          <w:bCs/>
          <w:color w:val="auto"/>
          <w:sz w:val="23"/>
          <w:szCs w:val="23"/>
        </w:rPr>
        <w:t xml:space="preserve">от Наредбата за информацията и документите </w:t>
      </w:r>
      <w:r w:rsidRPr="00EE61AC">
        <w:rPr>
          <w:bCs/>
          <w:color w:val="auto"/>
          <w:sz w:val="23"/>
          <w:szCs w:val="23"/>
        </w:rPr>
        <w:t>се прошнуроват. Когато книгата</w:t>
      </w:r>
      <w:r w:rsidR="004E30C9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>(дневникът) не е номерирана фабрично, тя се номерира на ръка със син химикал в горния десен</w:t>
      </w:r>
      <w:r w:rsidR="004E30C9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ъгъл на листа. </w:t>
      </w:r>
    </w:p>
    <w:p w:rsidR="00646132" w:rsidRPr="00EE61AC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(2)</w:t>
      </w:r>
      <w:r w:rsidRPr="00EE61AC">
        <w:rPr>
          <w:bCs/>
          <w:color w:val="auto"/>
          <w:sz w:val="23"/>
          <w:szCs w:val="23"/>
        </w:rPr>
        <w:t xml:space="preserve"> На титулната страница на книгите се отбелязват датите на тяхното започване и</w:t>
      </w:r>
    </w:p>
    <w:p w:rsidR="00646132" w:rsidRPr="00EE61AC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 xml:space="preserve">приключване. </w:t>
      </w:r>
    </w:p>
    <w:p w:rsidR="00646132" w:rsidRPr="00EE61AC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(3)</w:t>
      </w:r>
      <w:r w:rsidRPr="00EE61AC">
        <w:rPr>
          <w:bCs/>
          <w:color w:val="auto"/>
          <w:sz w:val="23"/>
          <w:szCs w:val="23"/>
        </w:rPr>
        <w:t xml:space="preserve"> Номерацията на заповедите, решенията, протоколите, регистрираните документи и др. в книгите започва с № 1 в началото на всяка учебна година. </w:t>
      </w:r>
    </w:p>
    <w:p w:rsidR="00646132" w:rsidRPr="00EE61AC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(4)</w:t>
      </w:r>
      <w:r w:rsidRPr="00EE61AC">
        <w:rPr>
          <w:bCs/>
          <w:color w:val="auto"/>
          <w:sz w:val="23"/>
          <w:szCs w:val="23"/>
        </w:rPr>
        <w:t xml:space="preserve"> Срокът за съхранение на книгите и дневниците се отчита от датата на приключването</w:t>
      </w:r>
      <w:r w:rsidR="004E30C9" w:rsidRPr="00EE61AC">
        <w:rPr>
          <w:bCs/>
          <w:color w:val="auto"/>
          <w:sz w:val="23"/>
          <w:szCs w:val="23"/>
        </w:rPr>
        <w:t xml:space="preserve">  </w:t>
      </w:r>
      <w:r w:rsidRPr="00EE61AC">
        <w:rPr>
          <w:bCs/>
          <w:color w:val="auto"/>
          <w:sz w:val="23"/>
          <w:szCs w:val="23"/>
        </w:rPr>
        <w:t xml:space="preserve">им. </w:t>
      </w:r>
    </w:p>
    <w:p w:rsidR="00646132" w:rsidRPr="00EE61AC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(5)</w:t>
      </w:r>
      <w:r w:rsidRPr="00EE61AC">
        <w:rPr>
          <w:bCs/>
          <w:color w:val="auto"/>
          <w:sz w:val="23"/>
          <w:szCs w:val="23"/>
        </w:rPr>
        <w:t xml:space="preserve"> До</w:t>
      </w:r>
      <w:r w:rsidR="004E30C9" w:rsidRPr="00EE61AC">
        <w:rPr>
          <w:bCs/>
          <w:color w:val="auto"/>
          <w:sz w:val="23"/>
          <w:szCs w:val="23"/>
        </w:rPr>
        <w:t>кументите на групата/ педагогическата форма</w:t>
      </w:r>
      <w:r w:rsidRPr="00EE61AC">
        <w:rPr>
          <w:bCs/>
          <w:color w:val="auto"/>
          <w:sz w:val="23"/>
          <w:szCs w:val="23"/>
        </w:rPr>
        <w:t xml:space="preserve"> се водят от учителите, преподаващи в групата/ </w:t>
      </w:r>
      <w:r w:rsidR="004E30C9" w:rsidRPr="00EE61AC">
        <w:rPr>
          <w:bCs/>
          <w:color w:val="auto"/>
          <w:sz w:val="23"/>
          <w:szCs w:val="23"/>
        </w:rPr>
        <w:t>педагогическата форма</w:t>
      </w:r>
      <w:r w:rsidRPr="00EE61AC">
        <w:rPr>
          <w:bCs/>
          <w:color w:val="auto"/>
          <w:sz w:val="23"/>
          <w:szCs w:val="23"/>
        </w:rPr>
        <w:t xml:space="preserve">, и се заверяват с подпис на директора и с печат на институцията. </w:t>
      </w:r>
    </w:p>
    <w:p w:rsidR="00646132" w:rsidRPr="00EE61AC" w:rsidRDefault="005C00F6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4</w:t>
      </w:r>
      <w:r w:rsidR="004C51E8" w:rsidRPr="00EE61AC">
        <w:rPr>
          <w:b/>
          <w:bCs/>
          <w:color w:val="auto"/>
          <w:sz w:val="23"/>
          <w:szCs w:val="23"/>
        </w:rPr>
        <w:t>7</w:t>
      </w:r>
      <w:r w:rsidRPr="00EE61AC">
        <w:rPr>
          <w:b/>
          <w:bCs/>
          <w:color w:val="auto"/>
          <w:sz w:val="23"/>
          <w:szCs w:val="23"/>
        </w:rPr>
        <w:t>.</w:t>
      </w:r>
      <w:r w:rsidRPr="00EE61AC">
        <w:rPr>
          <w:bCs/>
          <w:color w:val="auto"/>
          <w:sz w:val="23"/>
          <w:szCs w:val="23"/>
        </w:rPr>
        <w:t xml:space="preserve"> </w:t>
      </w:r>
      <w:r w:rsidR="00646132" w:rsidRPr="00EE61AC">
        <w:rPr>
          <w:bCs/>
          <w:color w:val="auto"/>
          <w:sz w:val="23"/>
          <w:szCs w:val="23"/>
        </w:rPr>
        <w:t>При попълване на протоколите, дневниците и книгите след вписване на</w:t>
      </w:r>
    </w:p>
    <w:p w:rsidR="00646132" w:rsidRPr="00EE61AC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Cs/>
          <w:color w:val="auto"/>
          <w:sz w:val="23"/>
          <w:szCs w:val="23"/>
        </w:rPr>
        <w:t>последните данни празните редове/страници се унищожават със знак „Z“.</w:t>
      </w:r>
    </w:p>
    <w:p w:rsidR="00B12C8B" w:rsidRPr="00EE61AC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4</w:t>
      </w:r>
      <w:r w:rsidR="004C51E8" w:rsidRPr="00EE61AC">
        <w:rPr>
          <w:b/>
          <w:bCs/>
          <w:color w:val="auto"/>
          <w:sz w:val="23"/>
          <w:szCs w:val="23"/>
        </w:rPr>
        <w:t>8</w:t>
      </w:r>
      <w:r w:rsidRPr="00EE61AC">
        <w:rPr>
          <w:b/>
          <w:bCs/>
          <w:color w:val="auto"/>
          <w:sz w:val="23"/>
          <w:szCs w:val="23"/>
        </w:rPr>
        <w:t>. (1)</w:t>
      </w:r>
      <w:r w:rsidRPr="00EE61AC">
        <w:rPr>
          <w:bCs/>
          <w:color w:val="auto"/>
          <w:sz w:val="23"/>
          <w:szCs w:val="23"/>
        </w:rPr>
        <w:t xml:space="preserve"> </w:t>
      </w:r>
      <w:r w:rsidR="00B12C8B" w:rsidRPr="00EE61AC">
        <w:rPr>
          <w:bCs/>
          <w:color w:val="auto"/>
          <w:sz w:val="23"/>
          <w:szCs w:val="23"/>
        </w:rPr>
        <w:t>Приемането, отчитането и унищожаването на документи с фабрична номерация се извършва по условия и ред определени с Наредбата № 8 от 11 август 2016г. за информацията и документите за системата на предучилищното и училищното образование</w:t>
      </w:r>
    </w:p>
    <w:p w:rsidR="00646132" w:rsidRPr="00EE61AC" w:rsidRDefault="00B12C8B" w:rsidP="00B12C8B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             </w:t>
      </w:r>
      <w:r w:rsidR="00646132" w:rsidRPr="00EE61AC">
        <w:rPr>
          <w:b/>
          <w:bCs/>
          <w:color w:val="auto"/>
          <w:sz w:val="23"/>
          <w:szCs w:val="23"/>
        </w:rPr>
        <w:t>(2)</w:t>
      </w:r>
      <w:r w:rsidR="00646132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bCs/>
          <w:color w:val="auto"/>
          <w:sz w:val="23"/>
          <w:szCs w:val="23"/>
        </w:rPr>
        <w:t xml:space="preserve">Допуснати грешки при попълване на документите се коригират с червен химикал. </w:t>
      </w:r>
      <w:r w:rsidR="00646132" w:rsidRPr="00EE61AC">
        <w:rPr>
          <w:bCs/>
          <w:color w:val="auto"/>
          <w:sz w:val="23"/>
          <w:szCs w:val="23"/>
        </w:rPr>
        <w:t>При отстраняване на допусната грешка в документите по ал. 1 длъжностното лице, допуснало грешката, с червен химикал задрасква с една хоризонтална черта сгрешения текст</w:t>
      </w:r>
      <w:r w:rsidR="004E30C9" w:rsidRPr="00EE61AC">
        <w:rPr>
          <w:bCs/>
          <w:color w:val="auto"/>
          <w:sz w:val="23"/>
          <w:szCs w:val="23"/>
        </w:rPr>
        <w:t xml:space="preserve"> </w:t>
      </w:r>
      <w:r w:rsidR="00646132" w:rsidRPr="00EE61AC">
        <w:rPr>
          <w:bCs/>
          <w:color w:val="auto"/>
          <w:sz w:val="23"/>
          <w:szCs w:val="23"/>
        </w:rPr>
        <w:t>(оценка), като вписва в близост верния текст (оценка), фамилията си и полага подписа си, под</w:t>
      </w:r>
      <w:r w:rsidR="004E30C9" w:rsidRPr="00EE61AC">
        <w:rPr>
          <w:bCs/>
          <w:color w:val="auto"/>
          <w:sz w:val="23"/>
          <w:szCs w:val="23"/>
        </w:rPr>
        <w:t xml:space="preserve"> </w:t>
      </w:r>
      <w:r w:rsidR="00646132" w:rsidRPr="00EE61AC">
        <w:rPr>
          <w:bCs/>
          <w:color w:val="auto"/>
          <w:sz w:val="23"/>
          <w:szCs w:val="23"/>
        </w:rPr>
        <w:t>който се подписва директорът на институцията и се полага печата на институцията.</w:t>
      </w:r>
    </w:p>
    <w:p w:rsidR="00646132" w:rsidRPr="00EE61AC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(3</w:t>
      </w:r>
      <w:r w:rsidR="00646132" w:rsidRPr="00EE61AC">
        <w:rPr>
          <w:b/>
          <w:bCs/>
          <w:color w:val="auto"/>
          <w:sz w:val="23"/>
          <w:szCs w:val="23"/>
        </w:rPr>
        <w:t>)</w:t>
      </w:r>
      <w:r w:rsidR="00646132" w:rsidRPr="00EE61AC">
        <w:rPr>
          <w:bCs/>
          <w:color w:val="auto"/>
          <w:sz w:val="23"/>
          <w:szCs w:val="23"/>
        </w:rPr>
        <w:t xml:space="preserve"> Доку</w:t>
      </w:r>
      <w:r w:rsidR="00B12C8B" w:rsidRPr="00EE61AC">
        <w:rPr>
          <w:bCs/>
          <w:color w:val="auto"/>
          <w:sz w:val="23"/>
          <w:szCs w:val="23"/>
        </w:rPr>
        <w:t>ментите</w:t>
      </w:r>
      <w:r w:rsidR="00646132" w:rsidRPr="00EE61AC">
        <w:rPr>
          <w:bCs/>
          <w:color w:val="auto"/>
          <w:sz w:val="23"/>
          <w:szCs w:val="23"/>
        </w:rPr>
        <w:t>, които се издават на децата или учениците, за да</w:t>
      </w:r>
      <w:r w:rsidR="004E30C9" w:rsidRPr="00EE61AC">
        <w:rPr>
          <w:bCs/>
          <w:color w:val="auto"/>
          <w:sz w:val="23"/>
          <w:szCs w:val="23"/>
        </w:rPr>
        <w:t xml:space="preserve"> </w:t>
      </w:r>
      <w:r w:rsidR="00646132" w:rsidRPr="00EE61AC">
        <w:rPr>
          <w:bCs/>
          <w:color w:val="auto"/>
          <w:sz w:val="23"/>
          <w:szCs w:val="23"/>
        </w:rPr>
        <w:t>удостоверят факти с правно значение за тях, се попълват на компютър.</w:t>
      </w:r>
    </w:p>
    <w:p w:rsidR="00646132" w:rsidRPr="00EE61AC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</w:p>
    <w:p w:rsidR="00C402DD" w:rsidRPr="00EE61AC" w:rsidRDefault="00C402DD" w:rsidP="00FE0BD3">
      <w:pPr>
        <w:pStyle w:val="Default"/>
        <w:jc w:val="both"/>
        <w:rPr>
          <w:bCs/>
          <w:color w:val="auto"/>
          <w:sz w:val="23"/>
          <w:szCs w:val="23"/>
        </w:rPr>
      </w:pPr>
    </w:p>
    <w:p w:rsidR="004B157F" w:rsidRPr="00EE61AC" w:rsidRDefault="00FD329C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Раздел VІІ</w:t>
      </w:r>
    </w:p>
    <w:p w:rsidR="00E01413" w:rsidRPr="00EE61AC" w:rsidRDefault="00E01413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Организация на образователния процес в </w:t>
      </w:r>
      <w:r w:rsidR="002C5F5C">
        <w:rPr>
          <w:b/>
          <w:bCs/>
          <w:color w:val="auto"/>
          <w:sz w:val="23"/>
          <w:szCs w:val="23"/>
        </w:rPr>
        <w:t>ЦПЛР-ПАВЛИКЕНИ</w:t>
      </w:r>
    </w:p>
    <w:p w:rsidR="00646132" w:rsidRPr="00EE61AC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6132" w:rsidRPr="00EE61AC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B157F" w:rsidRPr="00EE61AC" w:rsidRDefault="004779AB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Чл</w:t>
      </w:r>
      <w:r w:rsidR="004C51E8" w:rsidRPr="00EE61AC">
        <w:rPr>
          <w:b/>
          <w:color w:val="auto"/>
          <w:sz w:val="23"/>
          <w:szCs w:val="23"/>
        </w:rPr>
        <w:t>. 49.</w:t>
      </w:r>
      <w:r w:rsidR="004C51E8" w:rsidRPr="00EE61AC">
        <w:rPr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 xml:space="preserve">Образователната дейност в </w:t>
      </w:r>
      <w:r w:rsidR="002C5F5C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 xml:space="preserve">се осъществява съгласно План за обучение, като </w:t>
      </w:r>
      <w:r w:rsidR="00F2300B" w:rsidRPr="00EE61AC">
        <w:rPr>
          <w:color w:val="auto"/>
          <w:sz w:val="23"/>
          <w:szCs w:val="23"/>
        </w:rPr>
        <w:t xml:space="preserve">се </w:t>
      </w:r>
      <w:r w:rsidRPr="00EE61AC">
        <w:rPr>
          <w:color w:val="auto"/>
          <w:sz w:val="23"/>
          <w:szCs w:val="23"/>
        </w:rPr>
        <w:t xml:space="preserve">спазва типовия </w:t>
      </w:r>
      <w:r w:rsidR="00F2300B" w:rsidRPr="00EE61AC">
        <w:rPr>
          <w:color w:val="auto"/>
          <w:sz w:val="23"/>
          <w:szCs w:val="23"/>
        </w:rPr>
        <w:t>план за обучение,</w:t>
      </w:r>
      <w:r w:rsidRPr="00EE61AC">
        <w:rPr>
          <w:color w:val="auto"/>
          <w:sz w:val="23"/>
          <w:szCs w:val="23"/>
        </w:rPr>
        <w:t xml:space="preserve"> регламентиран в ДО</w:t>
      </w:r>
      <w:r w:rsidR="00FD329C" w:rsidRPr="00EE61AC">
        <w:rPr>
          <w:color w:val="auto"/>
          <w:sz w:val="23"/>
          <w:szCs w:val="23"/>
        </w:rPr>
        <w:t xml:space="preserve">С за приобщаващото образование и </w:t>
      </w:r>
      <w:r w:rsidR="003E6D3D" w:rsidRPr="00EE61AC">
        <w:rPr>
          <w:color w:val="auto"/>
          <w:sz w:val="23"/>
          <w:szCs w:val="23"/>
        </w:rPr>
        <w:t>Годишен п</w:t>
      </w:r>
      <w:r w:rsidR="00FD329C" w:rsidRPr="00EE61AC">
        <w:rPr>
          <w:color w:val="auto"/>
          <w:sz w:val="23"/>
          <w:szCs w:val="23"/>
        </w:rPr>
        <w:t>лан за дейността.</w:t>
      </w:r>
    </w:p>
    <w:p w:rsidR="00E01413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50</w:t>
      </w:r>
      <w:r w:rsidRPr="00EE61AC">
        <w:rPr>
          <w:b/>
          <w:bCs/>
          <w:color w:val="auto"/>
          <w:sz w:val="23"/>
          <w:szCs w:val="23"/>
        </w:rPr>
        <w:t xml:space="preserve">. (1) </w:t>
      </w:r>
      <w:r w:rsidR="00F2300B" w:rsidRPr="00EE61AC">
        <w:rPr>
          <w:bCs/>
          <w:color w:val="auto"/>
          <w:sz w:val="23"/>
          <w:szCs w:val="23"/>
        </w:rPr>
        <w:t>П</w:t>
      </w:r>
      <w:r w:rsidRPr="00EE61AC">
        <w:rPr>
          <w:color w:val="auto"/>
          <w:sz w:val="23"/>
          <w:szCs w:val="23"/>
        </w:rPr>
        <w:t>лана за обучение</w:t>
      </w:r>
      <w:r w:rsidR="00F2300B" w:rsidRPr="00EE61AC">
        <w:rPr>
          <w:color w:val="auto"/>
          <w:sz w:val="23"/>
          <w:szCs w:val="23"/>
        </w:rPr>
        <w:t xml:space="preserve"> </w:t>
      </w:r>
      <w:r w:rsidR="003E6D3D" w:rsidRPr="00EE61AC">
        <w:rPr>
          <w:color w:val="auto"/>
          <w:sz w:val="23"/>
          <w:szCs w:val="23"/>
        </w:rPr>
        <w:t xml:space="preserve">и Годишния план за дейността </w:t>
      </w:r>
      <w:r w:rsidR="00F2300B" w:rsidRPr="00EE61AC">
        <w:rPr>
          <w:color w:val="auto"/>
          <w:sz w:val="23"/>
          <w:szCs w:val="23"/>
        </w:rPr>
        <w:t>се приема</w:t>
      </w:r>
      <w:r w:rsidR="003E6D3D" w:rsidRPr="00EE61AC">
        <w:rPr>
          <w:color w:val="auto"/>
          <w:sz w:val="23"/>
          <w:szCs w:val="23"/>
        </w:rPr>
        <w:t>т</w:t>
      </w:r>
      <w:r w:rsidR="00F2300B" w:rsidRPr="00EE61AC">
        <w:rPr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 xml:space="preserve">от педагогическия съвет и </w:t>
      </w:r>
      <w:r w:rsidR="00F2300B" w:rsidRPr="00EE61AC">
        <w:rPr>
          <w:color w:val="auto"/>
          <w:sz w:val="23"/>
          <w:szCs w:val="23"/>
        </w:rPr>
        <w:t xml:space="preserve">се </w:t>
      </w:r>
      <w:r w:rsidRPr="00EE61AC">
        <w:rPr>
          <w:color w:val="auto"/>
          <w:sz w:val="23"/>
          <w:szCs w:val="23"/>
        </w:rPr>
        <w:t>утвър</w:t>
      </w:r>
      <w:r w:rsidR="00F2300B" w:rsidRPr="00EE61AC">
        <w:rPr>
          <w:color w:val="auto"/>
          <w:sz w:val="23"/>
          <w:szCs w:val="23"/>
        </w:rPr>
        <w:t>ждава</w:t>
      </w:r>
      <w:r w:rsidR="003E6D3D" w:rsidRPr="00EE61AC">
        <w:rPr>
          <w:color w:val="auto"/>
          <w:sz w:val="23"/>
          <w:szCs w:val="23"/>
        </w:rPr>
        <w:t>т</w:t>
      </w:r>
      <w:r w:rsidR="00F2300B" w:rsidRPr="00EE61AC">
        <w:rPr>
          <w:color w:val="auto"/>
          <w:sz w:val="23"/>
          <w:szCs w:val="23"/>
        </w:rPr>
        <w:t xml:space="preserve"> от директора на</w:t>
      </w:r>
      <w:r w:rsidR="002C5F5C">
        <w:rPr>
          <w:color w:val="auto"/>
          <w:sz w:val="23"/>
          <w:szCs w:val="23"/>
        </w:rPr>
        <w:t xml:space="preserve"> ЦПЛР</w:t>
      </w:r>
      <w:r w:rsidR="00F2300B" w:rsidRPr="00EE61AC">
        <w:rPr>
          <w:color w:val="auto"/>
          <w:sz w:val="23"/>
          <w:szCs w:val="23"/>
        </w:rPr>
        <w:t>.</w:t>
      </w:r>
    </w:p>
    <w:p w:rsidR="00E01413" w:rsidRPr="00EE61AC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(2) </w:t>
      </w:r>
      <w:r w:rsidRPr="00EE61AC">
        <w:rPr>
          <w:color w:val="auto"/>
          <w:sz w:val="23"/>
          <w:szCs w:val="23"/>
        </w:rPr>
        <w:t xml:space="preserve">Планът за обучение разпределя учебното време по области и съдържа: </w:t>
      </w:r>
    </w:p>
    <w:p w:rsidR="005C00F6" w:rsidRPr="00EE61AC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брой на учебните седмици – за постоянните групи; </w:t>
      </w:r>
    </w:p>
    <w:p w:rsidR="005C00F6" w:rsidRPr="00EE61AC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наименование на областите и организационните педагогически форми; </w:t>
      </w:r>
    </w:p>
    <w:p w:rsidR="00E01413" w:rsidRPr="00EE61AC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годишен брой учебни часове. </w:t>
      </w:r>
      <w:r w:rsidRPr="00EE61AC">
        <w:rPr>
          <w:color w:val="auto"/>
          <w:sz w:val="23"/>
          <w:szCs w:val="23"/>
        </w:rPr>
        <w:tab/>
      </w:r>
    </w:p>
    <w:p w:rsidR="00E01413" w:rsidRPr="00EE61AC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(3) </w:t>
      </w:r>
      <w:r w:rsidRPr="00EE61AC">
        <w:rPr>
          <w:color w:val="auto"/>
          <w:sz w:val="23"/>
          <w:szCs w:val="23"/>
        </w:rPr>
        <w:t xml:space="preserve">В плана за дейността на институцията се включват: </w:t>
      </w:r>
    </w:p>
    <w:p w:rsidR="005C00F6" w:rsidRPr="00EE61AC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темите и графикът за заседанията на педагогическия съвет; </w:t>
      </w:r>
    </w:p>
    <w:p w:rsidR="005C00F6" w:rsidRPr="00EE61AC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дейностите за постигане на резултатите от образователния и творческия процес; </w:t>
      </w:r>
    </w:p>
    <w:p w:rsidR="005C00F6" w:rsidRPr="00EE61AC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lastRenderedPageBreak/>
        <w:t xml:space="preserve">дейностите, свързани с обучителните програми за учителите; </w:t>
      </w:r>
    </w:p>
    <w:p w:rsidR="005C00F6" w:rsidRPr="00EE61AC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дейностите по осъществяване на вътрешен контрол; </w:t>
      </w:r>
    </w:p>
    <w:p w:rsidR="005C00F6" w:rsidRPr="00EE61AC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основни дейности при взаимодействието с родители, партньори и институции; </w:t>
      </w:r>
    </w:p>
    <w:p w:rsidR="00F254FD" w:rsidRPr="00EE61AC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публичните изяви и дейности, които се организират на общинско, регионално, нацио</w:t>
      </w:r>
      <w:r w:rsidR="00F254FD" w:rsidRPr="00EE61AC">
        <w:rPr>
          <w:color w:val="auto"/>
          <w:sz w:val="23"/>
          <w:szCs w:val="23"/>
        </w:rPr>
        <w:t xml:space="preserve">нално и международно равнище. </w:t>
      </w:r>
    </w:p>
    <w:p w:rsidR="00E01413" w:rsidRPr="00EE61AC" w:rsidRDefault="004C51E8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 51</w:t>
      </w:r>
      <w:r w:rsidR="00E01413" w:rsidRPr="00EE61AC">
        <w:rPr>
          <w:b/>
          <w:bCs/>
          <w:color w:val="auto"/>
          <w:sz w:val="23"/>
          <w:szCs w:val="23"/>
        </w:rPr>
        <w:t xml:space="preserve">. (1) </w:t>
      </w:r>
      <w:r w:rsidR="00265E08" w:rsidRPr="00EE61AC">
        <w:rPr>
          <w:color w:val="auto"/>
          <w:sz w:val="23"/>
          <w:szCs w:val="23"/>
        </w:rPr>
        <w:t>Дейностите в</w:t>
      </w:r>
      <w:r w:rsidR="002C5F5C">
        <w:rPr>
          <w:color w:val="auto"/>
          <w:sz w:val="23"/>
          <w:szCs w:val="23"/>
        </w:rPr>
        <w:t xml:space="preserve"> ЦПЛР </w:t>
      </w:r>
      <w:r w:rsidR="00E01413" w:rsidRPr="00EE61AC">
        <w:rPr>
          <w:color w:val="auto"/>
          <w:sz w:val="23"/>
          <w:szCs w:val="23"/>
        </w:rPr>
        <w:t xml:space="preserve"> се провеждат в съответствие с графика за учебното време и ваканциите за съответната учебна година, утвърден от министъра на образованието и науката. </w:t>
      </w:r>
    </w:p>
    <w:p w:rsidR="00E01413" w:rsidRPr="00EE61AC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(2) </w:t>
      </w:r>
      <w:r w:rsidRPr="00EE61AC">
        <w:rPr>
          <w:color w:val="auto"/>
          <w:sz w:val="23"/>
          <w:szCs w:val="23"/>
        </w:rPr>
        <w:t>Ваканциите може да се използват за занимания в постоянните групи при желание на децата и учениците</w:t>
      </w:r>
      <w:r w:rsidR="00693EC8" w:rsidRPr="00EE61AC">
        <w:rPr>
          <w:color w:val="auto"/>
          <w:sz w:val="23"/>
          <w:szCs w:val="23"/>
        </w:rPr>
        <w:t>.</w:t>
      </w:r>
    </w:p>
    <w:p w:rsidR="00E01413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52</w:t>
      </w:r>
      <w:r w:rsidRPr="00EE61AC">
        <w:rPr>
          <w:b/>
          <w:bCs/>
          <w:color w:val="auto"/>
          <w:sz w:val="23"/>
          <w:szCs w:val="23"/>
        </w:rPr>
        <w:t xml:space="preserve">. </w:t>
      </w:r>
      <w:r w:rsidR="00265E08" w:rsidRPr="00EE61AC">
        <w:rPr>
          <w:b/>
          <w:color w:val="auto"/>
          <w:sz w:val="23"/>
          <w:szCs w:val="23"/>
        </w:rPr>
        <w:t>(1)</w:t>
      </w:r>
      <w:r w:rsidR="00265E08" w:rsidRPr="00EE61AC">
        <w:rPr>
          <w:color w:val="auto"/>
          <w:sz w:val="23"/>
          <w:szCs w:val="23"/>
        </w:rPr>
        <w:t xml:space="preserve"> Дейности за обучение в </w:t>
      </w:r>
      <w:r w:rsidR="002C5F5C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 xml:space="preserve">се осъществяват в следните области: </w:t>
      </w:r>
    </w:p>
    <w:p w:rsidR="005C00F6" w:rsidRPr="00EE61AC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науки; </w:t>
      </w:r>
    </w:p>
    <w:p w:rsidR="005C00F6" w:rsidRPr="00EE61AC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технологии; </w:t>
      </w:r>
    </w:p>
    <w:p w:rsidR="005C00F6" w:rsidRPr="00EE61AC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изкуства; </w:t>
      </w:r>
    </w:p>
    <w:p w:rsidR="005C00F6" w:rsidRPr="00EE61AC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спорт; </w:t>
      </w:r>
    </w:p>
    <w:p w:rsidR="005C00F6" w:rsidRPr="00EE61AC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придобиване на умения за лидерство; </w:t>
      </w:r>
    </w:p>
    <w:p w:rsidR="00E01413" w:rsidRPr="00EE61AC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други. </w:t>
      </w:r>
    </w:p>
    <w:p w:rsidR="00265E08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(2) </w:t>
      </w:r>
      <w:r w:rsidR="00265E08" w:rsidRPr="00EE61AC">
        <w:rPr>
          <w:color w:val="auto"/>
          <w:sz w:val="23"/>
          <w:szCs w:val="23"/>
        </w:rPr>
        <w:t>Дейностите за обучение в</w:t>
      </w:r>
      <w:r w:rsidR="002C5F5C">
        <w:rPr>
          <w:color w:val="auto"/>
          <w:sz w:val="23"/>
          <w:szCs w:val="23"/>
        </w:rPr>
        <w:t xml:space="preserve"> ЦПЛР </w:t>
      </w:r>
      <w:r w:rsidR="00265E08" w:rsidRPr="00EE61AC">
        <w:rPr>
          <w:color w:val="auto"/>
          <w:sz w:val="23"/>
          <w:szCs w:val="23"/>
        </w:rPr>
        <w:t xml:space="preserve"> се провеждат като:</w:t>
      </w:r>
    </w:p>
    <w:p w:rsidR="005C00F6" w:rsidRPr="00EE61AC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работа в група за обучение-организационни педагогически форми;</w:t>
      </w:r>
    </w:p>
    <w:p w:rsidR="005C00F6" w:rsidRPr="00EE61AC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индивидуална работа;</w:t>
      </w:r>
    </w:p>
    <w:p w:rsidR="00E01413" w:rsidRPr="00EE61AC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масови прояви и публични изяви</w:t>
      </w:r>
      <w:r w:rsidR="00E01413" w:rsidRPr="00EE61AC">
        <w:rPr>
          <w:color w:val="auto"/>
          <w:sz w:val="23"/>
          <w:szCs w:val="23"/>
        </w:rPr>
        <w:t xml:space="preserve"> </w:t>
      </w:r>
    </w:p>
    <w:p w:rsidR="00E01413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53</w:t>
      </w:r>
      <w:r w:rsidRPr="00EE61AC">
        <w:rPr>
          <w:color w:val="auto"/>
          <w:sz w:val="23"/>
          <w:szCs w:val="23"/>
        </w:rPr>
        <w:t xml:space="preserve">. </w:t>
      </w:r>
      <w:r w:rsidRPr="00EE61AC">
        <w:rPr>
          <w:b/>
          <w:color w:val="auto"/>
          <w:sz w:val="23"/>
          <w:szCs w:val="23"/>
        </w:rPr>
        <w:t>(1)</w:t>
      </w:r>
      <w:r w:rsidRPr="00EE61AC">
        <w:rPr>
          <w:color w:val="auto"/>
          <w:sz w:val="23"/>
          <w:szCs w:val="23"/>
        </w:rPr>
        <w:t xml:space="preserve"> Учебният процес в съответните области по чл. </w:t>
      </w:r>
      <w:r w:rsidR="00E07B1A" w:rsidRPr="00EE61AC">
        <w:rPr>
          <w:color w:val="auto"/>
          <w:sz w:val="23"/>
          <w:szCs w:val="23"/>
        </w:rPr>
        <w:t>52</w:t>
      </w:r>
      <w:r w:rsidRPr="00EE61AC">
        <w:rPr>
          <w:color w:val="auto"/>
          <w:sz w:val="23"/>
          <w:szCs w:val="23"/>
        </w:rPr>
        <w:t xml:space="preserve"> се организира и провежда в организационни педагогически форми. </w:t>
      </w:r>
    </w:p>
    <w:p w:rsidR="005C00F6" w:rsidRPr="00EE61AC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(2) </w:t>
      </w:r>
      <w:r w:rsidRPr="00EE61AC">
        <w:rPr>
          <w:color w:val="auto"/>
          <w:sz w:val="23"/>
          <w:szCs w:val="23"/>
        </w:rPr>
        <w:t xml:space="preserve">Дейностите в организационните педагогически форми са: </w:t>
      </w:r>
    </w:p>
    <w:p w:rsidR="005C00F6" w:rsidRPr="00EE61AC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масови – прояви и публични изяви: конкурси, състезания, фестивали, изложения, прегледи, олимпиади, турнири, игри, празници, образователни, концертни и развлекателни програми, други; </w:t>
      </w:r>
    </w:p>
    <w:p w:rsidR="005C00F6" w:rsidRPr="00EE61AC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групови – школи, клубове, състави, ансамбли, хорове, филхармонии, секции, отбори, кръжоци, експедиции с учебна цел и други; </w:t>
      </w:r>
    </w:p>
    <w:p w:rsidR="00E01413" w:rsidRPr="00EE61AC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индивидуални – работа с напреднали и изявени деца и ученици от постоянните групи за обучение; с деца и ученици със специални образователни потребности, с деца и ученици в школи по индивидуални музикални инструменти и други. </w:t>
      </w:r>
    </w:p>
    <w:p w:rsidR="00E01413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54</w:t>
      </w:r>
      <w:r w:rsidRPr="00EE61AC">
        <w:rPr>
          <w:b/>
          <w:bCs/>
          <w:color w:val="auto"/>
          <w:sz w:val="23"/>
          <w:szCs w:val="23"/>
        </w:rPr>
        <w:t xml:space="preserve">. (1) </w:t>
      </w:r>
      <w:r w:rsidRPr="00EE61AC">
        <w:rPr>
          <w:color w:val="auto"/>
          <w:sz w:val="23"/>
          <w:szCs w:val="23"/>
        </w:rPr>
        <w:t xml:space="preserve">Обучението в организационните педагогически форми се </w:t>
      </w:r>
      <w:r w:rsidR="00546666" w:rsidRPr="00EE61AC">
        <w:rPr>
          <w:color w:val="auto"/>
          <w:sz w:val="23"/>
          <w:szCs w:val="23"/>
        </w:rPr>
        <w:t xml:space="preserve">осъществява в група или в групи, формирани с деца и ученици от една и съща или от различна </w:t>
      </w:r>
      <w:r w:rsidR="00D02244" w:rsidRPr="00EE61AC">
        <w:rPr>
          <w:color w:val="auto"/>
          <w:sz w:val="23"/>
          <w:szCs w:val="23"/>
        </w:rPr>
        <w:t xml:space="preserve">възраст </w:t>
      </w:r>
      <w:r w:rsidR="00546666" w:rsidRPr="00EE61AC">
        <w:rPr>
          <w:color w:val="auto"/>
          <w:sz w:val="23"/>
          <w:szCs w:val="23"/>
        </w:rPr>
        <w:t>в зависимост от плана за обучение, от организационно-педагогическата форма и от степента на подготовка на децата и учениците</w:t>
      </w:r>
      <w:r w:rsidRPr="00EE61AC">
        <w:rPr>
          <w:color w:val="auto"/>
          <w:sz w:val="23"/>
          <w:szCs w:val="23"/>
        </w:rPr>
        <w:t xml:space="preserve"> </w:t>
      </w:r>
    </w:p>
    <w:p w:rsidR="00E01413" w:rsidRPr="00EE61AC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(2) </w:t>
      </w:r>
      <w:r w:rsidRPr="00EE61AC">
        <w:rPr>
          <w:color w:val="auto"/>
          <w:sz w:val="23"/>
          <w:szCs w:val="23"/>
        </w:rPr>
        <w:t xml:space="preserve">Продължителността на работата (учебните седмици) в групата и седмичната заетост (учебните часове) се определят в плана за обучение (Приложение) в зависимост от възрастта или равнището на подготовка на децата и учениците. </w:t>
      </w:r>
    </w:p>
    <w:p w:rsidR="00C72153" w:rsidRPr="00EE61AC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(3) </w:t>
      </w:r>
      <w:r w:rsidRPr="00EE61AC">
        <w:rPr>
          <w:color w:val="auto"/>
          <w:sz w:val="23"/>
          <w:szCs w:val="23"/>
        </w:rPr>
        <w:t>Групи</w:t>
      </w:r>
      <w:r w:rsidR="00265E08" w:rsidRPr="00EE61AC">
        <w:rPr>
          <w:color w:val="auto"/>
          <w:sz w:val="23"/>
          <w:szCs w:val="23"/>
        </w:rPr>
        <w:t xml:space="preserve">те за обучение </w:t>
      </w:r>
      <w:r w:rsidR="00546666" w:rsidRPr="00EE61AC">
        <w:rPr>
          <w:color w:val="auto"/>
          <w:sz w:val="23"/>
          <w:szCs w:val="23"/>
        </w:rPr>
        <w:t xml:space="preserve">по ал.1 </w:t>
      </w:r>
      <w:r w:rsidR="00265E08" w:rsidRPr="00EE61AC">
        <w:rPr>
          <w:color w:val="auto"/>
          <w:sz w:val="23"/>
          <w:szCs w:val="23"/>
        </w:rPr>
        <w:t xml:space="preserve">могат да бъдат: </w:t>
      </w:r>
      <w:r w:rsidRPr="00EE61AC">
        <w:rPr>
          <w:color w:val="auto"/>
          <w:sz w:val="23"/>
          <w:szCs w:val="23"/>
        </w:rPr>
        <w:t xml:space="preserve"> </w:t>
      </w:r>
    </w:p>
    <w:p w:rsidR="005C00F6" w:rsidRPr="00EE61AC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постоянно действащи – за обучение на деца и ученици през учебната година; заниманията се провеждат в рамките от 30 до 36 учебни седмици със седмична заетост от 2 до 6 учебни часа; </w:t>
      </w:r>
    </w:p>
    <w:p w:rsidR="005C00F6" w:rsidRPr="00EE61AC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временно действащи – за обучение на деца и ученици през учебната година за участие в научни, културно-образователни и спортни изяви на общинско, областно, национално и международно равнище; заниманията се провеждат до четири седмици със седмична заетост до 8 часа; учителите ръководят до три временни групи през учебната година; </w:t>
      </w:r>
    </w:p>
    <w:p w:rsidR="005C00F6" w:rsidRPr="00EE61AC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 xml:space="preserve">временно действащи – за обучение на деца и ученици през ваканциите за участие в научни, културно-образователни и спортни изяви на общинско, областно, национално и международно равнище; заниманията за всяка група се провеждат до две седмици </w:t>
      </w:r>
      <w:r w:rsidRPr="00EE61AC">
        <w:rPr>
          <w:color w:val="auto"/>
          <w:sz w:val="23"/>
          <w:szCs w:val="23"/>
        </w:rPr>
        <w:lastRenderedPageBreak/>
        <w:t xml:space="preserve">със седмична заетост до 20 часа; учителите ръководят до две временни групи през ваканциите; </w:t>
      </w:r>
    </w:p>
    <w:p w:rsidR="00E01413" w:rsidRPr="00EE61AC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EE61AC">
        <w:rPr>
          <w:color w:val="auto"/>
          <w:sz w:val="23"/>
          <w:szCs w:val="23"/>
        </w:rPr>
        <w:t>за обучение на деца в предучилищна възраст – продължителността на работа е до 36 седмици</w:t>
      </w:r>
      <w:r w:rsidR="009B42F8" w:rsidRPr="00EE61AC">
        <w:rPr>
          <w:color w:val="auto"/>
          <w:sz w:val="23"/>
          <w:szCs w:val="23"/>
        </w:rPr>
        <w:t xml:space="preserve">  и се измерва в астрономически часове, а когато децата са обхванати в комплексна образователна услуга с повече дейности – до 20 астрономически часа седмично</w:t>
      </w:r>
      <w:r w:rsidRPr="00EE61AC">
        <w:rPr>
          <w:color w:val="auto"/>
          <w:sz w:val="23"/>
          <w:szCs w:val="23"/>
        </w:rPr>
        <w:t xml:space="preserve">; определените за тях часове се включват в норматива на учителя. </w:t>
      </w:r>
    </w:p>
    <w:p w:rsidR="00E01413" w:rsidRPr="00EE61AC" w:rsidRDefault="00E01413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(4) </w:t>
      </w:r>
      <w:r w:rsidRPr="00EE61AC">
        <w:rPr>
          <w:color w:val="auto"/>
          <w:sz w:val="23"/>
          <w:szCs w:val="23"/>
        </w:rPr>
        <w:t xml:space="preserve">През ваканциите се формират временно действащи групи за работа с деца и ученици, необхванати в групите по ал. 3, в съответствие с желанията </w:t>
      </w:r>
      <w:r w:rsidR="00C72153" w:rsidRPr="00EE61AC">
        <w:rPr>
          <w:color w:val="auto"/>
          <w:sz w:val="23"/>
          <w:szCs w:val="23"/>
        </w:rPr>
        <w:t>на децата и възможностите н</w:t>
      </w:r>
      <w:r w:rsidR="002C5F5C">
        <w:rPr>
          <w:color w:val="auto"/>
          <w:sz w:val="23"/>
          <w:szCs w:val="23"/>
        </w:rPr>
        <w:t>а ЦПЛР</w:t>
      </w:r>
      <w:r w:rsidRPr="00EE61AC">
        <w:rPr>
          <w:color w:val="auto"/>
          <w:sz w:val="23"/>
          <w:szCs w:val="23"/>
        </w:rPr>
        <w:t xml:space="preserve">. </w:t>
      </w:r>
    </w:p>
    <w:p w:rsidR="00E01413" w:rsidRPr="00EE61AC" w:rsidRDefault="00E01413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(5) </w:t>
      </w:r>
      <w:r w:rsidRPr="00EE61AC">
        <w:rPr>
          <w:color w:val="auto"/>
          <w:sz w:val="23"/>
          <w:szCs w:val="23"/>
        </w:rPr>
        <w:t xml:space="preserve">Групите по ал. 3 се вписват в Списък-образец № 3 и определените за тях часове </w:t>
      </w:r>
      <w:r w:rsidR="0067605C" w:rsidRPr="00EE61AC">
        <w:rPr>
          <w:color w:val="auto"/>
          <w:sz w:val="23"/>
          <w:szCs w:val="23"/>
        </w:rPr>
        <w:t>формират задължителната преподавателска работа, която се определя с държавния образователен стандарт за нормиране и заплащане на труда</w:t>
      </w:r>
      <w:r w:rsidR="009B42F8" w:rsidRPr="00EE61AC">
        <w:rPr>
          <w:color w:val="auto"/>
          <w:sz w:val="23"/>
          <w:szCs w:val="23"/>
        </w:rPr>
        <w:t>.</w:t>
      </w:r>
      <w:r w:rsidR="0067605C" w:rsidRPr="00EE61AC">
        <w:rPr>
          <w:color w:val="auto"/>
          <w:sz w:val="23"/>
          <w:szCs w:val="23"/>
        </w:rPr>
        <w:t xml:space="preserve"> </w:t>
      </w:r>
    </w:p>
    <w:p w:rsidR="00E01413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4C51E8" w:rsidRPr="00EE61AC">
        <w:rPr>
          <w:b/>
          <w:bCs/>
          <w:color w:val="auto"/>
          <w:sz w:val="23"/>
          <w:szCs w:val="23"/>
        </w:rPr>
        <w:t>55</w:t>
      </w:r>
      <w:r w:rsidRPr="00EE61AC">
        <w:rPr>
          <w:b/>
          <w:bCs/>
          <w:color w:val="auto"/>
          <w:sz w:val="23"/>
          <w:szCs w:val="23"/>
        </w:rPr>
        <w:t xml:space="preserve">. (1) </w:t>
      </w:r>
      <w:r w:rsidRPr="00EE61AC">
        <w:rPr>
          <w:color w:val="auto"/>
          <w:sz w:val="23"/>
          <w:szCs w:val="23"/>
        </w:rPr>
        <w:t>Седмичното разписание на</w:t>
      </w:r>
      <w:r w:rsidR="00432066" w:rsidRPr="00EE61AC">
        <w:rPr>
          <w:color w:val="auto"/>
          <w:sz w:val="23"/>
          <w:szCs w:val="23"/>
        </w:rPr>
        <w:t xml:space="preserve"> учебните занимания включва до 5</w:t>
      </w:r>
      <w:r w:rsidRPr="00EE61AC">
        <w:rPr>
          <w:color w:val="auto"/>
          <w:sz w:val="23"/>
          <w:szCs w:val="23"/>
        </w:rPr>
        <w:t xml:space="preserve"> часа за една група в един ден в зависимост от вида на организационната педагогическа форма и спецификата на дейността, при спазване на здравословни и безопасни условия на обучение и труд. </w:t>
      </w:r>
    </w:p>
    <w:p w:rsidR="00432066" w:rsidRPr="00EE61AC" w:rsidRDefault="00432066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(2)</w:t>
      </w:r>
      <w:r w:rsidRPr="00EE61AC">
        <w:rPr>
          <w:bCs/>
          <w:color w:val="auto"/>
          <w:sz w:val="23"/>
          <w:szCs w:val="23"/>
        </w:rPr>
        <w:t xml:space="preserve"> В област „Спорт“ при учебно-тренировъчна дейност се провеждат не по-малко от два учебни часа.</w:t>
      </w:r>
    </w:p>
    <w:p w:rsidR="0025599A" w:rsidRPr="00EE61AC" w:rsidRDefault="00A93FDC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E07B1A" w:rsidRPr="00EE61AC">
        <w:rPr>
          <w:b/>
          <w:bCs/>
          <w:color w:val="auto"/>
          <w:sz w:val="23"/>
          <w:szCs w:val="23"/>
        </w:rPr>
        <w:t xml:space="preserve">56. </w:t>
      </w:r>
      <w:r w:rsidR="0025599A" w:rsidRPr="00EE61AC">
        <w:rPr>
          <w:bCs/>
          <w:color w:val="auto"/>
          <w:sz w:val="23"/>
          <w:szCs w:val="23"/>
        </w:rPr>
        <w:t xml:space="preserve">Заниманията в </w:t>
      </w:r>
      <w:r w:rsidR="002C5F5C">
        <w:rPr>
          <w:bCs/>
          <w:color w:val="auto"/>
          <w:sz w:val="23"/>
          <w:szCs w:val="23"/>
        </w:rPr>
        <w:t xml:space="preserve">  ЦПЛР </w:t>
      </w:r>
      <w:r w:rsidR="0025599A" w:rsidRPr="00EE61AC">
        <w:rPr>
          <w:bCs/>
          <w:color w:val="auto"/>
          <w:sz w:val="23"/>
          <w:szCs w:val="23"/>
        </w:rPr>
        <w:t>са полудневни и почасови.</w:t>
      </w:r>
    </w:p>
    <w:p w:rsidR="00E01413" w:rsidRPr="00EE61AC" w:rsidRDefault="00432066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</w:t>
      </w:r>
      <w:r w:rsidR="00E07B1A" w:rsidRPr="00EE61AC">
        <w:rPr>
          <w:b/>
          <w:bCs/>
          <w:color w:val="auto"/>
          <w:sz w:val="23"/>
          <w:szCs w:val="23"/>
        </w:rPr>
        <w:t xml:space="preserve"> 57. </w:t>
      </w:r>
      <w:r w:rsidR="00E01413" w:rsidRPr="00EE61AC">
        <w:rPr>
          <w:color w:val="auto"/>
          <w:sz w:val="23"/>
          <w:szCs w:val="23"/>
        </w:rPr>
        <w:t>Продължителностт</w:t>
      </w:r>
      <w:r w:rsidRPr="00EE61AC">
        <w:rPr>
          <w:color w:val="auto"/>
          <w:sz w:val="23"/>
          <w:szCs w:val="23"/>
        </w:rPr>
        <w:t xml:space="preserve">а на заниманието за </w:t>
      </w:r>
      <w:r w:rsidR="0025599A" w:rsidRPr="00EE61AC">
        <w:rPr>
          <w:color w:val="auto"/>
          <w:sz w:val="23"/>
          <w:szCs w:val="23"/>
        </w:rPr>
        <w:t>учениците от І</w:t>
      </w:r>
      <w:r w:rsidRPr="00EE61AC">
        <w:rPr>
          <w:color w:val="auto"/>
          <w:sz w:val="23"/>
          <w:szCs w:val="23"/>
        </w:rPr>
        <w:t xml:space="preserve"> до ХІІ клас е </w:t>
      </w:r>
      <w:r w:rsidR="0025599A" w:rsidRPr="00EE61AC">
        <w:rPr>
          <w:color w:val="auto"/>
          <w:sz w:val="23"/>
          <w:szCs w:val="23"/>
        </w:rPr>
        <w:t>от 30 до</w:t>
      </w:r>
      <w:r w:rsidR="00E01413" w:rsidRPr="00EE61AC">
        <w:rPr>
          <w:color w:val="auto"/>
          <w:sz w:val="23"/>
          <w:szCs w:val="23"/>
        </w:rPr>
        <w:t xml:space="preserve"> 40 минути</w:t>
      </w:r>
      <w:r w:rsidRPr="00EE61AC">
        <w:rPr>
          <w:color w:val="auto"/>
          <w:sz w:val="23"/>
          <w:szCs w:val="23"/>
        </w:rPr>
        <w:t xml:space="preserve">, </w:t>
      </w:r>
      <w:r w:rsidR="00E01413" w:rsidRPr="00EE61AC">
        <w:rPr>
          <w:color w:val="auto"/>
          <w:sz w:val="23"/>
          <w:szCs w:val="23"/>
        </w:rPr>
        <w:t xml:space="preserve"> за децата от предучилищна възраст – до 30 минути.</w:t>
      </w:r>
      <w:r w:rsidR="00E01413" w:rsidRPr="00EE61AC">
        <w:rPr>
          <w:b/>
          <w:bCs/>
          <w:color w:val="auto"/>
          <w:sz w:val="23"/>
          <w:szCs w:val="23"/>
        </w:rPr>
        <w:t xml:space="preserve"> </w:t>
      </w:r>
    </w:p>
    <w:p w:rsidR="00E01413" w:rsidRPr="00EE61AC" w:rsidRDefault="00A93FDC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</w:t>
      </w:r>
      <w:r w:rsidR="00E07B1A" w:rsidRPr="00EE61AC">
        <w:rPr>
          <w:b/>
          <w:bCs/>
          <w:color w:val="auto"/>
          <w:sz w:val="23"/>
          <w:szCs w:val="23"/>
        </w:rPr>
        <w:t xml:space="preserve">. 58. </w:t>
      </w:r>
      <w:r w:rsidR="00E01413" w:rsidRPr="00EE61AC">
        <w:rPr>
          <w:color w:val="auto"/>
          <w:sz w:val="23"/>
          <w:szCs w:val="23"/>
        </w:rPr>
        <w:t xml:space="preserve">Почивките между учебните часове са с продължителност не по-малко от 10 и не повече от 30 минути в зависимост от спецификата на дейността. </w:t>
      </w:r>
    </w:p>
    <w:p w:rsidR="00D02244" w:rsidRPr="00EE61AC" w:rsidRDefault="00D02244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Чл.</w:t>
      </w:r>
      <w:r w:rsidR="00E07B1A" w:rsidRPr="00EE61AC">
        <w:rPr>
          <w:b/>
          <w:color w:val="auto"/>
          <w:sz w:val="23"/>
          <w:szCs w:val="23"/>
        </w:rPr>
        <w:t xml:space="preserve"> 59. </w:t>
      </w:r>
      <w:r w:rsidRPr="00EE61AC">
        <w:rPr>
          <w:b/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 xml:space="preserve">Организационните педагогически форми се съгласуват с първостепенния разпоредител с бюджет и с началника на регионалното управление на образованието и се утвърждава от директора на </w:t>
      </w:r>
      <w:r w:rsidR="002C5F5C">
        <w:rPr>
          <w:color w:val="auto"/>
          <w:sz w:val="23"/>
          <w:szCs w:val="23"/>
        </w:rPr>
        <w:t xml:space="preserve"> ЦПЛР </w:t>
      </w:r>
      <w:r w:rsidRPr="00EE61AC">
        <w:rPr>
          <w:color w:val="auto"/>
          <w:sz w:val="23"/>
          <w:szCs w:val="23"/>
        </w:rPr>
        <w:t>със Списък-образец №3 съгласно държавния образователен стандарт за информацията и документите.</w:t>
      </w:r>
    </w:p>
    <w:p w:rsidR="00D02244" w:rsidRPr="00EE61AC" w:rsidRDefault="00D02244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color w:val="auto"/>
          <w:sz w:val="23"/>
          <w:szCs w:val="23"/>
        </w:rPr>
        <w:t>Чл</w:t>
      </w:r>
      <w:r w:rsidR="00E07B1A" w:rsidRPr="00EE61AC">
        <w:rPr>
          <w:b/>
          <w:color w:val="auto"/>
          <w:sz w:val="23"/>
          <w:szCs w:val="23"/>
        </w:rPr>
        <w:t xml:space="preserve">. 60. </w:t>
      </w:r>
      <w:r w:rsidR="00A93FDC" w:rsidRPr="00EE61AC">
        <w:rPr>
          <w:b/>
          <w:bCs/>
          <w:color w:val="auto"/>
          <w:sz w:val="23"/>
          <w:szCs w:val="23"/>
        </w:rPr>
        <w:t>(1)</w:t>
      </w:r>
      <w:r w:rsidR="00A93FDC" w:rsidRPr="00EE61AC">
        <w:rPr>
          <w:bCs/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>Целите и задачите на обучението, структурата и обемът на уч</w:t>
      </w:r>
      <w:r w:rsidR="0064293C" w:rsidRPr="00EE61AC">
        <w:rPr>
          <w:color w:val="auto"/>
          <w:sz w:val="23"/>
          <w:szCs w:val="23"/>
        </w:rPr>
        <w:t xml:space="preserve">ебното съдържание и очакваните резултати за всяка организационна форма </w:t>
      </w:r>
      <w:r w:rsidR="000B5EF9" w:rsidRPr="00EE61AC">
        <w:rPr>
          <w:color w:val="auto"/>
          <w:sz w:val="23"/>
          <w:szCs w:val="23"/>
        </w:rPr>
        <w:t xml:space="preserve">по чл.53 </w:t>
      </w:r>
      <w:r w:rsidR="002C5F5C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>се определят с програма за обучение</w:t>
      </w:r>
    </w:p>
    <w:p w:rsidR="00E01413" w:rsidRPr="00EE61AC" w:rsidRDefault="0064293C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 </w:t>
      </w:r>
      <w:r w:rsidR="00E07B1A" w:rsidRPr="00EE61AC">
        <w:rPr>
          <w:b/>
          <w:bCs/>
          <w:color w:val="auto"/>
          <w:sz w:val="23"/>
          <w:szCs w:val="23"/>
        </w:rPr>
        <w:tab/>
        <w:t xml:space="preserve"> </w:t>
      </w:r>
      <w:r w:rsidR="00E01413" w:rsidRPr="00EE61AC">
        <w:rPr>
          <w:b/>
          <w:bCs/>
          <w:color w:val="auto"/>
          <w:sz w:val="23"/>
          <w:szCs w:val="23"/>
        </w:rPr>
        <w:t xml:space="preserve">(2) </w:t>
      </w:r>
      <w:r w:rsidR="00E01413" w:rsidRPr="00EE61AC">
        <w:rPr>
          <w:color w:val="auto"/>
          <w:sz w:val="23"/>
          <w:szCs w:val="23"/>
        </w:rPr>
        <w:t xml:space="preserve">Учебната програма се разработва от учителя, ръководител на организационната педагогическа форма, и се утвърждава от директора. </w:t>
      </w:r>
    </w:p>
    <w:p w:rsidR="00ED46B0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E07B1A" w:rsidRPr="00EE61AC">
        <w:rPr>
          <w:b/>
          <w:bCs/>
          <w:color w:val="auto"/>
          <w:sz w:val="23"/>
          <w:szCs w:val="23"/>
        </w:rPr>
        <w:t>6</w:t>
      </w:r>
      <w:r w:rsidR="003E6D3D" w:rsidRPr="00EE61AC">
        <w:rPr>
          <w:b/>
          <w:bCs/>
          <w:color w:val="auto"/>
          <w:sz w:val="23"/>
          <w:szCs w:val="23"/>
        </w:rPr>
        <w:t>1</w:t>
      </w:r>
      <w:r w:rsidRPr="00EE61AC">
        <w:rPr>
          <w:b/>
          <w:bCs/>
          <w:color w:val="auto"/>
          <w:sz w:val="23"/>
          <w:szCs w:val="23"/>
        </w:rPr>
        <w:t xml:space="preserve">. </w:t>
      </w:r>
      <w:r w:rsidR="00ED46B0" w:rsidRPr="00EE61AC">
        <w:rPr>
          <w:b/>
          <w:bCs/>
          <w:color w:val="auto"/>
          <w:sz w:val="23"/>
          <w:szCs w:val="23"/>
        </w:rPr>
        <w:t>(1)</w:t>
      </w:r>
      <w:r w:rsidR="00A72FC1" w:rsidRPr="00EE61AC">
        <w:rPr>
          <w:b/>
          <w:bCs/>
          <w:color w:val="auto"/>
          <w:sz w:val="23"/>
          <w:szCs w:val="23"/>
        </w:rPr>
        <w:t xml:space="preserve"> </w:t>
      </w:r>
      <w:r w:rsidR="000A7420" w:rsidRPr="00EE61AC">
        <w:rPr>
          <w:bCs/>
          <w:color w:val="auto"/>
          <w:sz w:val="23"/>
          <w:szCs w:val="23"/>
        </w:rPr>
        <w:t>Записването на децата и учениците за обучение</w:t>
      </w:r>
      <w:r w:rsidR="000A7420" w:rsidRPr="00EE61AC">
        <w:rPr>
          <w:b/>
          <w:bCs/>
          <w:color w:val="auto"/>
          <w:sz w:val="23"/>
          <w:szCs w:val="23"/>
        </w:rPr>
        <w:t xml:space="preserve"> </w:t>
      </w:r>
      <w:r w:rsidRPr="00EE61AC">
        <w:rPr>
          <w:color w:val="auto"/>
          <w:sz w:val="23"/>
          <w:szCs w:val="23"/>
        </w:rPr>
        <w:t xml:space="preserve"> в педагогическите форми </w:t>
      </w:r>
      <w:r w:rsidR="000A7420" w:rsidRPr="00EE61AC">
        <w:rPr>
          <w:color w:val="auto"/>
          <w:sz w:val="23"/>
          <w:szCs w:val="23"/>
        </w:rPr>
        <w:t xml:space="preserve">в </w:t>
      </w:r>
      <w:r w:rsidR="002C5F5C">
        <w:rPr>
          <w:color w:val="auto"/>
          <w:sz w:val="23"/>
          <w:szCs w:val="23"/>
        </w:rPr>
        <w:t xml:space="preserve">ЦПЛР </w:t>
      </w:r>
      <w:r w:rsidR="0025599A" w:rsidRPr="00EE61AC">
        <w:rPr>
          <w:color w:val="auto"/>
          <w:sz w:val="23"/>
          <w:szCs w:val="23"/>
        </w:rPr>
        <w:t>се декларира чрез заявление, подписано от родител, ако ученикът не е пълнолетен.</w:t>
      </w:r>
    </w:p>
    <w:p w:rsidR="00ED46B0" w:rsidRPr="00EE61AC" w:rsidRDefault="00E07B1A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 </w:t>
      </w:r>
      <w:r w:rsidR="00ED46B0" w:rsidRPr="00EE61AC">
        <w:rPr>
          <w:b/>
          <w:bCs/>
          <w:color w:val="auto"/>
          <w:sz w:val="23"/>
          <w:szCs w:val="23"/>
        </w:rPr>
        <w:t xml:space="preserve">(2) </w:t>
      </w:r>
      <w:r w:rsidR="0025599A" w:rsidRPr="00EE61AC">
        <w:rPr>
          <w:bCs/>
          <w:color w:val="auto"/>
          <w:sz w:val="23"/>
          <w:szCs w:val="23"/>
        </w:rPr>
        <w:t>С подписването на заявление за участие в педагогическите форми участниците изразяват съгласие с условията, определени</w:t>
      </w:r>
      <w:r w:rsidR="00112A96" w:rsidRPr="00EE61AC">
        <w:rPr>
          <w:bCs/>
          <w:color w:val="auto"/>
          <w:sz w:val="23"/>
          <w:szCs w:val="23"/>
        </w:rPr>
        <w:t xml:space="preserve"> от</w:t>
      </w:r>
      <w:r w:rsidR="002C5F5C">
        <w:rPr>
          <w:bCs/>
          <w:color w:val="auto"/>
          <w:sz w:val="23"/>
          <w:szCs w:val="23"/>
        </w:rPr>
        <w:t xml:space="preserve"> ЦПЛР </w:t>
      </w:r>
      <w:r w:rsidR="00112A96" w:rsidRPr="00EE61AC">
        <w:rPr>
          <w:bCs/>
          <w:color w:val="auto"/>
          <w:sz w:val="23"/>
          <w:szCs w:val="23"/>
        </w:rPr>
        <w:t>.Заявленията се съхранява</w:t>
      </w:r>
      <w:r w:rsidR="0025599A" w:rsidRPr="00EE61AC">
        <w:rPr>
          <w:bCs/>
          <w:color w:val="auto"/>
          <w:sz w:val="23"/>
          <w:szCs w:val="23"/>
        </w:rPr>
        <w:t>т до края на учебната година</w:t>
      </w:r>
    </w:p>
    <w:p w:rsidR="00F2300B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E07B1A" w:rsidRPr="00EE61AC">
        <w:rPr>
          <w:b/>
          <w:bCs/>
          <w:color w:val="auto"/>
          <w:sz w:val="23"/>
          <w:szCs w:val="23"/>
        </w:rPr>
        <w:t>6</w:t>
      </w:r>
      <w:r w:rsidR="003E6D3D" w:rsidRPr="00EE61AC">
        <w:rPr>
          <w:b/>
          <w:bCs/>
          <w:color w:val="auto"/>
          <w:sz w:val="23"/>
          <w:szCs w:val="23"/>
        </w:rPr>
        <w:t>2</w:t>
      </w:r>
      <w:r w:rsidRPr="00EE61AC">
        <w:rPr>
          <w:b/>
          <w:bCs/>
          <w:color w:val="auto"/>
          <w:sz w:val="23"/>
          <w:szCs w:val="23"/>
        </w:rPr>
        <w:t xml:space="preserve">. </w:t>
      </w:r>
      <w:r w:rsidRPr="00EE61AC">
        <w:rPr>
          <w:color w:val="auto"/>
          <w:sz w:val="23"/>
          <w:szCs w:val="23"/>
        </w:rPr>
        <w:t>На децата и учениците, успешно завършили пълния курс на дадена педагогическа форма, при поискв</w:t>
      </w:r>
      <w:r w:rsidR="00FC4054" w:rsidRPr="00EE61AC">
        <w:rPr>
          <w:color w:val="auto"/>
          <w:sz w:val="23"/>
          <w:szCs w:val="23"/>
        </w:rPr>
        <w:t>ане се издава служебна бележка.</w:t>
      </w:r>
      <w:r w:rsidR="00F2300B" w:rsidRPr="00EE61AC">
        <w:rPr>
          <w:color w:val="auto"/>
          <w:sz w:val="23"/>
          <w:szCs w:val="23"/>
        </w:rPr>
        <w:t xml:space="preserve">. </w:t>
      </w:r>
    </w:p>
    <w:p w:rsidR="00F2300B" w:rsidRPr="00EE61AC" w:rsidRDefault="00EA6EA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E07B1A" w:rsidRPr="00EE61AC">
        <w:rPr>
          <w:b/>
          <w:bCs/>
          <w:color w:val="auto"/>
          <w:sz w:val="23"/>
          <w:szCs w:val="23"/>
        </w:rPr>
        <w:t>6</w:t>
      </w:r>
      <w:r w:rsidR="003E6D3D" w:rsidRPr="00EE61AC">
        <w:rPr>
          <w:b/>
          <w:bCs/>
          <w:color w:val="auto"/>
          <w:sz w:val="23"/>
          <w:szCs w:val="23"/>
        </w:rPr>
        <w:t>3</w:t>
      </w:r>
      <w:r w:rsidRPr="00EE61AC">
        <w:rPr>
          <w:b/>
          <w:bCs/>
          <w:color w:val="auto"/>
          <w:sz w:val="23"/>
          <w:szCs w:val="23"/>
        </w:rPr>
        <w:t xml:space="preserve">. </w:t>
      </w:r>
      <w:r w:rsidRPr="00EE61AC">
        <w:rPr>
          <w:color w:val="auto"/>
          <w:sz w:val="23"/>
          <w:szCs w:val="23"/>
        </w:rPr>
        <w:t xml:space="preserve">Резултатите от дейностите на организационните педагогически форми се представят пред родителите и обществеността на публични изяви с регионален, национален или международен характер. </w:t>
      </w:r>
    </w:p>
    <w:p w:rsidR="00E01413" w:rsidRPr="00EE61AC" w:rsidRDefault="00E01413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E07B1A" w:rsidRPr="00EE61AC">
        <w:rPr>
          <w:b/>
          <w:bCs/>
          <w:color w:val="auto"/>
          <w:sz w:val="23"/>
          <w:szCs w:val="23"/>
        </w:rPr>
        <w:t>6</w:t>
      </w:r>
      <w:r w:rsidR="003E6D3D" w:rsidRPr="00EE61AC">
        <w:rPr>
          <w:b/>
          <w:bCs/>
          <w:color w:val="auto"/>
          <w:sz w:val="23"/>
          <w:szCs w:val="23"/>
        </w:rPr>
        <w:t>4</w:t>
      </w:r>
      <w:r w:rsidRPr="00EE61AC">
        <w:rPr>
          <w:b/>
          <w:bCs/>
          <w:color w:val="auto"/>
          <w:sz w:val="23"/>
          <w:szCs w:val="23"/>
        </w:rPr>
        <w:t xml:space="preserve">. (1) </w:t>
      </w:r>
      <w:r w:rsidRPr="00EE61AC">
        <w:rPr>
          <w:color w:val="auto"/>
          <w:sz w:val="23"/>
          <w:szCs w:val="23"/>
        </w:rPr>
        <w:t>Контролната дейнос</w:t>
      </w:r>
      <w:r w:rsidR="001E275D" w:rsidRPr="00EE61AC">
        <w:rPr>
          <w:color w:val="auto"/>
          <w:sz w:val="23"/>
          <w:szCs w:val="23"/>
        </w:rPr>
        <w:t xml:space="preserve">т на образователния процес в </w:t>
      </w:r>
      <w:r w:rsidR="002C5F5C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>се ос</w:t>
      </w:r>
      <w:r w:rsidR="00112A96" w:rsidRPr="00EE61AC">
        <w:rPr>
          <w:color w:val="auto"/>
          <w:sz w:val="23"/>
          <w:szCs w:val="23"/>
        </w:rPr>
        <w:t xml:space="preserve">ъществява от директора и </w:t>
      </w:r>
      <w:r w:rsidRPr="00EE61AC">
        <w:rPr>
          <w:color w:val="auto"/>
          <w:sz w:val="23"/>
          <w:szCs w:val="23"/>
        </w:rPr>
        <w:t xml:space="preserve">регионалното управление на образованието и МОН. </w:t>
      </w:r>
    </w:p>
    <w:p w:rsidR="0067605C" w:rsidRPr="00EE61AC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(2) </w:t>
      </w:r>
      <w:r w:rsidRPr="00EE61AC">
        <w:rPr>
          <w:color w:val="auto"/>
          <w:sz w:val="23"/>
          <w:szCs w:val="23"/>
        </w:rPr>
        <w:t xml:space="preserve">Контролната дейност на </w:t>
      </w:r>
      <w:r w:rsidR="00112A96" w:rsidRPr="00EE61AC">
        <w:rPr>
          <w:color w:val="auto"/>
          <w:sz w:val="23"/>
          <w:szCs w:val="23"/>
        </w:rPr>
        <w:t xml:space="preserve">директора </w:t>
      </w:r>
      <w:r w:rsidR="001E275D" w:rsidRPr="00EE61AC">
        <w:rPr>
          <w:color w:val="auto"/>
          <w:sz w:val="23"/>
          <w:szCs w:val="23"/>
        </w:rPr>
        <w:t>се организира по предварително изготвен план, с който се запознава на ПС педагогическия персонал.</w:t>
      </w:r>
    </w:p>
    <w:p w:rsidR="00E01413" w:rsidRPr="00EE61AC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(3) </w:t>
      </w:r>
      <w:r w:rsidRPr="00EE61AC">
        <w:rPr>
          <w:color w:val="auto"/>
          <w:sz w:val="23"/>
          <w:szCs w:val="23"/>
        </w:rPr>
        <w:t xml:space="preserve">Констатациите от проверките се вписват в книгата за контролната дейност на </w:t>
      </w:r>
      <w:r w:rsidR="00112A96" w:rsidRPr="00EE61AC">
        <w:rPr>
          <w:color w:val="auto"/>
          <w:sz w:val="23"/>
          <w:szCs w:val="23"/>
        </w:rPr>
        <w:t>директора</w:t>
      </w:r>
      <w:r w:rsidR="001E275D" w:rsidRPr="00EE61AC">
        <w:rPr>
          <w:color w:val="auto"/>
          <w:sz w:val="23"/>
          <w:szCs w:val="23"/>
        </w:rPr>
        <w:t xml:space="preserve">. </w:t>
      </w:r>
    </w:p>
    <w:p w:rsidR="004779AB" w:rsidRPr="00EE61AC" w:rsidRDefault="004779AB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 xml:space="preserve">Чл. </w:t>
      </w:r>
      <w:r w:rsidR="00E07B1A" w:rsidRPr="00EE61AC">
        <w:rPr>
          <w:b/>
          <w:bCs/>
          <w:color w:val="auto"/>
          <w:sz w:val="23"/>
          <w:szCs w:val="23"/>
        </w:rPr>
        <w:t>6</w:t>
      </w:r>
      <w:r w:rsidR="003E6D3D" w:rsidRPr="00EE61AC">
        <w:rPr>
          <w:b/>
          <w:bCs/>
          <w:color w:val="auto"/>
          <w:sz w:val="23"/>
          <w:szCs w:val="23"/>
        </w:rPr>
        <w:t>5</w:t>
      </w:r>
      <w:r w:rsidRPr="00EE61AC">
        <w:rPr>
          <w:b/>
          <w:bCs/>
          <w:color w:val="auto"/>
          <w:sz w:val="23"/>
          <w:szCs w:val="23"/>
        </w:rPr>
        <w:t xml:space="preserve">. </w:t>
      </w:r>
      <w:r w:rsidRPr="00EE61AC">
        <w:rPr>
          <w:bCs/>
          <w:color w:val="auto"/>
          <w:sz w:val="23"/>
          <w:szCs w:val="23"/>
        </w:rPr>
        <w:t xml:space="preserve">Учебната година в </w:t>
      </w:r>
      <w:r w:rsidR="000B5EF9" w:rsidRPr="00EE61AC">
        <w:rPr>
          <w:bCs/>
          <w:color w:val="auto"/>
          <w:sz w:val="23"/>
          <w:szCs w:val="23"/>
        </w:rPr>
        <w:t>ЦПЛР-</w:t>
      </w:r>
      <w:r w:rsidRPr="00EE61AC">
        <w:rPr>
          <w:bCs/>
          <w:color w:val="auto"/>
          <w:sz w:val="23"/>
          <w:szCs w:val="23"/>
        </w:rPr>
        <w:t xml:space="preserve"> започва на 1 октомври и е с продължителност 12 месеца</w:t>
      </w:r>
    </w:p>
    <w:p w:rsidR="004779AB" w:rsidRPr="00EE61AC" w:rsidRDefault="004779AB" w:rsidP="00FE0BD3">
      <w:pPr>
        <w:pStyle w:val="Default"/>
        <w:jc w:val="both"/>
        <w:rPr>
          <w:color w:val="auto"/>
          <w:sz w:val="23"/>
          <w:szCs w:val="23"/>
        </w:rPr>
      </w:pPr>
      <w:r w:rsidRPr="00EE61AC">
        <w:rPr>
          <w:b/>
          <w:bCs/>
          <w:color w:val="auto"/>
          <w:sz w:val="23"/>
          <w:szCs w:val="23"/>
        </w:rPr>
        <w:t>Чл.</w:t>
      </w:r>
      <w:r w:rsidR="003E6D3D" w:rsidRPr="00EE61AC">
        <w:rPr>
          <w:b/>
          <w:bCs/>
          <w:color w:val="auto"/>
          <w:sz w:val="23"/>
          <w:szCs w:val="23"/>
        </w:rPr>
        <w:t xml:space="preserve"> 66</w:t>
      </w:r>
      <w:r w:rsidR="00E07B1A" w:rsidRPr="00EE61AC">
        <w:rPr>
          <w:b/>
          <w:bCs/>
          <w:color w:val="auto"/>
          <w:sz w:val="23"/>
          <w:szCs w:val="23"/>
        </w:rPr>
        <w:t>.</w:t>
      </w:r>
      <w:r w:rsidR="002C5F5C">
        <w:rPr>
          <w:b/>
          <w:bCs/>
          <w:color w:val="auto"/>
          <w:sz w:val="23"/>
          <w:szCs w:val="23"/>
        </w:rPr>
        <w:t>ЦПЛР</w:t>
      </w:r>
      <w:r w:rsidR="00112A96" w:rsidRPr="00EE61AC">
        <w:rPr>
          <w:color w:val="auto"/>
          <w:sz w:val="23"/>
          <w:szCs w:val="23"/>
        </w:rPr>
        <w:t xml:space="preserve"> е отворен за посещения от </w:t>
      </w:r>
      <w:r w:rsidR="00112A96" w:rsidRPr="002C5F5C">
        <w:rPr>
          <w:b/>
          <w:color w:val="auto"/>
          <w:sz w:val="23"/>
          <w:szCs w:val="23"/>
        </w:rPr>
        <w:t>8,00 до 18,3</w:t>
      </w:r>
      <w:r w:rsidRPr="002C5F5C">
        <w:rPr>
          <w:b/>
          <w:color w:val="auto"/>
          <w:sz w:val="23"/>
          <w:szCs w:val="23"/>
        </w:rPr>
        <w:t>0 часа</w:t>
      </w:r>
      <w:r w:rsidRPr="00EE61AC">
        <w:rPr>
          <w:color w:val="auto"/>
          <w:sz w:val="23"/>
          <w:szCs w:val="23"/>
        </w:rPr>
        <w:t xml:space="preserve">. Пропускателният режим в </w:t>
      </w:r>
      <w:r w:rsidR="002C5F5C">
        <w:rPr>
          <w:color w:val="auto"/>
          <w:sz w:val="23"/>
          <w:szCs w:val="23"/>
        </w:rPr>
        <w:t xml:space="preserve">ЦПЛР </w:t>
      </w:r>
      <w:r w:rsidRPr="00EE61AC">
        <w:rPr>
          <w:color w:val="auto"/>
          <w:sz w:val="23"/>
          <w:szCs w:val="23"/>
        </w:rPr>
        <w:t xml:space="preserve">се определя със заповед на директора. </w:t>
      </w:r>
    </w:p>
    <w:p w:rsidR="00E01413" w:rsidRDefault="00E01413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2FAF" w:rsidRDefault="00672FAF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2FAF" w:rsidRDefault="00672FAF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     Заключителна разпоредба.</w:t>
      </w:r>
    </w:p>
    <w:p w:rsidR="00672FAF" w:rsidRDefault="00672FAF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2FAF" w:rsidRPr="00EE61AC" w:rsidRDefault="00672FAF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FD457D" w:rsidRDefault="00FD457D" w:rsidP="00FE0BD3">
      <w:pPr>
        <w:jc w:val="both"/>
        <w:rPr>
          <w:rFonts w:ascii="Times New Roman" w:hAnsi="Times New Roman" w:cs="Times New Roman"/>
          <w:sz w:val="24"/>
          <w:szCs w:val="24"/>
        </w:rPr>
      </w:pPr>
      <w:r w:rsidRPr="00EE61AC">
        <w:rPr>
          <w:rFonts w:ascii="Times New Roman" w:hAnsi="Times New Roman" w:cs="Times New Roman"/>
          <w:sz w:val="24"/>
          <w:szCs w:val="24"/>
        </w:rPr>
        <w:t>Параграф единствен: Този правилн</w:t>
      </w:r>
      <w:r w:rsidR="00975341" w:rsidRPr="00EE61AC">
        <w:rPr>
          <w:rFonts w:ascii="Times New Roman" w:hAnsi="Times New Roman" w:cs="Times New Roman"/>
          <w:sz w:val="24"/>
          <w:szCs w:val="24"/>
        </w:rPr>
        <w:t>ик се издава на основание чл. 49, ал. 8</w:t>
      </w:r>
      <w:r w:rsidRPr="00EE61AC">
        <w:rPr>
          <w:rFonts w:ascii="Times New Roman" w:hAnsi="Times New Roman" w:cs="Times New Roman"/>
          <w:sz w:val="24"/>
          <w:szCs w:val="24"/>
        </w:rPr>
        <w:t xml:space="preserve"> от ЗПУО и отменя Правилника за устройството и дейността на</w:t>
      </w:r>
      <w:r w:rsidR="00672FAF">
        <w:rPr>
          <w:rFonts w:ascii="Times New Roman" w:hAnsi="Times New Roman" w:cs="Times New Roman"/>
          <w:sz w:val="24"/>
          <w:szCs w:val="24"/>
        </w:rPr>
        <w:t xml:space="preserve"> ЦПЛР</w:t>
      </w:r>
      <w:r w:rsidRPr="00EE61AC">
        <w:rPr>
          <w:rFonts w:ascii="Times New Roman" w:hAnsi="Times New Roman" w:cs="Times New Roman"/>
          <w:sz w:val="24"/>
          <w:szCs w:val="24"/>
        </w:rPr>
        <w:t xml:space="preserve"> </w:t>
      </w:r>
      <w:r w:rsidR="002C5F5C">
        <w:rPr>
          <w:rFonts w:ascii="Times New Roman" w:hAnsi="Times New Roman" w:cs="Times New Roman"/>
          <w:sz w:val="24"/>
          <w:szCs w:val="24"/>
        </w:rPr>
        <w:t>-гр.Павликени</w:t>
      </w:r>
      <w:r w:rsidR="00975341" w:rsidRPr="00EE61AC">
        <w:rPr>
          <w:rFonts w:ascii="Times New Roman" w:hAnsi="Times New Roman" w:cs="Times New Roman"/>
          <w:sz w:val="24"/>
          <w:szCs w:val="24"/>
        </w:rPr>
        <w:t>, ут</w:t>
      </w:r>
      <w:r w:rsidR="00112A96" w:rsidRPr="00EE61AC">
        <w:rPr>
          <w:rFonts w:ascii="Times New Roman" w:hAnsi="Times New Roman" w:cs="Times New Roman"/>
          <w:sz w:val="24"/>
          <w:szCs w:val="24"/>
        </w:rPr>
        <w:t>върден от Началника на РИО-Велико Търново.</w:t>
      </w:r>
    </w:p>
    <w:p w:rsidR="00672FAF" w:rsidRDefault="00672FAF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FAF" w:rsidRPr="00EE61AC" w:rsidRDefault="00672FAF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541" w:rsidRPr="002C5F5C" w:rsidRDefault="000D3541" w:rsidP="00FE0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A52" w:rsidRPr="002C5F5C" w:rsidRDefault="00B12C8B" w:rsidP="00FE0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F5C">
        <w:rPr>
          <w:rFonts w:ascii="Times New Roman" w:hAnsi="Times New Roman" w:cs="Times New Roman"/>
          <w:b/>
          <w:sz w:val="24"/>
          <w:szCs w:val="24"/>
        </w:rPr>
        <w:t>Разработил:</w:t>
      </w:r>
      <w:r w:rsidR="002C5F5C" w:rsidRPr="002C5F5C">
        <w:rPr>
          <w:rFonts w:ascii="Times New Roman" w:hAnsi="Times New Roman" w:cs="Times New Roman"/>
          <w:b/>
          <w:sz w:val="24"/>
          <w:szCs w:val="24"/>
        </w:rPr>
        <w:t>Марин Иванов Маринов</w:t>
      </w:r>
      <w:r w:rsidRPr="002C5F5C">
        <w:rPr>
          <w:rFonts w:ascii="Times New Roman" w:hAnsi="Times New Roman" w:cs="Times New Roman"/>
          <w:b/>
          <w:sz w:val="24"/>
          <w:szCs w:val="24"/>
        </w:rPr>
        <w:t xml:space="preserve">, директор на </w:t>
      </w:r>
      <w:r w:rsidR="002C5F5C" w:rsidRPr="002C5F5C">
        <w:rPr>
          <w:rFonts w:ascii="Times New Roman" w:hAnsi="Times New Roman" w:cs="Times New Roman"/>
          <w:b/>
          <w:sz w:val="24"/>
          <w:szCs w:val="24"/>
        </w:rPr>
        <w:t xml:space="preserve"> ЦПЛР-гр.Павликени</w:t>
      </w:r>
    </w:p>
    <w:sectPr w:rsidR="00847A52" w:rsidRPr="002C5F5C" w:rsidSect="005436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27" w:rsidRDefault="005A0127" w:rsidP="00C919FE">
      <w:pPr>
        <w:spacing w:after="0" w:line="240" w:lineRule="auto"/>
      </w:pPr>
      <w:r>
        <w:separator/>
      </w:r>
    </w:p>
  </w:endnote>
  <w:endnote w:type="continuationSeparator" w:id="0">
    <w:p w:rsidR="005A0127" w:rsidRDefault="005A0127" w:rsidP="00C9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161725"/>
      <w:docPartObj>
        <w:docPartGallery w:val="Page Numbers (Bottom of Page)"/>
        <w:docPartUnique/>
      </w:docPartObj>
    </w:sdtPr>
    <w:sdtEndPr/>
    <w:sdtContent>
      <w:p w:rsidR="004D2770" w:rsidRDefault="004E771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770" w:rsidRDefault="004D27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27" w:rsidRDefault="005A0127" w:rsidP="00C919FE">
      <w:pPr>
        <w:spacing w:after="0" w:line="240" w:lineRule="auto"/>
      </w:pPr>
      <w:r>
        <w:separator/>
      </w:r>
    </w:p>
  </w:footnote>
  <w:footnote w:type="continuationSeparator" w:id="0">
    <w:p w:rsidR="005A0127" w:rsidRDefault="005A0127" w:rsidP="00C9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FDEAD"/>
    <w:multiLevelType w:val="hybridMultilevel"/>
    <w:tmpl w:val="19200E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E3C2D1"/>
    <w:multiLevelType w:val="hybridMultilevel"/>
    <w:tmpl w:val="3AC42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3B55D3B"/>
    <w:multiLevelType w:val="hybridMultilevel"/>
    <w:tmpl w:val="44D4CC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65188"/>
    <w:multiLevelType w:val="hybridMultilevel"/>
    <w:tmpl w:val="2B5CC0A0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BA324E9"/>
    <w:multiLevelType w:val="hybridMultilevel"/>
    <w:tmpl w:val="AE9045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06449"/>
    <w:multiLevelType w:val="hybridMultilevel"/>
    <w:tmpl w:val="8CECBEF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1B9"/>
    <w:multiLevelType w:val="hybridMultilevel"/>
    <w:tmpl w:val="435A248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379A0"/>
    <w:multiLevelType w:val="hybridMultilevel"/>
    <w:tmpl w:val="6D40CFF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03B59"/>
    <w:multiLevelType w:val="hybridMultilevel"/>
    <w:tmpl w:val="2E0279F2"/>
    <w:lvl w:ilvl="0" w:tplc="2DD2258A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>
    <w:nsid w:val="343C1A2A"/>
    <w:multiLevelType w:val="hybridMultilevel"/>
    <w:tmpl w:val="00A07A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16DA9"/>
    <w:multiLevelType w:val="hybridMultilevel"/>
    <w:tmpl w:val="5856491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6315E"/>
    <w:multiLevelType w:val="hybridMultilevel"/>
    <w:tmpl w:val="48EE55C2"/>
    <w:lvl w:ilvl="0" w:tplc="DEDA0FB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70789B"/>
    <w:multiLevelType w:val="hybridMultilevel"/>
    <w:tmpl w:val="DED08800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ED7437"/>
    <w:multiLevelType w:val="hybridMultilevel"/>
    <w:tmpl w:val="4516C39A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2340C7F"/>
    <w:multiLevelType w:val="hybridMultilevel"/>
    <w:tmpl w:val="16EC9A2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37C30"/>
    <w:multiLevelType w:val="hybridMultilevel"/>
    <w:tmpl w:val="440A9904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E76FE"/>
    <w:multiLevelType w:val="hybridMultilevel"/>
    <w:tmpl w:val="700CF87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5791E"/>
    <w:multiLevelType w:val="hybridMultilevel"/>
    <w:tmpl w:val="6B7E3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923"/>
    <w:multiLevelType w:val="hybridMultilevel"/>
    <w:tmpl w:val="745EDD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A1472"/>
    <w:multiLevelType w:val="hybridMultilevel"/>
    <w:tmpl w:val="126E678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171C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74C37F5"/>
    <w:multiLevelType w:val="hybridMultilevel"/>
    <w:tmpl w:val="D5F4A054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C566B"/>
    <w:multiLevelType w:val="hybridMultilevel"/>
    <w:tmpl w:val="80D63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1467A"/>
    <w:multiLevelType w:val="hybridMultilevel"/>
    <w:tmpl w:val="E6641DF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83E8C"/>
    <w:multiLevelType w:val="hybridMultilevel"/>
    <w:tmpl w:val="700CD7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C6A19"/>
    <w:multiLevelType w:val="hybridMultilevel"/>
    <w:tmpl w:val="275435D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C4DB4"/>
    <w:multiLevelType w:val="hybridMultilevel"/>
    <w:tmpl w:val="8D429BB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73E92"/>
    <w:multiLevelType w:val="hybridMultilevel"/>
    <w:tmpl w:val="535EB0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51598"/>
    <w:multiLevelType w:val="hybridMultilevel"/>
    <w:tmpl w:val="3620D7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238C3"/>
    <w:multiLevelType w:val="hybridMultilevel"/>
    <w:tmpl w:val="B40A839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26605"/>
    <w:multiLevelType w:val="hybridMultilevel"/>
    <w:tmpl w:val="5B8A1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0475D"/>
    <w:multiLevelType w:val="hybridMultilevel"/>
    <w:tmpl w:val="1B26EC3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953BA"/>
    <w:multiLevelType w:val="hybridMultilevel"/>
    <w:tmpl w:val="956AB03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22"/>
  </w:num>
  <w:num w:numId="6">
    <w:abstractNumId w:val="31"/>
  </w:num>
  <w:num w:numId="7">
    <w:abstractNumId w:val="19"/>
  </w:num>
  <w:num w:numId="8">
    <w:abstractNumId w:val="23"/>
  </w:num>
  <w:num w:numId="9">
    <w:abstractNumId w:val="21"/>
  </w:num>
  <w:num w:numId="10">
    <w:abstractNumId w:val="13"/>
  </w:num>
  <w:num w:numId="11">
    <w:abstractNumId w:val="18"/>
  </w:num>
  <w:num w:numId="12">
    <w:abstractNumId w:val="10"/>
  </w:num>
  <w:num w:numId="13">
    <w:abstractNumId w:val="29"/>
  </w:num>
  <w:num w:numId="14">
    <w:abstractNumId w:val="28"/>
  </w:num>
  <w:num w:numId="15">
    <w:abstractNumId w:val="25"/>
  </w:num>
  <w:num w:numId="16">
    <w:abstractNumId w:val="33"/>
  </w:num>
  <w:num w:numId="17">
    <w:abstractNumId w:val="8"/>
  </w:num>
  <w:num w:numId="18">
    <w:abstractNumId w:val="12"/>
  </w:num>
  <w:num w:numId="19">
    <w:abstractNumId w:val="7"/>
  </w:num>
  <w:num w:numId="20">
    <w:abstractNumId w:val="16"/>
  </w:num>
  <w:num w:numId="21">
    <w:abstractNumId w:val="6"/>
  </w:num>
  <w:num w:numId="22">
    <w:abstractNumId w:val="24"/>
  </w:num>
  <w:num w:numId="23">
    <w:abstractNumId w:val="27"/>
  </w:num>
  <w:num w:numId="24">
    <w:abstractNumId w:val="11"/>
  </w:num>
  <w:num w:numId="25">
    <w:abstractNumId w:val="17"/>
  </w:num>
  <w:num w:numId="26">
    <w:abstractNumId w:val="26"/>
  </w:num>
  <w:num w:numId="27">
    <w:abstractNumId w:val="15"/>
  </w:num>
  <w:num w:numId="28">
    <w:abstractNumId w:val="20"/>
  </w:num>
  <w:num w:numId="29">
    <w:abstractNumId w:val="30"/>
  </w:num>
  <w:num w:numId="30">
    <w:abstractNumId w:val="32"/>
  </w:num>
  <w:num w:numId="31">
    <w:abstractNumId w:val="2"/>
  </w:num>
  <w:num w:numId="32">
    <w:abstractNumId w:val="9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7D"/>
    <w:rsid w:val="00014F7D"/>
    <w:rsid w:val="00016010"/>
    <w:rsid w:val="0003584C"/>
    <w:rsid w:val="000538B8"/>
    <w:rsid w:val="000627E5"/>
    <w:rsid w:val="00094256"/>
    <w:rsid w:val="000A7420"/>
    <w:rsid w:val="000B1E17"/>
    <w:rsid w:val="000B5EF9"/>
    <w:rsid w:val="000C224D"/>
    <w:rsid w:val="000C4816"/>
    <w:rsid w:val="000D3541"/>
    <w:rsid w:val="000E0218"/>
    <w:rsid w:val="00112A96"/>
    <w:rsid w:val="0012636F"/>
    <w:rsid w:val="00141757"/>
    <w:rsid w:val="00161324"/>
    <w:rsid w:val="00170BBD"/>
    <w:rsid w:val="00174520"/>
    <w:rsid w:val="001E275D"/>
    <w:rsid w:val="001E418A"/>
    <w:rsid w:val="001F6A2B"/>
    <w:rsid w:val="002236CC"/>
    <w:rsid w:val="00226E0C"/>
    <w:rsid w:val="0025599A"/>
    <w:rsid w:val="00262473"/>
    <w:rsid w:val="00262702"/>
    <w:rsid w:val="00264BF1"/>
    <w:rsid w:val="00265E08"/>
    <w:rsid w:val="00270761"/>
    <w:rsid w:val="00282263"/>
    <w:rsid w:val="00284964"/>
    <w:rsid w:val="002A456D"/>
    <w:rsid w:val="002A732C"/>
    <w:rsid w:val="002B46A6"/>
    <w:rsid w:val="002B6658"/>
    <w:rsid w:val="002C5F5C"/>
    <w:rsid w:val="002D563D"/>
    <w:rsid w:val="002E6092"/>
    <w:rsid w:val="002F480B"/>
    <w:rsid w:val="00301AA9"/>
    <w:rsid w:val="00332998"/>
    <w:rsid w:val="003454BC"/>
    <w:rsid w:val="00354FFD"/>
    <w:rsid w:val="00357774"/>
    <w:rsid w:val="00377C42"/>
    <w:rsid w:val="0039555A"/>
    <w:rsid w:val="003B2EF8"/>
    <w:rsid w:val="003C2D05"/>
    <w:rsid w:val="003E6D3D"/>
    <w:rsid w:val="00404A7E"/>
    <w:rsid w:val="00406132"/>
    <w:rsid w:val="00432066"/>
    <w:rsid w:val="004324F2"/>
    <w:rsid w:val="0044567B"/>
    <w:rsid w:val="004711F5"/>
    <w:rsid w:val="004779AB"/>
    <w:rsid w:val="004B157F"/>
    <w:rsid w:val="004C51E8"/>
    <w:rsid w:val="004D2770"/>
    <w:rsid w:val="004E30C9"/>
    <w:rsid w:val="004E5466"/>
    <w:rsid w:val="004E7715"/>
    <w:rsid w:val="00516BD2"/>
    <w:rsid w:val="005436AB"/>
    <w:rsid w:val="0054466E"/>
    <w:rsid w:val="00546666"/>
    <w:rsid w:val="00580890"/>
    <w:rsid w:val="00595BCE"/>
    <w:rsid w:val="005A0127"/>
    <w:rsid w:val="005C00F6"/>
    <w:rsid w:val="005C2975"/>
    <w:rsid w:val="005C60EF"/>
    <w:rsid w:val="005D22D3"/>
    <w:rsid w:val="0062550A"/>
    <w:rsid w:val="0062769C"/>
    <w:rsid w:val="0064293C"/>
    <w:rsid w:val="00643DD1"/>
    <w:rsid w:val="00646132"/>
    <w:rsid w:val="00647A0C"/>
    <w:rsid w:val="00656E41"/>
    <w:rsid w:val="00663886"/>
    <w:rsid w:val="00672FAF"/>
    <w:rsid w:val="00673D0A"/>
    <w:rsid w:val="0067605C"/>
    <w:rsid w:val="00693EC8"/>
    <w:rsid w:val="006B51E1"/>
    <w:rsid w:val="006C0742"/>
    <w:rsid w:val="006D3D0D"/>
    <w:rsid w:val="006E4D41"/>
    <w:rsid w:val="006F0302"/>
    <w:rsid w:val="006F59F0"/>
    <w:rsid w:val="006F7832"/>
    <w:rsid w:val="0073318D"/>
    <w:rsid w:val="00743E53"/>
    <w:rsid w:val="00767D80"/>
    <w:rsid w:val="00770B8E"/>
    <w:rsid w:val="00775C5A"/>
    <w:rsid w:val="00785B2E"/>
    <w:rsid w:val="007F05A1"/>
    <w:rsid w:val="00805B1A"/>
    <w:rsid w:val="00834413"/>
    <w:rsid w:val="00847A52"/>
    <w:rsid w:val="00881466"/>
    <w:rsid w:val="008A4F3D"/>
    <w:rsid w:val="008B207B"/>
    <w:rsid w:val="00907996"/>
    <w:rsid w:val="0095156D"/>
    <w:rsid w:val="00973C83"/>
    <w:rsid w:val="00974C51"/>
    <w:rsid w:val="00975341"/>
    <w:rsid w:val="00977DC7"/>
    <w:rsid w:val="009A5C63"/>
    <w:rsid w:val="009B42F8"/>
    <w:rsid w:val="009C1CCD"/>
    <w:rsid w:val="009D7B82"/>
    <w:rsid w:val="009E29DB"/>
    <w:rsid w:val="009F5B19"/>
    <w:rsid w:val="00A01C09"/>
    <w:rsid w:val="00A26A41"/>
    <w:rsid w:val="00A3187E"/>
    <w:rsid w:val="00A32563"/>
    <w:rsid w:val="00A52DDB"/>
    <w:rsid w:val="00A60AC9"/>
    <w:rsid w:val="00A72FC1"/>
    <w:rsid w:val="00A90922"/>
    <w:rsid w:val="00A93FDC"/>
    <w:rsid w:val="00A9449C"/>
    <w:rsid w:val="00AA5B48"/>
    <w:rsid w:val="00AC6E69"/>
    <w:rsid w:val="00AE3381"/>
    <w:rsid w:val="00AE698F"/>
    <w:rsid w:val="00AF1C00"/>
    <w:rsid w:val="00B12C8B"/>
    <w:rsid w:val="00B13E98"/>
    <w:rsid w:val="00B30E08"/>
    <w:rsid w:val="00B56E80"/>
    <w:rsid w:val="00B91AC7"/>
    <w:rsid w:val="00B92B14"/>
    <w:rsid w:val="00BA39E0"/>
    <w:rsid w:val="00C176F0"/>
    <w:rsid w:val="00C32CD6"/>
    <w:rsid w:val="00C402DD"/>
    <w:rsid w:val="00C707FF"/>
    <w:rsid w:val="00C72153"/>
    <w:rsid w:val="00C919FE"/>
    <w:rsid w:val="00CB7B1D"/>
    <w:rsid w:val="00CC7E5A"/>
    <w:rsid w:val="00CD3D00"/>
    <w:rsid w:val="00CE49C0"/>
    <w:rsid w:val="00D02244"/>
    <w:rsid w:val="00D22C92"/>
    <w:rsid w:val="00D26656"/>
    <w:rsid w:val="00D34321"/>
    <w:rsid w:val="00D61F14"/>
    <w:rsid w:val="00D6321F"/>
    <w:rsid w:val="00D723E5"/>
    <w:rsid w:val="00DB7362"/>
    <w:rsid w:val="00DD3F4B"/>
    <w:rsid w:val="00DE199C"/>
    <w:rsid w:val="00DF1758"/>
    <w:rsid w:val="00DF6A94"/>
    <w:rsid w:val="00E00BDF"/>
    <w:rsid w:val="00E01413"/>
    <w:rsid w:val="00E07B1A"/>
    <w:rsid w:val="00E1125B"/>
    <w:rsid w:val="00E214D3"/>
    <w:rsid w:val="00E23B83"/>
    <w:rsid w:val="00E710DD"/>
    <w:rsid w:val="00E71161"/>
    <w:rsid w:val="00E71CB2"/>
    <w:rsid w:val="00E81691"/>
    <w:rsid w:val="00EA6EA3"/>
    <w:rsid w:val="00EC04F6"/>
    <w:rsid w:val="00ED46B0"/>
    <w:rsid w:val="00EE61AC"/>
    <w:rsid w:val="00F22FA5"/>
    <w:rsid w:val="00F2300B"/>
    <w:rsid w:val="00F24AA7"/>
    <w:rsid w:val="00F254FD"/>
    <w:rsid w:val="00F51FF8"/>
    <w:rsid w:val="00F6259C"/>
    <w:rsid w:val="00FB7DDF"/>
    <w:rsid w:val="00FC4054"/>
    <w:rsid w:val="00FD329C"/>
    <w:rsid w:val="00FD457D"/>
    <w:rsid w:val="00FE0BD3"/>
    <w:rsid w:val="00FE4EB3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2C92"/>
    <w:pPr>
      <w:spacing w:after="0" w:line="240" w:lineRule="auto"/>
    </w:pPr>
  </w:style>
  <w:style w:type="paragraph" w:customStyle="1" w:styleId="a4">
    <w:name w:val="Знак Знак"/>
    <w:basedOn w:val="a"/>
    <w:rsid w:val="00141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919FE"/>
  </w:style>
  <w:style w:type="paragraph" w:styleId="a7">
    <w:name w:val="footer"/>
    <w:basedOn w:val="a"/>
    <w:link w:val="a8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919FE"/>
  </w:style>
  <w:style w:type="paragraph" w:styleId="a9">
    <w:name w:val="Body Text Indent"/>
    <w:basedOn w:val="a"/>
    <w:link w:val="aa"/>
    <w:rsid w:val="006E4D41"/>
    <w:pPr>
      <w:tabs>
        <w:tab w:val="center" w:pos="1134"/>
      </w:tabs>
      <w:suppressAutoHyphens/>
      <w:spacing w:after="0" w:line="240" w:lineRule="auto"/>
      <w:ind w:left="567" w:hanging="567"/>
    </w:pPr>
    <w:rPr>
      <w:rFonts w:ascii="HebarU" w:eastAsia="Times New Roman" w:hAnsi="HebarU" w:cs="Times New Roman"/>
      <w:sz w:val="24"/>
      <w:szCs w:val="20"/>
      <w:lang w:eastAsia="ar-SA"/>
    </w:rPr>
  </w:style>
  <w:style w:type="character" w:customStyle="1" w:styleId="aa">
    <w:name w:val="Основен текст с отстъп Знак"/>
    <w:basedOn w:val="a0"/>
    <w:link w:val="a9"/>
    <w:rsid w:val="006E4D41"/>
    <w:rPr>
      <w:rFonts w:ascii="HebarU" w:eastAsia="Times New Roman" w:hAnsi="HebarU" w:cs="Times New Roman"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C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2C5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2C92"/>
    <w:pPr>
      <w:spacing w:after="0" w:line="240" w:lineRule="auto"/>
    </w:pPr>
  </w:style>
  <w:style w:type="paragraph" w:customStyle="1" w:styleId="a4">
    <w:name w:val="Знак Знак"/>
    <w:basedOn w:val="a"/>
    <w:rsid w:val="00141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919FE"/>
  </w:style>
  <w:style w:type="paragraph" w:styleId="a7">
    <w:name w:val="footer"/>
    <w:basedOn w:val="a"/>
    <w:link w:val="a8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919FE"/>
  </w:style>
  <w:style w:type="paragraph" w:styleId="a9">
    <w:name w:val="Body Text Indent"/>
    <w:basedOn w:val="a"/>
    <w:link w:val="aa"/>
    <w:rsid w:val="006E4D41"/>
    <w:pPr>
      <w:tabs>
        <w:tab w:val="center" w:pos="1134"/>
      </w:tabs>
      <w:suppressAutoHyphens/>
      <w:spacing w:after="0" w:line="240" w:lineRule="auto"/>
      <w:ind w:left="567" w:hanging="567"/>
    </w:pPr>
    <w:rPr>
      <w:rFonts w:ascii="HebarU" w:eastAsia="Times New Roman" w:hAnsi="HebarU" w:cs="Times New Roman"/>
      <w:sz w:val="24"/>
      <w:szCs w:val="20"/>
      <w:lang w:eastAsia="ar-SA"/>
    </w:rPr>
  </w:style>
  <w:style w:type="character" w:customStyle="1" w:styleId="aa">
    <w:name w:val="Основен текст с отстъп Знак"/>
    <w:basedOn w:val="a0"/>
    <w:link w:val="a9"/>
    <w:rsid w:val="006E4D41"/>
    <w:rPr>
      <w:rFonts w:ascii="HebarU" w:eastAsia="Times New Roman" w:hAnsi="HebarU" w:cs="Times New Roman"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C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2C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5545</Words>
  <Characters>31611</Characters>
  <Application>Microsoft Office Word</Application>
  <DocSecurity>0</DocSecurity>
  <Lines>263</Lines>
  <Paragraphs>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</dc:creator>
  <cp:lastModifiedBy>User</cp:lastModifiedBy>
  <cp:revision>4</cp:revision>
  <cp:lastPrinted>2016-10-06T12:26:00Z</cp:lastPrinted>
  <dcterms:created xsi:type="dcterms:W3CDTF">2017-01-31T08:45:00Z</dcterms:created>
  <dcterms:modified xsi:type="dcterms:W3CDTF">2017-09-11T13:33:00Z</dcterms:modified>
</cp:coreProperties>
</file>