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5E" w:rsidRPr="00876479" w:rsidRDefault="006B305E" w:rsidP="006B305E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auto"/>
          <w:szCs w:val="28"/>
          <w:u w:val="single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  <w:u w:val="single"/>
        </w:rPr>
        <w:t>ДЕТСКА ГРАДИНА СЕЛО МАКРЕШ</w:t>
      </w:r>
    </w:p>
    <w:p w:rsidR="006B305E" w:rsidRDefault="006B305E" w:rsidP="006B305E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</w:rPr>
        <w:t>ТЕЛ:</w:t>
      </w:r>
      <w:r w:rsidRPr="00876479">
        <w:rPr>
          <w:rFonts w:eastAsia="Lucida Sans Unicode"/>
          <w:b/>
          <w:bCs/>
          <w:i/>
          <w:iCs/>
          <w:color w:val="auto"/>
          <w:sz w:val="32"/>
          <w:szCs w:val="32"/>
        </w:rPr>
        <w:t xml:space="preserve"> 0879639004</w:t>
      </w:r>
      <w:r w:rsidRPr="00876479">
        <w:rPr>
          <w:rFonts w:eastAsia="Lucida Sans Unicode"/>
          <w:b/>
          <w:bCs/>
          <w:i/>
          <w:iCs/>
          <w:color w:val="auto"/>
          <w:szCs w:val="28"/>
        </w:rPr>
        <w:t xml:space="preserve">; </w:t>
      </w:r>
      <w:r w:rsidRPr="00876479">
        <w:rPr>
          <w:rFonts w:eastAsia="Lucida Sans Unicode"/>
          <w:b/>
          <w:bCs/>
          <w:i/>
          <w:iCs/>
          <w:color w:val="auto"/>
          <w:szCs w:val="28"/>
          <w:lang w:val="en-US"/>
        </w:rPr>
        <w:t xml:space="preserve">e-mail: </w:t>
      </w:r>
      <w:hyperlink r:id="rId5" w:history="1">
        <w:r w:rsidRPr="00876479">
          <w:rPr>
            <w:rFonts w:eastAsia="Lucida Sans Unicode"/>
            <w:b/>
            <w:bCs/>
            <w:i/>
            <w:iCs/>
            <w:color w:val="0000FF"/>
            <w:szCs w:val="28"/>
            <w:u w:val="single"/>
            <w:lang w:val="en-US"/>
          </w:rPr>
          <w:t>cdg_makresh@abv.bg</w:t>
        </w:r>
      </w:hyperlink>
    </w:p>
    <w:p w:rsidR="00D14A5D" w:rsidRDefault="00D14A5D"/>
    <w:p w:rsidR="006B305E" w:rsidRDefault="006B305E"/>
    <w:p w:rsidR="006B305E" w:rsidRDefault="006B305E" w:rsidP="006B305E">
      <w:pPr>
        <w:jc w:val="center"/>
      </w:pPr>
      <w:r>
        <w:t>ЗАПОВЕД</w:t>
      </w:r>
    </w:p>
    <w:p w:rsidR="006B305E" w:rsidRDefault="006B305E" w:rsidP="006B305E">
      <w:pPr>
        <w:jc w:val="center"/>
      </w:pPr>
      <w:r>
        <w:t>№…………………</w:t>
      </w:r>
    </w:p>
    <w:p w:rsidR="0021171F" w:rsidRDefault="0021171F" w:rsidP="006B305E">
      <w:pPr>
        <w:jc w:val="center"/>
      </w:pPr>
    </w:p>
    <w:p w:rsidR="006B305E" w:rsidRDefault="006B305E" w:rsidP="006B305E">
      <w:pPr>
        <w:jc w:val="center"/>
      </w:pPr>
      <w:r>
        <w:t xml:space="preserve">На основание чл. 259 от ЗПУО </w:t>
      </w:r>
      <w:r w:rsidR="00A91CEA">
        <w:t xml:space="preserve"> във връзка със Заповед №РД09-1289/31.08.2016г. </w:t>
      </w:r>
    </w:p>
    <w:p w:rsidR="006B305E" w:rsidRDefault="006B305E" w:rsidP="006B305E">
      <w:pPr>
        <w:jc w:val="center"/>
      </w:pPr>
    </w:p>
    <w:p w:rsidR="006B305E" w:rsidRDefault="00A91CEA" w:rsidP="00A91CEA">
      <w:r>
        <w:t xml:space="preserve">                                      СВОРМИРАМ </w:t>
      </w:r>
      <w:r w:rsidR="006B305E">
        <w:t xml:space="preserve"> КОМИСИЯ ПО БДП</w:t>
      </w:r>
    </w:p>
    <w:p w:rsidR="006B305E" w:rsidRDefault="00A91CEA" w:rsidP="006B305E">
      <w:pPr>
        <w:jc w:val="center"/>
      </w:pPr>
      <w:r>
        <w:t xml:space="preserve">   </w:t>
      </w:r>
      <w:r w:rsidR="00991021">
        <w:t>ЗА УЧЕБНАТА 2024/2025</w:t>
      </w:r>
      <w:r w:rsidR="006B305E">
        <w:t>година</w:t>
      </w:r>
    </w:p>
    <w:p w:rsidR="00A91CEA" w:rsidRDefault="00A91CEA" w:rsidP="006B305E">
      <w:pPr>
        <w:jc w:val="center"/>
      </w:pPr>
    </w:p>
    <w:p w:rsidR="00A91CEA" w:rsidRDefault="00A91CEA" w:rsidP="00A91CEA">
      <w:pPr>
        <w:jc w:val="both"/>
      </w:pPr>
      <w:r>
        <w:t xml:space="preserve">         В СЪСТАВ:</w:t>
      </w:r>
    </w:p>
    <w:p w:rsidR="00A91CEA" w:rsidRDefault="00A91CEA" w:rsidP="00A91CEA">
      <w:pPr>
        <w:ind w:left="360" w:firstLine="0"/>
        <w:jc w:val="both"/>
      </w:pPr>
      <w:r>
        <w:t xml:space="preserve">     1.   Ирена Кръстева – Директор ДГ – Председател</w:t>
      </w:r>
    </w:p>
    <w:p w:rsidR="00A91CEA" w:rsidRDefault="00A91CEA" w:rsidP="00A91CEA">
      <w:pPr>
        <w:pStyle w:val="a3"/>
        <w:ind w:firstLine="0"/>
        <w:jc w:val="both"/>
      </w:pPr>
    </w:p>
    <w:p w:rsidR="00A91CEA" w:rsidRDefault="00A91CEA" w:rsidP="00A91CEA">
      <w:pPr>
        <w:pStyle w:val="a3"/>
        <w:ind w:firstLine="0"/>
        <w:jc w:val="both"/>
      </w:pPr>
      <w:r>
        <w:t xml:space="preserve">ЧЛЕНОВЕ: </w:t>
      </w:r>
    </w:p>
    <w:p w:rsidR="00A91CEA" w:rsidRDefault="00A91CEA" w:rsidP="00A91CEA">
      <w:pPr>
        <w:pStyle w:val="a3"/>
        <w:numPr>
          <w:ilvl w:val="0"/>
          <w:numId w:val="2"/>
        </w:numPr>
        <w:jc w:val="both"/>
      </w:pPr>
      <w:r>
        <w:t xml:space="preserve">Михаела Ангелова – </w:t>
      </w:r>
      <w:r w:rsidR="00991021">
        <w:t xml:space="preserve">старши </w:t>
      </w:r>
      <w:r>
        <w:t>учител ДГ село Макреш</w:t>
      </w:r>
    </w:p>
    <w:p w:rsidR="00A91CEA" w:rsidRDefault="00A91CEA" w:rsidP="00A91CEA">
      <w:pPr>
        <w:pStyle w:val="a3"/>
        <w:numPr>
          <w:ilvl w:val="0"/>
          <w:numId w:val="2"/>
        </w:numPr>
        <w:jc w:val="both"/>
      </w:pPr>
      <w:r>
        <w:t xml:space="preserve">Радосвета Петрова – </w:t>
      </w:r>
      <w:r w:rsidR="00991021">
        <w:t xml:space="preserve">старши </w:t>
      </w:r>
      <w:r>
        <w:t>учител изнесена група село Раковица</w:t>
      </w:r>
    </w:p>
    <w:p w:rsidR="00A91CEA" w:rsidRDefault="00991021" w:rsidP="00A91CEA">
      <w:pPr>
        <w:pStyle w:val="a3"/>
        <w:numPr>
          <w:ilvl w:val="0"/>
          <w:numId w:val="2"/>
        </w:numPr>
        <w:jc w:val="both"/>
      </w:pPr>
      <w:r>
        <w:t>Камелия Кирилова – старши у</w:t>
      </w:r>
      <w:bookmarkStart w:id="0" w:name="_GoBack"/>
      <w:bookmarkEnd w:id="0"/>
      <w:r w:rsidR="00A91CEA">
        <w:t>чител изнесена група село Раковица</w:t>
      </w:r>
    </w:p>
    <w:p w:rsidR="00A91CEA" w:rsidRDefault="00A91CEA" w:rsidP="00A91CEA">
      <w:pPr>
        <w:jc w:val="both"/>
      </w:pPr>
    </w:p>
    <w:p w:rsidR="00A91CEA" w:rsidRDefault="00A91CEA" w:rsidP="00A91CEA">
      <w:pPr>
        <w:jc w:val="both"/>
      </w:pPr>
    </w:p>
    <w:p w:rsidR="00A91CEA" w:rsidRDefault="00A91CEA" w:rsidP="00A91CEA">
      <w:pPr>
        <w:jc w:val="both"/>
      </w:pPr>
      <w:r>
        <w:t>Запознати със Заповедта:</w:t>
      </w:r>
    </w:p>
    <w:p w:rsidR="00A91CEA" w:rsidRDefault="00A91CEA" w:rsidP="00A91CEA">
      <w:pPr>
        <w:pStyle w:val="a3"/>
        <w:numPr>
          <w:ilvl w:val="0"/>
          <w:numId w:val="3"/>
        </w:numPr>
        <w:jc w:val="both"/>
      </w:pPr>
      <w:r>
        <w:t>М. Ангелова ………..</w:t>
      </w:r>
    </w:p>
    <w:p w:rsidR="00A91CEA" w:rsidRDefault="00A91CEA" w:rsidP="00A91CEA">
      <w:pPr>
        <w:pStyle w:val="a3"/>
        <w:numPr>
          <w:ilvl w:val="0"/>
          <w:numId w:val="3"/>
        </w:numPr>
        <w:jc w:val="both"/>
      </w:pPr>
      <w:r>
        <w:t>Р. Петрова……………</w:t>
      </w:r>
    </w:p>
    <w:p w:rsidR="00A91CEA" w:rsidRDefault="00A91CEA" w:rsidP="00A91CEA">
      <w:pPr>
        <w:pStyle w:val="a3"/>
        <w:numPr>
          <w:ilvl w:val="0"/>
          <w:numId w:val="3"/>
        </w:numPr>
        <w:jc w:val="both"/>
      </w:pPr>
      <w:r>
        <w:t>К. Кирилова …………</w:t>
      </w:r>
    </w:p>
    <w:p w:rsidR="00A91CEA" w:rsidRDefault="00A91CEA" w:rsidP="00A91CEA">
      <w:pPr>
        <w:pStyle w:val="a3"/>
        <w:ind w:firstLine="0"/>
        <w:jc w:val="both"/>
      </w:pPr>
    </w:p>
    <w:p w:rsidR="00A91CEA" w:rsidRDefault="00A91CEA" w:rsidP="00A91CEA">
      <w:pPr>
        <w:pStyle w:val="a3"/>
        <w:ind w:firstLine="0"/>
        <w:jc w:val="both"/>
      </w:pPr>
    </w:p>
    <w:p w:rsidR="00A91CEA" w:rsidRDefault="00A91CEA" w:rsidP="00A91CEA">
      <w:pPr>
        <w:pStyle w:val="a3"/>
        <w:ind w:firstLine="0"/>
        <w:jc w:val="right"/>
      </w:pPr>
      <w:r>
        <w:t>Директор…………..</w:t>
      </w:r>
    </w:p>
    <w:p w:rsidR="00A91CEA" w:rsidRDefault="00A91CEA" w:rsidP="00A91CEA">
      <w:pPr>
        <w:pStyle w:val="a3"/>
        <w:ind w:firstLine="0"/>
        <w:jc w:val="right"/>
      </w:pPr>
      <w:r>
        <w:t>/Ирена Кръстева/</w:t>
      </w:r>
    </w:p>
    <w:p w:rsidR="00A91CEA" w:rsidRDefault="00A91CEA" w:rsidP="00A91CEA">
      <w:pPr>
        <w:pStyle w:val="a3"/>
        <w:ind w:left="1080" w:firstLine="0"/>
        <w:jc w:val="both"/>
      </w:pPr>
    </w:p>
    <w:p w:rsidR="006B305E" w:rsidRDefault="006B305E" w:rsidP="006B305E">
      <w:pPr>
        <w:jc w:val="center"/>
      </w:pPr>
    </w:p>
    <w:sectPr w:rsidR="006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2C0"/>
    <w:multiLevelType w:val="hybridMultilevel"/>
    <w:tmpl w:val="35A8D0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A9F"/>
    <w:multiLevelType w:val="hybridMultilevel"/>
    <w:tmpl w:val="D0EEE6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C3E2E"/>
    <w:multiLevelType w:val="hybridMultilevel"/>
    <w:tmpl w:val="1B5E364E"/>
    <w:lvl w:ilvl="0" w:tplc="A732D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E"/>
    <w:rsid w:val="0021171F"/>
    <w:rsid w:val="005816F5"/>
    <w:rsid w:val="006B305E"/>
    <w:rsid w:val="00991021"/>
    <w:rsid w:val="00A91CEA"/>
    <w:rsid w:val="00D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84BE"/>
  <w15:chartTrackingRefBased/>
  <w15:docId w15:val="{A03916B8-BBA3-4313-AAD2-A791EB4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5E"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1171F"/>
    <w:rPr>
      <w:rFonts w:ascii="Segoe UI" w:eastAsia="Times New Roman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_makre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2024-09-10T11:42:00Z</cp:lastPrinted>
  <dcterms:created xsi:type="dcterms:W3CDTF">2022-09-30T06:13:00Z</dcterms:created>
  <dcterms:modified xsi:type="dcterms:W3CDTF">2024-09-10T11:42:00Z</dcterms:modified>
</cp:coreProperties>
</file>