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0"/>
      </w:tblGrid>
      <w:tr w:rsidR="008A14FF" w:rsidRPr="008A14FF" w:rsidTr="00F6668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82" w:rsidRPr="00395FFD" w:rsidRDefault="007D3466" w:rsidP="00F666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66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66682" w:rsidRPr="00395FF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u w:val="single"/>
                <w:lang w:eastAsia="bg-BG"/>
              </w:rPr>
              <w:t>ОСНОВНО УЧИЛИЩЕ“ХРИСТО БОТЕВ“, С.БЪЛГАРИН, ОБЩ.ХАРМАНЛИ</w:t>
            </w:r>
          </w:p>
          <w:p w:rsidR="00F66682" w:rsidRPr="00395FFD" w:rsidRDefault="00F66682" w:rsidP="00F6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5F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п.к.6460, с.Българин, общ.Харманли, тел.:03763 2266, имейл: </w:t>
            </w:r>
            <w:hyperlink r:id="rId5" w:history="1">
              <w:r w:rsidRPr="00395FFD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bg-BG"/>
                </w:rPr>
                <w:t>ou_balgarin@abv.bg</w:t>
              </w:r>
            </w:hyperlink>
          </w:p>
          <w:p w:rsidR="008A14FF" w:rsidRPr="008A14FF" w:rsidRDefault="008A14FF" w:rsidP="008A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D3466" w:rsidRDefault="007D3466" w:rsidP="008A14FF">
            <w:pPr>
              <w:spacing w:after="0" w:line="240" w:lineRule="auto"/>
              <w:ind w:right="15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7D3466" w:rsidRDefault="007D3466" w:rsidP="008A14FF">
            <w:pPr>
              <w:spacing w:after="0" w:line="240" w:lineRule="auto"/>
              <w:ind w:right="15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A14FF" w:rsidRPr="008A14FF" w:rsidRDefault="008A14FF" w:rsidP="008A14FF">
            <w:pPr>
              <w:spacing w:after="0" w:line="240" w:lineRule="auto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A14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УТВЪРДИЛ: </w:t>
            </w:r>
          </w:p>
          <w:p w:rsidR="008A14FF" w:rsidRPr="008A14FF" w:rsidRDefault="008A14FF" w:rsidP="008A14FF">
            <w:pPr>
              <w:spacing w:after="0" w:line="240" w:lineRule="auto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A14F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</w:r>
            <w:r w:rsidR="00F66682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Христина Иванова</w:t>
            </w:r>
            <w:r w:rsidRPr="008A14F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A14FF" w:rsidRPr="008A14FF" w:rsidRDefault="008A14FF" w:rsidP="008A14FF">
            <w:pPr>
              <w:spacing w:after="0" w:line="240" w:lineRule="auto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A14F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Заповед № </w:t>
            </w:r>
            <w:r w:rsidR="00F66682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229</w:t>
            </w:r>
            <w:r w:rsidRPr="008A14F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/ </w:t>
            </w:r>
            <w:r w:rsidR="0070320D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11</w:t>
            </w:r>
            <w:r w:rsidRPr="008A14F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>.09.2020 г.</w:t>
            </w:r>
            <w:r w:rsidRPr="008A14F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A14FF" w:rsidRPr="008A14FF" w:rsidRDefault="008A14FF" w:rsidP="008A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A14FF" w:rsidRPr="008A14FF" w:rsidRDefault="008A14FF" w:rsidP="008A14FF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A14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ПЛАН ЗА ДЕЙСТВИЕ В УСЛОВИЯ НА COVID-19 </w:t>
            </w:r>
          </w:p>
          <w:p w:rsidR="008A14FF" w:rsidRPr="008A14FF" w:rsidRDefault="008A14FF" w:rsidP="008A14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1822"/>
              <w:gridCol w:w="2529"/>
              <w:gridCol w:w="1905"/>
              <w:gridCol w:w="1842"/>
              <w:gridCol w:w="1509"/>
              <w:gridCol w:w="1840"/>
              <w:gridCol w:w="1251"/>
              <w:gridCol w:w="713"/>
            </w:tblGrid>
            <w:tr w:rsidR="008A14FF" w:rsidRPr="008A14FF" w:rsidTr="008A14FF">
              <w:trPr>
                <w:cantSplit/>
                <w:tblHeader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№ по ред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Дейност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Отговорности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Изпълнение</w:t>
                  </w:r>
                  <w:r w:rsidRPr="008A14FF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 xml:space="preserve">на планираните дейности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Контрол </w:t>
                  </w:r>
                </w:p>
              </w:tc>
            </w:tr>
            <w:tr w:rsidR="008A14FF" w:rsidRPr="008A14FF" w:rsidTr="008A14FF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Условия </w:t>
                  </w:r>
                  <w:r w:rsidRPr="008A14F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за изпълнение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Отговорник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 xml:space="preserve">Срок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Изпъл</w:t>
                  </w:r>
                  <w:r w:rsidRPr="008A14F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нено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В процес</w:t>
                  </w:r>
                  <w:r w:rsidRPr="008A14F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на изпълнение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t>Плани</w:t>
                  </w:r>
                  <w:r w:rsidRPr="008A14F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рано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Определяне на отговорни лица (организационен екип) за прилагане на правилата и спаз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ването на здравните протоколи със ЗДУД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Разпределяне на отговорностите.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Ежедневно информиране за ситуацията в училище и в населеното място.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Преценка на рисковете.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Изготвяне на план за действие, организиране и контрол за изпълнението на плана.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 Заповед за кризисен организационен екип.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 Утвърден план за действие.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3. Запознаване на персонала с плана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F6668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Директор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Ръководител на организационния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7D3466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  <w:r w:rsidR="008A14FF"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II.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Определяне на Екип за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подкрепа при осъществяване на обучение в електронна среда от разстояние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Разпределяне на отговорностите.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Подкрепа на учители, които осъществяват ОЕСР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1. Заповед за определяне на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Екип за подкрепа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7D3466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  <w:r w:rsidR="008A14FF"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III.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Определяне на критични зони и критични точки в училището за дезинфекция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1.Идентифициране на критични зони – коридори и стълбища, тоалетни и миялни, компютърни 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абинети, физкултурен салон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др.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2.Идентифициране на критични точки – подове в училища, бюра, чинове, маси, дръжки на врати, прозорци, ключове за осветление, бутони на асансьори, парапети, уреди, екрани, тоалетни чинии, мивки, кранове и др.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3. Определяне на персонал, необходим за извършване на дезинфекция.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 Заповеди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 График за дезинфекция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7D3466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  <w:r w:rsidR="008A14FF"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Директор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Ръководител на организационния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IV.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Определяне на посоки на движение в коридорите и по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стълбите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Определяне на еднопосочно придвижване в коридорите и по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стълбите с подходяща маркировка, указваща посоката на придвижване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Правила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Заповед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Маркировка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Директор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Ръководител на организационния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7D3466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  <w:r w:rsidR="008A14FF"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V.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Определяне на уязвими лица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Определяне на рискови групи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Идентифициране като потенциални източници на разпространение на вируса на: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• уязвими лица: ученици и служители експертни решение на експертни лекарски комисии (ТЕЛК или НЕЛК) и доказани заболявания на дихателната система, сърдечносъдови и онкологични заболявания и лица на възраст над 60 г.;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• рискови групи: заболели ученици и служители или пътували в страни и региони с разпространение на вируса, както и с контакти със заболели в т.ч. членове на семействата им.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Изготвяне на информация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Медицинско лице и организационния екип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21.09.2020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VI.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Определяне на помещение за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изолиране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Определяне на помещение за срещи с родители и др. външни лица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Определяне на помещение за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изолиране на ученици/лица при наличие на съмнение или на случай на COVID-19.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Определяне на помещение до входа на сградата за срещи с родители и др. външни лица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Определяне на помещения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Ръководител на организационния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екип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Медицинско лице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Друг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7D3466" w:rsidP="007D3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11</w:t>
                  </w:r>
                  <w:r w:rsidR="008A14FF"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VII.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Ограничаване на струпването на ученици и персонал в общите помещения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1.Правила за достъп до сграда: контрол на достъпа, изисквания към участниците в образователния процес, в т.ч. родители и към външни лица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2.Пропускателен режим - контрол на телесната температура на входа, дезинфекция и ползване на лични средства за защита.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Заповеди за утвърждаване на: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1.Правила за достъп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2. Пр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опускателен режим.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3. Н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ачало на учебния ден и на почивките, на гъвкаво работно време и др.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1.Директор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2.Ръков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одител на организационния екип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3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 Организационен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7D3466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15</w:t>
                  </w:r>
                  <w:r w:rsidR="008A14FF"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VIII.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Осигуряване на средства за лична и колективна защита за ученици и персонал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Предотвратяване на възможни контакти с вирусоносители – осигуряване на маски, ръкавици, резервно работно облекло и разделно съхранение, дезифенктанти и други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почистващи препарати според случая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Списък на необходимите защитни средства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Заповед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1.Директор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2.Ръководител на организационния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7D3466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15</w:t>
                  </w:r>
                  <w:r w:rsidR="008A14FF"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IX.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Промяна на седмично разписание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Изготвяне на алтернативно седмично разписание в случай на COVID-19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 Заповед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 Алтернативно седмично разписание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7D3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1.Директор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="007D3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 Екип за подкрепа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25.09.2020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X.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Данни с актуални профили и имейли на учениците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Събиране и изготвяне на база данни с актуални профили и имейли на учениците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Списък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7D3466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Директор</w:t>
                  </w:r>
                  <w:r w:rsidR="008A14FF"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Класни ръководители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25.09.2020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XI.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Списък със заместващи учители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Изготвяне на списъци със: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• заместващи учители;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• учители от училището, които имат умения и възможности да осъществяват ОЕСР;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• Учители от училището, които разполагат с техническа и технологична възможност, имат необходимите умения, позволява го нормативът им, попадат в рискова група и имат желание да се включат в реализацията на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дистанционна форма на обучение и/или да предоставят обучение и/или консултации в електронна среда от разстояние.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Списъци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7D3466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25.09.2020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XII.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Осигуряване на информационни материали (постери и плакати) и указания за безопасно поведение и спазване на лична хигиена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Поставяне на общодостъпни и на видни места на информационни материали за правилна хигиена и начин за миене на ръцете и за носенето на маска за лице, за спазването на физическа дистанция.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Информационни материали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разяснителна кампания и обучение на работещите за разпознават симптомите на COVID-19 и за безрисково поведение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1.Директор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2.Ръководител на организационния екип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3.Класни ръководители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25.09.2020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XIII.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Организационно необходими контакти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Събиране и обобщаване на контакти за връзка (родители/настойници, РЗИ, РУО, тел. 112, др.)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Информация за контакти и контактни лица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1.Директор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2.Ръководител на организационния екип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3.Класни ръководители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25.09.2020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I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X.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Проветряване, почистване и дезинфекция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Определяне на местата, честотата и средствата за дезинфекция на всички помещения в сградата и почистване на двора и прилежащит</w:t>
                  </w:r>
                  <w:r w:rsidR="00DA2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е към училището </w:t>
                  </w:r>
                  <w:r w:rsidR="00DA2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пространства. </w:t>
                  </w:r>
                  <w:r w:rsidR="00DA2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="00DA2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P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апознаване на отговорните длъжностни лица с инструкциите за начина на ползване на съответните биоциди, вкл. и правилното приготвяне на дезинфекционните разтвори, за биоцидите, които не са готови за употреба, съгласно издадените от МЗ разрешения съвместно от медицинското лице в училището и/или под методичната помощ на РЗИ.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Осигуряване на необходимите количества препарати за почистване и дезинфекция.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Графици за по-често почистване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и дезинфекция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1.Директор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2.Ръководител на организационния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15.09.2020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DA29E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X</w:t>
                  </w:r>
                  <w:r w:rsidR="008A14FF"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Здравни протоколи при съмнение или случай на COVID-19 в училището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Определяне на ред за действия и отговорни лица при съмнение или случай на COVID-19.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Създаване на условия за прекратяване на контактите му с други ученици и лица до извеждането от сградата (явяването на родители/настойници или организационен екип на 112.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Определяне на изолирано помещение или пространство, обзаведено с течаща вода, сапун, дезинфектанти, маски и питейна вода, кошче за биологични отпадъци и др.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1.Директор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2.Ръководител на организационния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15.09.2020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DA29E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X</w:t>
                  </w:r>
                  <w:r w:rsidR="008A14FF"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Ред за комуникация със родители, РЗИ, здравните органи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Ред за уведомяване и консултиране със здравните органи (тел. 112)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 ред, определен със заповед на Министъра на здравеопазването и в Насоките за работа на системата на училищното образование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1.Директор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2.Ръководител на организационния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15.09.2020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  <w:tr w:rsidR="008A14FF" w:rsidRPr="008A14FF" w:rsidTr="008A14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DA29E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XI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I</w:t>
                  </w:r>
                  <w:r w:rsidR="008A14FF"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Актуализиране на плана за действие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Оценка на ситуацията и актуализиране на плана при необходимост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Заповед за актуализиране на плана и предприемане на допълнителни мерки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1.Директор </w:t>
                  </w: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2.Ръководител на организационния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при необходимост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A14FF" w:rsidRPr="008A14FF" w:rsidRDefault="008A14FF" w:rsidP="008A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A1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</w:p>
              </w:tc>
            </w:tr>
          </w:tbl>
          <w:p w:rsidR="008A14FF" w:rsidRPr="008A14FF" w:rsidRDefault="008A14FF" w:rsidP="008A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A14FF" w:rsidRPr="008A14FF" w:rsidRDefault="008A14FF" w:rsidP="008A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A14FF" w:rsidRPr="008A14FF" w:rsidRDefault="008A14FF" w:rsidP="008A14FF">
            <w:pPr>
              <w:spacing w:after="0" w:line="240" w:lineRule="auto"/>
              <w:ind w:left="375"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A14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Директор</w:t>
            </w:r>
            <w:r w:rsidRPr="008A14F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:</w:t>
            </w:r>
          </w:p>
          <w:p w:rsidR="008A14FF" w:rsidRPr="008A14FF" w:rsidRDefault="00F66682" w:rsidP="008A14FF">
            <w:pPr>
              <w:spacing w:after="0" w:line="240" w:lineRule="auto"/>
              <w:ind w:left="375"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>Христина Иванова</w:t>
            </w:r>
            <w:bookmarkStart w:id="0" w:name="_GoBack"/>
            <w:bookmarkEnd w:id="0"/>
            <w:r w:rsidR="008A14FF" w:rsidRPr="008A14F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>......................</w:t>
            </w:r>
          </w:p>
          <w:p w:rsidR="008A14FF" w:rsidRPr="008A14FF" w:rsidRDefault="008A14FF" w:rsidP="008A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A14FF" w:rsidRPr="008A14FF" w:rsidRDefault="008A14FF" w:rsidP="008A14F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A14F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A14FF" w:rsidRPr="008A14FF" w:rsidRDefault="008A14FF" w:rsidP="008A14F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A14F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___________________________________________________ </w:t>
            </w:r>
          </w:p>
          <w:p w:rsidR="008A14FF" w:rsidRPr="008A14FF" w:rsidRDefault="008A14FF" w:rsidP="008A14F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A14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Важно!</w:t>
            </w:r>
            <w:r w:rsidR="00DA29E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A29E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  <w:t xml:space="preserve">Документът </w:t>
            </w:r>
            <w:r w:rsidRPr="008A14F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може да бъде допълван и променян, когато бъде оценена необходимостта от това, като всяка промяна се приема и утвърждава по реда, по който е приет и утвърден настоящия документ и следва да бъде сведена до знанието на всички участници в образователния процес. </w:t>
            </w:r>
          </w:p>
        </w:tc>
      </w:tr>
      <w:tr w:rsidR="00F66682" w:rsidRPr="008A14FF" w:rsidTr="008A14FF">
        <w:trPr>
          <w:jc w:val="center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82" w:rsidRDefault="00F66682" w:rsidP="00F666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A14FF" w:rsidRPr="008A14FF" w:rsidRDefault="008A14FF" w:rsidP="008A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14FF" w:rsidRPr="008A14FF" w:rsidRDefault="008A14FF">
      <w:pPr>
        <w:rPr>
          <w:rFonts w:ascii="Times New Roman" w:hAnsi="Times New Roman" w:cs="Times New Roman"/>
          <w:sz w:val="24"/>
          <w:szCs w:val="24"/>
        </w:rPr>
      </w:pPr>
    </w:p>
    <w:sectPr w:rsidR="008A14FF" w:rsidRPr="008A14FF" w:rsidSect="008A14FF">
      <w:pgSz w:w="16838" w:h="11906" w:orient="landscape"/>
      <w:pgMar w:top="141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70320D"/>
    <w:rsid w:val="007D3466"/>
    <w:rsid w:val="008A14FF"/>
    <w:rsid w:val="00C47C9F"/>
    <w:rsid w:val="00DA29EF"/>
    <w:rsid w:val="00DB3B4B"/>
    <w:rsid w:val="00F6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032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03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balgari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1215</Words>
  <Characters>6929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Atanasova-PC</dc:creator>
  <cp:lastModifiedBy>OUHBB</cp:lastModifiedBy>
  <cp:revision>2</cp:revision>
  <cp:lastPrinted>2020-09-28T03:13:00Z</cp:lastPrinted>
  <dcterms:created xsi:type="dcterms:W3CDTF">2020-09-28T03:14:00Z</dcterms:created>
  <dcterms:modified xsi:type="dcterms:W3CDTF">2020-09-28T03:14:00Z</dcterms:modified>
</cp:coreProperties>
</file>