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AC" w:rsidRDefault="00ED2A9C">
      <w:pPr>
        <w:rPr>
          <w:lang w:val="bg-BG"/>
        </w:rPr>
      </w:pPr>
      <w:r>
        <w:rPr>
          <w:lang w:val="bg-BG"/>
        </w:rPr>
        <w:t>Практическа задача</w:t>
      </w:r>
    </w:p>
    <w:p w:rsidR="00ED2A9C" w:rsidRDefault="00ED2A9C">
      <w:pPr>
        <w:rPr>
          <w:lang w:val="bg-BG"/>
        </w:rPr>
      </w:pPr>
      <w:r>
        <w:rPr>
          <w:lang w:val="bg-BG"/>
        </w:rPr>
        <w:t>Създайте геометричните фигури по модела.</w:t>
      </w:r>
    </w:p>
    <w:p w:rsidR="00ED2A9C" w:rsidRPr="00ED2A9C" w:rsidRDefault="00ED2A9C">
      <w:pPr>
        <w:rPr>
          <w:lang w:val="bg-BG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A557DF6" wp14:editId="2CCE0CE0">
            <wp:simplePos x="0" y="0"/>
            <wp:positionH relativeFrom="column">
              <wp:posOffset>645160</wp:posOffset>
            </wp:positionH>
            <wp:positionV relativeFrom="paragraph">
              <wp:posOffset>690245</wp:posOffset>
            </wp:positionV>
            <wp:extent cx="3741420" cy="37134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27"/>
                    <a:stretch/>
                  </pic:blipFill>
                  <pic:spPr bwMode="auto">
                    <a:xfrm>
                      <a:off x="0" y="0"/>
                      <a:ext cx="3741420" cy="371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lang w:val="bg-BG"/>
        </w:rPr>
        <w:t>Упътване: Използвайте инструментите за геометирни фигури, и геометричните операции: сечение, обединение и други, за оцветяването изполвайте градиенто запълване. Не пропускайте да оцветети е и фона.</w:t>
      </w:r>
    </w:p>
    <w:sectPr w:rsidR="00ED2A9C" w:rsidRPr="00ED2A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9C"/>
    <w:rsid w:val="00125ED6"/>
    <w:rsid w:val="00351A0C"/>
    <w:rsid w:val="00ED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Teacher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2013-10-19T09:06:00Z</dcterms:created>
  <dcterms:modified xsi:type="dcterms:W3CDTF">2013-10-19T09:10:00Z</dcterms:modified>
</cp:coreProperties>
</file>