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B0A2F" w14:textId="0B3129F2" w:rsidR="00EF0039" w:rsidRDefault="00EF0039" w:rsidP="00EF0039">
      <w:pPr>
        <w:jc w:val="center"/>
        <w:outlineLvl w:val="0"/>
        <w:rPr>
          <w:b/>
          <w:bCs/>
          <w:sz w:val="24"/>
          <w:szCs w:val="24"/>
          <w:u w:val="single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822E048" wp14:editId="12D3FB0F">
            <wp:simplePos x="0" y="0"/>
            <wp:positionH relativeFrom="column">
              <wp:posOffset>1791556</wp:posOffset>
            </wp:positionH>
            <wp:positionV relativeFrom="paragraph">
              <wp:posOffset>-42380</wp:posOffset>
            </wp:positionV>
            <wp:extent cx="685800" cy="695960"/>
            <wp:effectExtent l="0" t="0" r="0" b="889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EDB">
        <w:rPr>
          <w:b/>
          <w:bCs/>
          <w:sz w:val="24"/>
          <w:szCs w:val="24"/>
          <w:u w:val="single"/>
          <w:lang w:val="bg-BG"/>
        </w:rPr>
        <w:t xml:space="preserve"> </w:t>
      </w:r>
      <w:r>
        <w:rPr>
          <w:b/>
          <w:bCs/>
          <w:sz w:val="24"/>
          <w:szCs w:val="24"/>
          <w:u w:val="single"/>
          <w:lang w:val="bg-BG"/>
        </w:rPr>
        <w:t>СУ "АНАСТАСИЯ ДИМИТРОВА"</w:t>
      </w:r>
      <w:r>
        <w:rPr>
          <w:b/>
          <w:bCs/>
          <w:sz w:val="24"/>
          <w:szCs w:val="24"/>
          <w:u w:val="single"/>
          <w:lang w:val="ru-RU"/>
        </w:rPr>
        <w:t xml:space="preserve"> – </w:t>
      </w:r>
      <w:r>
        <w:rPr>
          <w:b/>
          <w:bCs/>
          <w:sz w:val="24"/>
          <w:szCs w:val="24"/>
          <w:u w:val="single"/>
          <w:lang w:val="bg-BG"/>
        </w:rPr>
        <w:t xml:space="preserve"> ГР. ПЛЕВЕН</w:t>
      </w:r>
    </w:p>
    <w:p w14:paraId="72427048" w14:textId="77777777" w:rsidR="00EF0039" w:rsidRDefault="00EF0039" w:rsidP="00EF0039">
      <w:pPr>
        <w:jc w:val="center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Гр.  Плевен,  </w:t>
      </w:r>
      <w:proofErr w:type="spellStart"/>
      <w:r>
        <w:rPr>
          <w:sz w:val="24"/>
          <w:szCs w:val="24"/>
          <w:lang w:val="bg-BG"/>
        </w:rPr>
        <w:t>ул</w:t>
      </w:r>
      <w:proofErr w:type="spellEnd"/>
      <w:r>
        <w:rPr>
          <w:sz w:val="24"/>
          <w:szCs w:val="24"/>
          <w:lang w:val="bg-BG"/>
        </w:rPr>
        <w:t xml:space="preserve">."Отец Паисий" № 10, тел./факс: </w:t>
      </w:r>
      <w:r>
        <w:rPr>
          <w:sz w:val="24"/>
          <w:szCs w:val="24"/>
          <w:lang w:val="ru-RU"/>
        </w:rPr>
        <w:t>(064</w:t>
      </w:r>
      <w:r>
        <w:rPr>
          <w:sz w:val="24"/>
          <w:szCs w:val="24"/>
          <w:lang w:val="bg-BG"/>
        </w:rPr>
        <w:t>)82-27-42</w:t>
      </w:r>
    </w:p>
    <w:p w14:paraId="79DA77BC" w14:textId="77777777" w:rsidR="00E13079" w:rsidRDefault="00EF0039" w:rsidP="00B66C05">
      <w:pPr>
        <w:jc w:val="center"/>
        <w:outlineLvl w:val="0"/>
        <w:rPr>
          <w:b/>
          <w:sz w:val="24"/>
          <w:szCs w:val="24"/>
          <w:lang w:val="ru-RU" w:eastAsia="en-US"/>
        </w:rPr>
      </w:pPr>
      <w:r>
        <w:rPr>
          <w:sz w:val="24"/>
          <w:szCs w:val="24"/>
        </w:rPr>
        <w:t>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bg-BG"/>
        </w:rPr>
        <w:t xml:space="preserve">:  </w:t>
      </w:r>
      <w:hyperlink r:id="rId6" w:history="1">
        <w:r>
          <w:rPr>
            <w:rStyle w:val="a3"/>
            <w:sz w:val="24"/>
            <w:szCs w:val="24"/>
          </w:rPr>
          <w:t>anastasia</w:t>
        </w:r>
        <w:r>
          <w:rPr>
            <w:rStyle w:val="a3"/>
            <w:sz w:val="24"/>
            <w:szCs w:val="24"/>
            <w:lang w:val="ru-RU"/>
          </w:rPr>
          <w:t>.</w:t>
        </w:r>
        <w:r>
          <w:rPr>
            <w:rStyle w:val="a3"/>
            <w:sz w:val="24"/>
            <w:szCs w:val="24"/>
          </w:rPr>
          <w:t>dimitrova</w:t>
        </w:r>
        <w:r>
          <w:rPr>
            <w:rStyle w:val="a3"/>
            <w:sz w:val="24"/>
            <w:szCs w:val="24"/>
            <w:lang w:val="ru-RU"/>
          </w:rPr>
          <w:t>@</w:t>
        </w:r>
        <w:r>
          <w:rPr>
            <w:rStyle w:val="a3"/>
            <w:sz w:val="24"/>
            <w:szCs w:val="24"/>
          </w:rPr>
          <w:t>abv</w:t>
        </w:r>
        <w:r>
          <w:rPr>
            <w:rStyle w:val="a3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sz w:val="24"/>
            <w:szCs w:val="24"/>
          </w:rPr>
          <w:t>bg</w:t>
        </w:r>
        <w:proofErr w:type="spellEnd"/>
      </w:hyperlink>
    </w:p>
    <w:p w14:paraId="4D30519F" w14:textId="77777777" w:rsidR="00E13079" w:rsidRDefault="00E13079" w:rsidP="000A2A2B">
      <w:pPr>
        <w:spacing w:line="276" w:lineRule="auto"/>
        <w:jc w:val="both"/>
        <w:rPr>
          <w:b/>
          <w:sz w:val="24"/>
          <w:szCs w:val="24"/>
          <w:lang w:val="ru-RU" w:eastAsia="en-US"/>
        </w:rPr>
      </w:pPr>
    </w:p>
    <w:p w14:paraId="51B81102" w14:textId="77777777" w:rsidR="00E13079" w:rsidRDefault="00E13079" w:rsidP="000A2A2B">
      <w:pPr>
        <w:spacing w:line="276" w:lineRule="auto"/>
        <w:jc w:val="both"/>
        <w:rPr>
          <w:b/>
          <w:sz w:val="24"/>
          <w:szCs w:val="24"/>
          <w:lang w:val="ru-RU" w:eastAsia="en-US"/>
        </w:rPr>
      </w:pPr>
    </w:p>
    <w:p w14:paraId="1D71682C" w14:textId="77777777" w:rsidR="00E13079" w:rsidRDefault="00E13079" w:rsidP="000A2A2B">
      <w:pPr>
        <w:spacing w:line="276" w:lineRule="auto"/>
        <w:jc w:val="both"/>
        <w:rPr>
          <w:b/>
          <w:sz w:val="24"/>
          <w:szCs w:val="24"/>
          <w:lang w:val="ru-RU" w:eastAsia="en-US"/>
        </w:rPr>
      </w:pPr>
    </w:p>
    <w:p w14:paraId="22B62FC9" w14:textId="77777777" w:rsidR="000A2A2B" w:rsidRPr="000A2A2B" w:rsidRDefault="000A2A2B" w:rsidP="000A2A2B">
      <w:pPr>
        <w:spacing w:line="276" w:lineRule="auto"/>
        <w:jc w:val="both"/>
        <w:rPr>
          <w:sz w:val="24"/>
          <w:szCs w:val="24"/>
          <w:lang w:val="ru-RU" w:eastAsia="en-US"/>
        </w:rPr>
      </w:pPr>
      <w:proofErr w:type="spellStart"/>
      <w:r w:rsidRPr="000A2A2B">
        <w:rPr>
          <w:b/>
          <w:sz w:val="24"/>
          <w:szCs w:val="24"/>
          <w:lang w:val="ru-RU" w:eastAsia="en-US"/>
        </w:rPr>
        <w:t>Утвърждавам</w:t>
      </w:r>
      <w:proofErr w:type="spellEnd"/>
      <w:r w:rsidRPr="000A2A2B">
        <w:rPr>
          <w:b/>
          <w:sz w:val="24"/>
          <w:szCs w:val="24"/>
          <w:lang w:val="ru-RU" w:eastAsia="en-US"/>
        </w:rPr>
        <w:t>:</w:t>
      </w:r>
      <w:r w:rsidRPr="000A2A2B">
        <w:rPr>
          <w:sz w:val="24"/>
          <w:szCs w:val="24"/>
          <w:lang w:val="ru-RU" w:eastAsia="en-US"/>
        </w:rPr>
        <w:t xml:space="preserve"> ..................................</w:t>
      </w:r>
    </w:p>
    <w:p w14:paraId="4253F6A7" w14:textId="77777777" w:rsidR="000A2A2B" w:rsidRPr="000A2A2B" w:rsidRDefault="00B66C05" w:rsidP="000A2A2B">
      <w:pPr>
        <w:tabs>
          <w:tab w:val="left" w:pos="2910"/>
        </w:tabs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bg-BG" w:eastAsia="en-US"/>
        </w:rPr>
        <w:t>Тончо Върбанов</w:t>
      </w:r>
      <w:r w:rsidR="000A2A2B" w:rsidRPr="000A2A2B">
        <w:rPr>
          <w:b/>
          <w:sz w:val="24"/>
          <w:szCs w:val="24"/>
          <w:lang w:val="ru-RU" w:eastAsia="en-US"/>
        </w:rPr>
        <w:tab/>
      </w:r>
    </w:p>
    <w:p w14:paraId="2A2A4D32" w14:textId="77777777" w:rsidR="000A2A2B" w:rsidRPr="000A2A2B" w:rsidRDefault="000A2A2B" w:rsidP="000A2A2B">
      <w:pPr>
        <w:tabs>
          <w:tab w:val="left" w:pos="2910"/>
        </w:tabs>
        <w:rPr>
          <w:b/>
          <w:sz w:val="24"/>
          <w:szCs w:val="24"/>
          <w:lang w:val="ru-RU" w:eastAsia="en-US"/>
        </w:rPr>
      </w:pPr>
      <w:r w:rsidRPr="000A2A2B">
        <w:rPr>
          <w:i/>
          <w:sz w:val="24"/>
          <w:szCs w:val="24"/>
          <w:lang w:val="ru-RU" w:eastAsia="en-US"/>
        </w:rPr>
        <w:t xml:space="preserve">Директор на </w:t>
      </w:r>
      <w:r w:rsidR="00B66C05">
        <w:rPr>
          <w:i/>
          <w:sz w:val="24"/>
          <w:szCs w:val="24"/>
          <w:lang w:val="ru-RU" w:eastAsia="en-US"/>
        </w:rPr>
        <w:t>С</w:t>
      </w:r>
      <w:r w:rsidRPr="000A2A2B">
        <w:rPr>
          <w:i/>
          <w:sz w:val="24"/>
          <w:szCs w:val="24"/>
          <w:lang w:val="ru-RU" w:eastAsia="en-US"/>
        </w:rPr>
        <w:t>У „</w:t>
      </w:r>
      <w:r w:rsidR="00B66C05">
        <w:rPr>
          <w:i/>
          <w:sz w:val="24"/>
          <w:szCs w:val="24"/>
          <w:lang w:val="ru-RU" w:eastAsia="en-US"/>
        </w:rPr>
        <w:t>Анастасия Димитрова</w:t>
      </w:r>
      <w:r w:rsidRPr="000A2A2B">
        <w:rPr>
          <w:i/>
          <w:sz w:val="24"/>
          <w:szCs w:val="24"/>
          <w:lang w:val="ru-RU" w:eastAsia="en-US"/>
        </w:rPr>
        <w:t>“-</w:t>
      </w:r>
      <w:r w:rsidR="00B66C05">
        <w:rPr>
          <w:i/>
          <w:sz w:val="24"/>
          <w:szCs w:val="24"/>
          <w:lang w:val="ru-RU" w:eastAsia="en-US"/>
        </w:rPr>
        <w:t xml:space="preserve"> гр. Плевен</w:t>
      </w:r>
    </w:p>
    <w:p w14:paraId="33E0398D" w14:textId="77777777" w:rsidR="00965940" w:rsidRPr="009F0856" w:rsidRDefault="00965940" w:rsidP="00965940">
      <w:pPr>
        <w:rPr>
          <w:sz w:val="24"/>
          <w:szCs w:val="24"/>
          <w:lang w:val="bg-BG"/>
        </w:rPr>
      </w:pPr>
    </w:p>
    <w:p w14:paraId="3C0CAD84" w14:textId="77777777" w:rsidR="00055520" w:rsidRPr="009F0856" w:rsidRDefault="00055520" w:rsidP="00965940">
      <w:pPr>
        <w:rPr>
          <w:sz w:val="24"/>
          <w:szCs w:val="24"/>
          <w:lang w:val="bg-BG"/>
        </w:rPr>
      </w:pPr>
    </w:p>
    <w:p w14:paraId="4D696BE2" w14:textId="77777777" w:rsidR="00965940" w:rsidRPr="000A2A2B" w:rsidRDefault="00965940" w:rsidP="00965940">
      <w:pPr>
        <w:jc w:val="center"/>
        <w:rPr>
          <w:b/>
          <w:sz w:val="28"/>
          <w:szCs w:val="24"/>
          <w:lang w:val="bg-BG"/>
        </w:rPr>
      </w:pPr>
      <w:r w:rsidRPr="000A2A2B">
        <w:rPr>
          <w:b/>
          <w:sz w:val="28"/>
          <w:szCs w:val="24"/>
          <w:lang w:val="bg-BG"/>
        </w:rPr>
        <w:t>ПЛАН – ПРОГРАМА</w:t>
      </w:r>
    </w:p>
    <w:p w14:paraId="605C8927" w14:textId="77777777" w:rsidR="00965940" w:rsidRPr="000A2A2B" w:rsidRDefault="00965940" w:rsidP="00965940">
      <w:pPr>
        <w:jc w:val="center"/>
        <w:rPr>
          <w:b/>
          <w:sz w:val="28"/>
          <w:szCs w:val="24"/>
          <w:lang w:val="bg-BG"/>
        </w:rPr>
      </w:pPr>
    </w:p>
    <w:p w14:paraId="59068504" w14:textId="33E9FBA0" w:rsidR="00965940" w:rsidRPr="000A2A2B" w:rsidRDefault="00965940" w:rsidP="00965940">
      <w:pPr>
        <w:jc w:val="center"/>
        <w:rPr>
          <w:b/>
          <w:sz w:val="28"/>
          <w:szCs w:val="24"/>
          <w:lang w:val="bg-BG"/>
        </w:rPr>
      </w:pPr>
      <w:r w:rsidRPr="000A2A2B">
        <w:rPr>
          <w:b/>
          <w:sz w:val="28"/>
          <w:szCs w:val="24"/>
          <w:lang w:val="bg-BG"/>
        </w:rPr>
        <w:t xml:space="preserve">ЗА БЕЗОПАСНОСТ НА ДВИЖЕНИЕТО ПО ПЪТИЩАТА </w:t>
      </w:r>
      <w:r w:rsidR="0048746B" w:rsidRPr="000A2A2B">
        <w:rPr>
          <w:b/>
          <w:sz w:val="28"/>
          <w:szCs w:val="24"/>
          <w:lang w:val="bg-BG"/>
        </w:rPr>
        <w:t>ПРЕ</w:t>
      </w:r>
      <w:r w:rsidRPr="000A2A2B">
        <w:rPr>
          <w:b/>
          <w:sz w:val="28"/>
          <w:szCs w:val="24"/>
          <w:lang w:val="bg-BG"/>
        </w:rPr>
        <w:t>З 202</w:t>
      </w:r>
      <w:r w:rsidR="00FD72C6">
        <w:rPr>
          <w:b/>
          <w:sz w:val="28"/>
          <w:szCs w:val="24"/>
          <w:lang w:val="bg-BG"/>
        </w:rPr>
        <w:t>2</w:t>
      </w:r>
      <w:r w:rsidR="008F2AD9">
        <w:rPr>
          <w:b/>
          <w:sz w:val="28"/>
          <w:szCs w:val="24"/>
          <w:lang w:val="bg-BG"/>
        </w:rPr>
        <w:t>-2023</w:t>
      </w:r>
      <w:r w:rsidRPr="000A2A2B">
        <w:rPr>
          <w:b/>
          <w:sz w:val="28"/>
          <w:szCs w:val="24"/>
          <w:lang w:val="bg-BG"/>
        </w:rPr>
        <w:t xml:space="preserve"> ГОДИНА</w:t>
      </w:r>
    </w:p>
    <w:p w14:paraId="6A29E136" w14:textId="77777777" w:rsidR="00965940" w:rsidRPr="000A2A2B" w:rsidRDefault="00965940" w:rsidP="00965940">
      <w:pPr>
        <w:jc w:val="center"/>
        <w:rPr>
          <w:b/>
          <w:sz w:val="28"/>
          <w:szCs w:val="24"/>
          <w:lang w:val="bg-BG"/>
        </w:rPr>
      </w:pPr>
    </w:p>
    <w:p w14:paraId="63B1D0FF" w14:textId="77777777" w:rsidR="00965940" w:rsidRPr="009F0856" w:rsidRDefault="00965940" w:rsidP="00965940">
      <w:pPr>
        <w:jc w:val="center"/>
        <w:rPr>
          <w:sz w:val="22"/>
          <w:szCs w:val="22"/>
          <w:lang w:val="bg-BG"/>
        </w:rPr>
      </w:pPr>
    </w:p>
    <w:p w14:paraId="37ABB48F" w14:textId="77777777" w:rsidR="00965940" w:rsidRPr="000A2A2B" w:rsidRDefault="000632CE" w:rsidP="00965940">
      <w:pPr>
        <w:jc w:val="both"/>
        <w:rPr>
          <w:b/>
          <w:sz w:val="28"/>
          <w:szCs w:val="24"/>
          <w:lang w:val="bg-BG"/>
        </w:rPr>
      </w:pPr>
      <w:r w:rsidRPr="000A2A2B">
        <w:rPr>
          <w:b/>
          <w:sz w:val="28"/>
          <w:szCs w:val="24"/>
          <w:lang w:val="bg-BG"/>
        </w:rPr>
        <w:t>І. Общи положения</w:t>
      </w:r>
    </w:p>
    <w:p w14:paraId="513A9755" w14:textId="77777777" w:rsidR="000632CE" w:rsidRPr="000A2A2B" w:rsidRDefault="000632CE" w:rsidP="00965940">
      <w:pPr>
        <w:jc w:val="both"/>
        <w:rPr>
          <w:b/>
          <w:sz w:val="28"/>
          <w:szCs w:val="24"/>
          <w:lang w:val="bg-BG"/>
        </w:rPr>
      </w:pPr>
    </w:p>
    <w:p w14:paraId="4FCC795C" w14:textId="173C9382" w:rsidR="000632CE" w:rsidRPr="00095FF7" w:rsidRDefault="000632CE" w:rsidP="002370EA">
      <w:pPr>
        <w:ind w:firstLine="708"/>
        <w:jc w:val="both"/>
        <w:rPr>
          <w:rFonts w:eastAsia="Calibri"/>
          <w:color w:val="FF0000"/>
          <w:sz w:val="24"/>
          <w:szCs w:val="24"/>
          <w:lang w:val="bg-BG"/>
        </w:rPr>
      </w:pPr>
      <w:r w:rsidRPr="009F0856">
        <w:rPr>
          <w:rFonts w:eastAsia="Calibri"/>
          <w:sz w:val="24"/>
          <w:szCs w:val="24"/>
          <w:lang w:val="bg-BG"/>
        </w:rPr>
        <w:t>План</w:t>
      </w:r>
      <w:r w:rsidR="00F72B64" w:rsidRPr="009F0856">
        <w:rPr>
          <w:rFonts w:eastAsia="Calibri"/>
          <w:sz w:val="24"/>
          <w:szCs w:val="24"/>
          <w:lang w:val="bg-BG"/>
        </w:rPr>
        <w:t>ът</w:t>
      </w:r>
      <w:r w:rsidRPr="009F0856">
        <w:rPr>
          <w:rFonts w:eastAsia="Calibri"/>
          <w:sz w:val="24"/>
          <w:szCs w:val="24"/>
          <w:lang w:val="bg-BG"/>
        </w:rPr>
        <w:t>-програма е разработен в изпълнение на Националната стратегия за безопасност на движението по пътищата в Република България 2021 - 2030 г., План</w:t>
      </w:r>
      <w:r w:rsidR="0048746B">
        <w:rPr>
          <w:rFonts w:eastAsia="Calibri"/>
          <w:sz w:val="24"/>
          <w:szCs w:val="24"/>
          <w:lang w:val="bg-BG"/>
        </w:rPr>
        <w:t>ът</w:t>
      </w:r>
      <w:r w:rsidRPr="009F0856">
        <w:rPr>
          <w:rFonts w:eastAsia="Calibri"/>
          <w:sz w:val="24"/>
          <w:szCs w:val="24"/>
          <w:lang w:val="bg-BG"/>
        </w:rPr>
        <w:t xml:space="preserve"> за действие 2021 - 2023 към Националната стратегия за безопасност на движението по пътищата</w:t>
      </w:r>
      <w:r w:rsidR="00FE4938" w:rsidRPr="009F0856">
        <w:rPr>
          <w:rFonts w:eastAsia="Calibri"/>
          <w:sz w:val="24"/>
          <w:szCs w:val="24"/>
          <w:lang w:val="bg-BG"/>
        </w:rPr>
        <w:t>,</w:t>
      </w:r>
      <w:r w:rsidRPr="009F0856">
        <w:rPr>
          <w:rFonts w:eastAsia="Calibri"/>
          <w:sz w:val="24"/>
          <w:szCs w:val="24"/>
          <w:lang w:val="bg-BG"/>
        </w:rPr>
        <w:t xml:space="preserve"> Секторната стратегия за безопасност на движението на пътищата </w:t>
      </w:r>
      <w:r w:rsidR="0046377B">
        <w:rPr>
          <w:rFonts w:eastAsia="Calibri"/>
          <w:sz w:val="24"/>
          <w:szCs w:val="24"/>
          <w:lang w:val="bg-BG"/>
        </w:rPr>
        <w:t xml:space="preserve">/ </w:t>
      </w:r>
      <w:r w:rsidRPr="009F0856">
        <w:rPr>
          <w:rFonts w:eastAsia="Calibri"/>
          <w:sz w:val="24"/>
          <w:szCs w:val="24"/>
          <w:lang w:val="bg-BG"/>
        </w:rPr>
        <w:t>2021-203</w:t>
      </w:r>
      <w:r w:rsidR="00073710">
        <w:rPr>
          <w:rFonts w:eastAsia="Calibri"/>
          <w:sz w:val="24"/>
          <w:szCs w:val="24"/>
          <w:lang w:val="bg-BG"/>
        </w:rPr>
        <w:t>0 /</w:t>
      </w:r>
      <w:r w:rsidRPr="009F0856">
        <w:rPr>
          <w:rFonts w:eastAsia="Calibri"/>
          <w:sz w:val="24"/>
          <w:szCs w:val="24"/>
          <w:lang w:val="bg-BG"/>
        </w:rPr>
        <w:t xml:space="preserve"> </w:t>
      </w:r>
      <w:r w:rsidR="00FE4938" w:rsidRPr="009F0856">
        <w:rPr>
          <w:rFonts w:eastAsia="Calibri"/>
          <w:sz w:val="24"/>
          <w:szCs w:val="24"/>
          <w:lang w:val="bg-BG"/>
        </w:rPr>
        <w:t xml:space="preserve">и Планът за действие за безопасност на движението по пътищата </w:t>
      </w:r>
      <w:r w:rsidRPr="009F0856">
        <w:rPr>
          <w:rFonts w:eastAsia="Calibri"/>
          <w:sz w:val="24"/>
          <w:szCs w:val="24"/>
          <w:lang w:val="bg-BG"/>
        </w:rPr>
        <w:t xml:space="preserve">на </w:t>
      </w:r>
      <w:r w:rsidRPr="00C527D4">
        <w:rPr>
          <w:rFonts w:eastAsia="Calibri"/>
          <w:sz w:val="24"/>
          <w:szCs w:val="24"/>
          <w:lang w:val="bg-BG"/>
        </w:rPr>
        <w:t>Министерство на образованието и науката</w:t>
      </w:r>
      <w:r w:rsidR="00FE4938" w:rsidRPr="00C527D4">
        <w:rPr>
          <w:rFonts w:eastAsia="Calibri"/>
          <w:sz w:val="24"/>
          <w:szCs w:val="24"/>
          <w:lang w:val="bg-BG"/>
        </w:rPr>
        <w:t xml:space="preserve"> за 2021г., утвърден със заповед № РД 09-660/15.03.2021г. на Министъра на образованието и науката</w:t>
      </w:r>
      <w:r w:rsidRPr="00C527D4">
        <w:rPr>
          <w:rFonts w:eastAsia="Calibri"/>
          <w:sz w:val="24"/>
          <w:szCs w:val="24"/>
          <w:lang w:val="bg-BG"/>
        </w:rPr>
        <w:t xml:space="preserve">. </w:t>
      </w:r>
      <w:proofErr w:type="spellStart"/>
      <w:r w:rsidR="00B80A78" w:rsidRPr="00D72326">
        <w:rPr>
          <w:rFonts w:eastAsia="Calibri"/>
          <w:sz w:val="24"/>
          <w:szCs w:val="24"/>
        </w:rPr>
        <w:t>Приета</w:t>
      </w:r>
      <w:proofErr w:type="spellEnd"/>
      <w:r w:rsidR="00B80A78" w:rsidRPr="00D72326">
        <w:rPr>
          <w:rFonts w:eastAsia="Calibri"/>
          <w:sz w:val="24"/>
          <w:szCs w:val="24"/>
        </w:rPr>
        <w:t xml:space="preserve"> </w:t>
      </w:r>
      <w:proofErr w:type="spellStart"/>
      <w:r w:rsidR="00B80A78" w:rsidRPr="00D72326">
        <w:rPr>
          <w:rFonts w:eastAsia="Calibri"/>
          <w:sz w:val="24"/>
          <w:szCs w:val="24"/>
        </w:rPr>
        <w:t>на</w:t>
      </w:r>
      <w:proofErr w:type="spellEnd"/>
      <w:r w:rsidR="00B80A78" w:rsidRPr="00D72326">
        <w:rPr>
          <w:rFonts w:eastAsia="Calibri"/>
          <w:sz w:val="24"/>
          <w:szCs w:val="24"/>
        </w:rPr>
        <w:t xml:space="preserve"> ПС с </w:t>
      </w:r>
      <w:proofErr w:type="spellStart"/>
      <w:r w:rsidR="00B80A78" w:rsidRPr="00D72326">
        <w:rPr>
          <w:rFonts w:eastAsia="Calibri"/>
          <w:sz w:val="24"/>
          <w:szCs w:val="24"/>
        </w:rPr>
        <w:t>протокол</w:t>
      </w:r>
      <w:proofErr w:type="spellEnd"/>
      <w:r w:rsidR="00B80A78" w:rsidRPr="00D72326">
        <w:rPr>
          <w:rFonts w:eastAsia="Calibri"/>
          <w:sz w:val="24"/>
          <w:szCs w:val="24"/>
        </w:rPr>
        <w:t xml:space="preserve"> № </w:t>
      </w:r>
      <w:proofErr w:type="gramStart"/>
      <w:r w:rsidR="00D72326" w:rsidRPr="00D72326">
        <w:rPr>
          <w:rFonts w:eastAsia="Calibri"/>
          <w:sz w:val="24"/>
          <w:szCs w:val="24"/>
        </w:rPr>
        <w:t>10</w:t>
      </w:r>
      <w:r w:rsidR="00DA4398" w:rsidRPr="00D72326">
        <w:rPr>
          <w:rFonts w:eastAsia="Calibri"/>
          <w:sz w:val="24"/>
          <w:szCs w:val="24"/>
        </w:rPr>
        <w:t xml:space="preserve"> </w:t>
      </w:r>
      <w:r w:rsidR="00B80A78" w:rsidRPr="00D72326">
        <w:rPr>
          <w:rFonts w:eastAsia="Calibri"/>
          <w:sz w:val="24"/>
          <w:szCs w:val="24"/>
        </w:rPr>
        <w:t xml:space="preserve"> </w:t>
      </w:r>
      <w:proofErr w:type="spellStart"/>
      <w:r w:rsidR="00B80A78" w:rsidRPr="00D72326">
        <w:rPr>
          <w:rFonts w:eastAsia="Calibri"/>
          <w:sz w:val="24"/>
          <w:szCs w:val="24"/>
        </w:rPr>
        <w:t>от</w:t>
      </w:r>
      <w:proofErr w:type="spellEnd"/>
      <w:proofErr w:type="gramEnd"/>
      <w:r w:rsidR="00B80A78" w:rsidRPr="00D72326">
        <w:rPr>
          <w:rFonts w:eastAsia="Calibri"/>
          <w:sz w:val="24"/>
          <w:szCs w:val="24"/>
        </w:rPr>
        <w:t xml:space="preserve"> </w:t>
      </w:r>
      <w:r w:rsidR="00D72326" w:rsidRPr="00D72326">
        <w:rPr>
          <w:rFonts w:eastAsia="Calibri"/>
          <w:sz w:val="24"/>
          <w:szCs w:val="24"/>
        </w:rPr>
        <w:t>07</w:t>
      </w:r>
      <w:r w:rsidR="00622BE6" w:rsidRPr="00D72326">
        <w:rPr>
          <w:rFonts w:eastAsia="Calibri"/>
          <w:sz w:val="24"/>
          <w:szCs w:val="24"/>
        </w:rPr>
        <w:t>.</w:t>
      </w:r>
      <w:r w:rsidR="00B80A78" w:rsidRPr="00D72326">
        <w:rPr>
          <w:rFonts w:eastAsia="Calibri"/>
          <w:sz w:val="24"/>
          <w:szCs w:val="24"/>
        </w:rPr>
        <w:t>0</w:t>
      </w:r>
      <w:r w:rsidR="00D72326" w:rsidRPr="00D72326">
        <w:rPr>
          <w:rFonts w:eastAsia="Calibri"/>
          <w:sz w:val="24"/>
          <w:szCs w:val="24"/>
        </w:rPr>
        <w:t>9</w:t>
      </w:r>
      <w:r w:rsidR="00B80A78" w:rsidRPr="00D72326">
        <w:rPr>
          <w:rFonts w:eastAsia="Calibri"/>
          <w:sz w:val="24"/>
          <w:szCs w:val="24"/>
        </w:rPr>
        <w:t>.202</w:t>
      </w:r>
      <w:r w:rsidR="00D72326" w:rsidRPr="00D72326">
        <w:rPr>
          <w:rFonts w:eastAsia="Calibri"/>
          <w:sz w:val="24"/>
          <w:szCs w:val="24"/>
        </w:rPr>
        <w:t>2</w:t>
      </w:r>
      <w:r w:rsidR="00B80A78" w:rsidRPr="00D72326">
        <w:rPr>
          <w:rFonts w:eastAsia="Calibri"/>
          <w:sz w:val="24"/>
          <w:szCs w:val="24"/>
        </w:rPr>
        <w:t xml:space="preserve"> </w:t>
      </w:r>
      <w:proofErr w:type="spellStart"/>
      <w:r w:rsidR="00DA4398" w:rsidRPr="00D72326">
        <w:rPr>
          <w:rFonts w:eastAsia="Calibri"/>
          <w:sz w:val="24"/>
          <w:szCs w:val="24"/>
        </w:rPr>
        <w:t>год</w:t>
      </w:r>
      <w:r w:rsidR="00FE3C2E" w:rsidRPr="00D72326">
        <w:rPr>
          <w:rFonts w:eastAsia="Calibri"/>
          <w:sz w:val="24"/>
          <w:szCs w:val="24"/>
        </w:rPr>
        <w:t>ина</w:t>
      </w:r>
      <w:proofErr w:type="spellEnd"/>
      <w:r w:rsidR="00FE3C2E" w:rsidRPr="00D72326">
        <w:rPr>
          <w:rFonts w:eastAsia="Calibri"/>
          <w:sz w:val="24"/>
          <w:szCs w:val="24"/>
        </w:rPr>
        <w:t xml:space="preserve">. </w:t>
      </w:r>
      <w:proofErr w:type="spellStart"/>
      <w:r w:rsidR="00DA4398" w:rsidRPr="00D72326">
        <w:rPr>
          <w:rFonts w:eastAsia="Calibri"/>
          <w:sz w:val="24"/>
          <w:szCs w:val="24"/>
        </w:rPr>
        <w:t>Утвърдена</w:t>
      </w:r>
      <w:proofErr w:type="spellEnd"/>
      <w:r w:rsidR="00DA4398" w:rsidRPr="00D72326">
        <w:rPr>
          <w:rFonts w:eastAsia="Calibri"/>
          <w:sz w:val="24"/>
          <w:szCs w:val="24"/>
        </w:rPr>
        <w:t xml:space="preserve"> </w:t>
      </w:r>
      <w:proofErr w:type="spellStart"/>
      <w:r w:rsidR="00DA4398" w:rsidRPr="00D72326">
        <w:rPr>
          <w:rFonts w:eastAsia="Calibri"/>
          <w:sz w:val="24"/>
          <w:szCs w:val="24"/>
        </w:rPr>
        <w:t>със</w:t>
      </w:r>
      <w:proofErr w:type="spellEnd"/>
      <w:r w:rsidR="00DA4398" w:rsidRPr="00D72326">
        <w:rPr>
          <w:rFonts w:eastAsia="Calibri"/>
          <w:sz w:val="24"/>
          <w:szCs w:val="24"/>
        </w:rPr>
        <w:t xml:space="preserve"> </w:t>
      </w:r>
      <w:proofErr w:type="spellStart"/>
      <w:r w:rsidR="00DA4398" w:rsidRPr="00D72326">
        <w:rPr>
          <w:rFonts w:eastAsia="Calibri"/>
          <w:sz w:val="24"/>
          <w:szCs w:val="24"/>
        </w:rPr>
        <w:t>Заповед</w:t>
      </w:r>
      <w:proofErr w:type="spellEnd"/>
      <w:r w:rsidR="00DA4398" w:rsidRPr="00D72326">
        <w:rPr>
          <w:rFonts w:eastAsia="Calibri"/>
          <w:sz w:val="24"/>
          <w:szCs w:val="24"/>
        </w:rPr>
        <w:t xml:space="preserve"> №  РД-1</w:t>
      </w:r>
      <w:r w:rsidR="00FE3C2E" w:rsidRPr="00D72326">
        <w:rPr>
          <w:rFonts w:eastAsia="Calibri"/>
          <w:sz w:val="24"/>
          <w:szCs w:val="24"/>
        </w:rPr>
        <w:t>8</w:t>
      </w:r>
      <w:r w:rsidR="00D72326" w:rsidRPr="00D72326">
        <w:rPr>
          <w:rFonts w:eastAsia="Calibri"/>
          <w:sz w:val="24"/>
          <w:szCs w:val="24"/>
        </w:rPr>
        <w:t xml:space="preserve"> </w:t>
      </w:r>
      <w:r w:rsidR="00DA4398" w:rsidRPr="00D72326">
        <w:rPr>
          <w:rFonts w:eastAsia="Calibri"/>
          <w:sz w:val="24"/>
          <w:szCs w:val="24"/>
        </w:rPr>
        <w:t>-</w:t>
      </w:r>
      <w:r w:rsidR="00D72326" w:rsidRPr="00D72326">
        <w:rPr>
          <w:rFonts w:eastAsia="Calibri"/>
          <w:sz w:val="24"/>
          <w:szCs w:val="24"/>
        </w:rPr>
        <w:t xml:space="preserve"> 21</w:t>
      </w:r>
      <w:r w:rsidR="00FE3C2E" w:rsidRPr="00D72326">
        <w:rPr>
          <w:rFonts w:eastAsia="Calibri"/>
          <w:sz w:val="24"/>
          <w:szCs w:val="24"/>
        </w:rPr>
        <w:t>3</w:t>
      </w:r>
      <w:r w:rsidR="00DA4398" w:rsidRPr="00D72326">
        <w:rPr>
          <w:rFonts w:eastAsia="Calibri"/>
          <w:sz w:val="24"/>
          <w:szCs w:val="24"/>
        </w:rPr>
        <w:t xml:space="preserve"> </w:t>
      </w:r>
      <w:proofErr w:type="spellStart"/>
      <w:r w:rsidR="00DA4398" w:rsidRPr="00D72326">
        <w:rPr>
          <w:rFonts w:eastAsia="Calibri"/>
          <w:sz w:val="24"/>
          <w:szCs w:val="24"/>
        </w:rPr>
        <w:t>от</w:t>
      </w:r>
      <w:proofErr w:type="spellEnd"/>
      <w:r w:rsidR="00DA4398" w:rsidRPr="00D72326">
        <w:rPr>
          <w:rFonts w:eastAsia="Calibri"/>
          <w:sz w:val="24"/>
          <w:szCs w:val="24"/>
        </w:rPr>
        <w:t xml:space="preserve">  </w:t>
      </w:r>
      <w:r w:rsidR="00D72326" w:rsidRPr="00D72326">
        <w:rPr>
          <w:rFonts w:eastAsia="Calibri"/>
          <w:sz w:val="24"/>
          <w:szCs w:val="24"/>
        </w:rPr>
        <w:t>0</w:t>
      </w:r>
      <w:r w:rsidR="00B47A3B">
        <w:rPr>
          <w:rFonts w:eastAsia="Calibri"/>
          <w:sz w:val="24"/>
          <w:szCs w:val="24"/>
          <w:lang w:val="bg-BG"/>
        </w:rPr>
        <w:t>7</w:t>
      </w:r>
      <w:bookmarkStart w:id="0" w:name="_GoBack"/>
      <w:bookmarkEnd w:id="0"/>
      <w:r w:rsidR="00DA4398" w:rsidRPr="00D72326">
        <w:rPr>
          <w:rFonts w:eastAsia="Calibri"/>
          <w:sz w:val="24"/>
          <w:szCs w:val="24"/>
        </w:rPr>
        <w:t xml:space="preserve"> </w:t>
      </w:r>
      <w:r w:rsidR="00B80A78" w:rsidRPr="00D72326">
        <w:rPr>
          <w:rFonts w:eastAsia="Calibri"/>
          <w:sz w:val="24"/>
          <w:szCs w:val="24"/>
        </w:rPr>
        <w:t>.0</w:t>
      </w:r>
      <w:r w:rsidR="00D72326" w:rsidRPr="00D72326">
        <w:rPr>
          <w:rFonts w:eastAsia="Calibri"/>
          <w:sz w:val="24"/>
          <w:szCs w:val="24"/>
        </w:rPr>
        <w:t>9</w:t>
      </w:r>
      <w:r w:rsidR="00B80A78" w:rsidRPr="00D72326">
        <w:rPr>
          <w:rFonts w:eastAsia="Calibri"/>
          <w:sz w:val="24"/>
          <w:szCs w:val="24"/>
        </w:rPr>
        <w:t>.202</w:t>
      </w:r>
      <w:r w:rsidR="00D72326" w:rsidRPr="00D72326">
        <w:rPr>
          <w:rFonts w:eastAsia="Calibri"/>
          <w:sz w:val="24"/>
          <w:szCs w:val="24"/>
        </w:rPr>
        <w:t>2</w:t>
      </w:r>
      <w:r w:rsidR="00E64394" w:rsidRPr="00D72326">
        <w:rPr>
          <w:rFonts w:eastAsia="Calibri"/>
          <w:sz w:val="24"/>
          <w:szCs w:val="24"/>
        </w:rPr>
        <w:t xml:space="preserve"> </w:t>
      </w:r>
      <w:proofErr w:type="spellStart"/>
      <w:r w:rsidR="00B80A78" w:rsidRPr="00D72326">
        <w:rPr>
          <w:rFonts w:eastAsia="Calibri"/>
          <w:sz w:val="24"/>
          <w:szCs w:val="24"/>
        </w:rPr>
        <w:t>год</w:t>
      </w:r>
      <w:r w:rsidR="00FE3C2E" w:rsidRPr="00D72326">
        <w:rPr>
          <w:rFonts w:eastAsia="Calibri"/>
          <w:sz w:val="24"/>
          <w:szCs w:val="24"/>
        </w:rPr>
        <w:t>ина</w:t>
      </w:r>
      <w:proofErr w:type="spellEnd"/>
      <w:r w:rsidR="00B80A78" w:rsidRPr="00095FF7">
        <w:rPr>
          <w:rFonts w:eastAsia="Calibri"/>
          <w:color w:val="FF0000"/>
          <w:sz w:val="24"/>
          <w:szCs w:val="24"/>
          <w:lang w:val="bg-BG"/>
        </w:rPr>
        <w:t>.</w:t>
      </w:r>
    </w:p>
    <w:p w14:paraId="7258A452" w14:textId="77777777" w:rsidR="000632CE" w:rsidRPr="009F0856" w:rsidRDefault="002370EA" w:rsidP="002370EA">
      <w:pPr>
        <w:ind w:firstLine="708"/>
        <w:jc w:val="both"/>
        <w:rPr>
          <w:rFonts w:eastAsia="Calibri"/>
          <w:sz w:val="24"/>
          <w:szCs w:val="24"/>
          <w:lang w:val="bg-BG"/>
        </w:rPr>
      </w:pPr>
      <w:r w:rsidRPr="009F0856">
        <w:rPr>
          <w:rFonts w:eastAsia="Calibri"/>
          <w:sz w:val="24"/>
          <w:szCs w:val="24"/>
          <w:lang w:val="bg-BG"/>
        </w:rPr>
        <w:t>План</w:t>
      </w:r>
      <w:r w:rsidR="00F72B64" w:rsidRPr="009F0856">
        <w:rPr>
          <w:rFonts w:eastAsia="Calibri"/>
          <w:sz w:val="24"/>
          <w:szCs w:val="24"/>
          <w:lang w:val="bg-BG"/>
        </w:rPr>
        <w:t>ът</w:t>
      </w:r>
      <w:r w:rsidR="000632CE" w:rsidRPr="009F0856">
        <w:rPr>
          <w:rFonts w:eastAsia="Calibri"/>
          <w:sz w:val="24"/>
          <w:szCs w:val="24"/>
          <w:lang w:val="bg-BG"/>
        </w:rPr>
        <w:t xml:space="preserve"> обхваща първата година от действието на </w:t>
      </w:r>
      <w:r w:rsidRPr="009F0856">
        <w:rPr>
          <w:rFonts w:eastAsia="Calibri"/>
          <w:sz w:val="24"/>
          <w:szCs w:val="24"/>
          <w:lang w:val="bg-BG"/>
        </w:rPr>
        <w:t xml:space="preserve">посочените документи и е обект на актуализация в началото на всяка учебна година. </w:t>
      </w:r>
    </w:p>
    <w:p w14:paraId="4DA4DF31" w14:textId="77777777" w:rsidR="00223055" w:rsidRPr="00223055" w:rsidRDefault="00223055" w:rsidP="00223055">
      <w:pPr>
        <w:spacing w:after="160" w:line="259" w:lineRule="auto"/>
        <w:ind w:firstLine="708"/>
        <w:jc w:val="both"/>
        <w:rPr>
          <w:rFonts w:eastAsia="Calibri"/>
          <w:sz w:val="24"/>
          <w:szCs w:val="24"/>
          <w:lang w:val="bg-BG" w:eastAsia="en-US"/>
        </w:rPr>
      </w:pPr>
      <w:r w:rsidRPr="00223055">
        <w:rPr>
          <w:rFonts w:eastAsia="Calibri"/>
          <w:sz w:val="24"/>
          <w:szCs w:val="24"/>
          <w:lang w:val="bg-BG" w:eastAsia="en-US"/>
        </w:rPr>
        <w:t xml:space="preserve">Планът е обект на актуализация в началото на всяка учебна година за съответните години от Плана за действие 2021 - 2023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14:paraId="491328F3" w14:textId="08663335" w:rsidR="00C0328D" w:rsidRPr="00D72326" w:rsidRDefault="00223055" w:rsidP="000A2A2B">
      <w:pPr>
        <w:spacing w:after="160" w:line="259" w:lineRule="auto"/>
        <w:ind w:firstLine="708"/>
        <w:jc w:val="both"/>
        <w:rPr>
          <w:rFonts w:eastAsia="Calibri"/>
          <w:sz w:val="24"/>
          <w:szCs w:val="24"/>
          <w:lang w:val="en-US" w:eastAsia="en-US"/>
        </w:rPr>
      </w:pPr>
      <w:r w:rsidRPr="00223055">
        <w:rPr>
          <w:rFonts w:eastAsia="Calibri"/>
          <w:sz w:val="24"/>
          <w:szCs w:val="24"/>
          <w:lang w:val="bg-BG" w:eastAsia="en-US"/>
        </w:rPr>
        <w:t>Планът за действие се отчита по разработени от ДАБДП образци, приложени към Плана за действие 2021 - 2023 към Националната стратегия за безопасност на движението по пътищата</w:t>
      </w:r>
      <w:r w:rsidR="00B66C05">
        <w:rPr>
          <w:rFonts w:eastAsia="Calibri"/>
          <w:sz w:val="24"/>
          <w:szCs w:val="24"/>
          <w:lang w:val="bg-BG" w:eastAsia="en-US"/>
        </w:rPr>
        <w:t>.</w:t>
      </w:r>
      <w:r w:rsidR="00D72326">
        <w:rPr>
          <w:rFonts w:eastAsia="Calibri"/>
          <w:sz w:val="24"/>
          <w:szCs w:val="24"/>
          <w:lang w:val="en-US" w:eastAsia="en-US"/>
        </w:rPr>
        <w:t>=</w:t>
      </w:r>
    </w:p>
    <w:p w14:paraId="7F16DD6C" w14:textId="77777777" w:rsidR="000632CE" w:rsidRPr="000A2A2B" w:rsidRDefault="001D0B1E" w:rsidP="00965940">
      <w:pPr>
        <w:jc w:val="both"/>
        <w:rPr>
          <w:b/>
          <w:sz w:val="28"/>
          <w:szCs w:val="24"/>
          <w:lang w:val="bg-BG"/>
        </w:rPr>
      </w:pPr>
      <w:r w:rsidRPr="000A2A2B">
        <w:rPr>
          <w:b/>
          <w:sz w:val="28"/>
          <w:szCs w:val="24"/>
          <w:lang w:val="bg-BG"/>
        </w:rPr>
        <w:lastRenderedPageBreak/>
        <w:t xml:space="preserve">ІІ. Мерки за БДП по </w:t>
      </w:r>
      <w:r w:rsidR="00435F79" w:rsidRPr="000A2A2B">
        <w:rPr>
          <w:b/>
          <w:sz w:val="28"/>
          <w:szCs w:val="24"/>
          <w:lang w:val="bg-BG"/>
        </w:rPr>
        <w:t xml:space="preserve">цели и </w:t>
      </w:r>
      <w:r w:rsidRPr="000A2A2B">
        <w:rPr>
          <w:b/>
          <w:sz w:val="28"/>
          <w:szCs w:val="24"/>
          <w:lang w:val="bg-BG"/>
        </w:rPr>
        <w:t>тематични направления.</w:t>
      </w:r>
    </w:p>
    <w:p w14:paraId="2B396EB3" w14:textId="77777777" w:rsidR="001D0B1E" w:rsidRPr="009F0856" w:rsidRDefault="001D0B1E" w:rsidP="00965940">
      <w:pPr>
        <w:jc w:val="both"/>
        <w:rPr>
          <w:sz w:val="24"/>
          <w:szCs w:val="24"/>
          <w:lang w:val="bg-BG"/>
        </w:rPr>
      </w:pPr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2126"/>
        <w:gridCol w:w="1276"/>
        <w:gridCol w:w="2835"/>
        <w:gridCol w:w="4252"/>
      </w:tblGrid>
      <w:tr w:rsidR="001D0B1E" w:rsidRPr="00ED0027" w14:paraId="5A39C551" w14:textId="77777777" w:rsidTr="00B82568">
        <w:tc>
          <w:tcPr>
            <w:tcW w:w="14312" w:type="dxa"/>
            <w:gridSpan w:val="7"/>
          </w:tcPr>
          <w:p w14:paraId="5558833F" w14:textId="77777777"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ТЕМАТИЧНО НАПРАВЛЕНИЕ 1: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УПРАВЛЕНИЕ, ОСНОВАНО НА ИНТЕГРИТЕТ</w:t>
            </w:r>
          </w:p>
          <w:p w14:paraId="3FAFE6E5" w14:textId="77777777" w:rsidR="001D0B1E" w:rsidRPr="00B878AA" w:rsidRDefault="001D0B1E" w:rsidP="00B82568">
            <w:pPr>
              <w:tabs>
                <w:tab w:val="left" w:pos="13750"/>
              </w:tabs>
              <w:jc w:val="both"/>
              <w:rPr>
                <w:sz w:val="22"/>
                <w:szCs w:val="22"/>
                <w:lang w:val="bg-BG"/>
              </w:rPr>
            </w:pPr>
          </w:p>
        </w:tc>
      </w:tr>
      <w:tr w:rsidR="00BE2AE0" w:rsidRPr="00ED0027" w14:paraId="10285C36" w14:textId="77777777" w:rsidTr="00DC323F">
        <w:tc>
          <w:tcPr>
            <w:tcW w:w="562" w:type="dxa"/>
          </w:tcPr>
          <w:p w14:paraId="7553A45E" w14:textId="77777777"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№</w:t>
            </w:r>
          </w:p>
          <w:p w14:paraId="24D5923A" w14:textId="77777777"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261" w:type="dxa"/>
            <w:gridSpan w:val="2"/>
          </w:tcPr>
          <w:p w14:paraId="30577A16" w14:textId="77777777"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 xml:space="preserve">Наименование на мярката </w:t>
            </w:r>
          </w:p>
        </w:tc>
        <w:tc>
          <w:tcPr>
            <w:tcW w:w="2126" w:type="dxa"/>
          </w:tcPr>
          <w:p w14:paraId="26F36E9E" w14:textId="77777777"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Ефект на мярката</w:t>
            </w:r>
          </w:p>
        </w:tc>
        <w:tc>
          <w:tcPr>
            <w:tcW w:w="1276" w:type="dxa"/>
          </w:tcPr>
          <w:p w14:paraId="63E767F5" w14:textId="77777777"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Отговорник по мярката</w:t>
            </w:r>
          </w:p>
        </w:tc>
        <w:tc>
          <w:tcPr>
            <w:tcW w:w="2835" w:type="dxa"/>
          </w:tcPr>
          <w:p w14:paraId="3F8C0390" w14:textId="77777777"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 xml:space="preserve">Индикатор и срок по мярката  </w:t>
            </w:r>
          </w:p>
        </w:tc>
        <w:tc>
          <w:tcPr>
            <w:tcW w:w="4252" w:type="dxa"/>
          </w:tcPr>
          <w:p w14:paraId="797171D1" w14:textId="77777777" w:rsidR="001D0B1E" w:rsidRPr="00B878AA" w:rsidRDefault="001D0B1E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Източник на информация за докладване на изпълнението на мярката</w:t>
            </w:r>
          </w:p>
        </w:tc>
      </w:tr>
      <w:tr w:rsidR="007E251F" w:rsidRPr="00ED0027" w14:paraId="19B52FFE" w14:textId="77777777" w:rsidTr="00DC323F">
        <w:tc>
          <w:tcPr>
            <w:tcW w:w="562" w:type="dxa"/>
          </w:tcPr>
          <w:p w14:paraId="77662BB3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І</w:t>
            </w:r>
          </w:p>
          <w:p w14:paraId="25A7790D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3750" w:type="dxa"/>
            <w:gridSpan w:val="6"/>
          </w:tcPr>
          <w:p w14:paraId="24DBA77D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8"/>
                <w:szCs w:val="22"/>
                <w:lang w:val="bg-BG"/>
              </w:rPr>
              <w:t>Цел: 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7E251F" w:rsidRPr="00ED0027" w14:paraId="273740A2" w14:textId="77777777" w:rsidTr="00DC323F">
        <w:tc>
          <w:tcPr>
            <w:tcW w:w="562" w:type="dxa"/>
          </w:tcPr>
          <w:p w14:paraId="56FEE4FC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261" w:type="dxa"/>
            <w:gridSpan w:val="2"/>
          </w:tcPr>
          <w:p w14:paraId="0BA37CDA" w14:textId="51E17C33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Отчитане изпълнението на Плана за действие за БДП за 202</w:t>
            </w:r>
            <w:r w:rsidR="004932E3">
              <w:rPr>
                <w:rFonts w:eastAsia="Calibri"/>
                <w:bCs/>
                <w:sz w:val="22"/>
                <w:szCs w:val="22"/>
                <w:lang w:val="bg-BG"/>
              </w:rPr>
              <w:t>1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г. </w:t>
            </w:r>
          </w:p>
        </w:tc>
        <w:tc>
          <w:tcPr>
            <w:tcW w:w="2126" w:type="dxa"/>
          </w:tcPr>
          <w:p w14:paraId="19F980DA" w14:textId="433305AF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173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Годишна отчетност на цялостната политика по БДП за 202</w:t>
            </w:r>
            <w:r w:rsidR="004932E3">
              <w:rPr>
                <w:rFonts w:eastAsia="Calibri"/>
                <w:sz w:val="22"/>
                <w:szCs w:val="22"/>
                <w:lang w:val="bg-BG"/>
              </w:rPr>
              <w:t>1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г.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276" w:type="dxa"/>
          </w:tcPr>
          <w:p w14:paraId="13D0F3E1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2835" w:type="dxa"/>
          </w:tcPr>
          <w:p w14:paraId="5228B98E" w14:textId="74FC1B2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Информация</w:t>
            </w:r>
            <w:r w:rsidRPr="00B878AA">
              <w:rPr>
                <w:sz w:val="22"/>
                <w:szCs w:val="22"/>
                <w:lang w:val="bg-BG"/>
              </w:rPr>
              <w:t xml:space="preserve"> за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изпълнение на мерки по БДП за 202</w:t>
            </w:r>
            <w:r w:rsidR="004750DD">
              <w:rPr>
                <w:rFonts w:eastAsia="Calibri"/>
                <w:sz w:val="22"/>
                <w:szCs w:val="22"/>
                <w:lang w:val="bg-BG"/>
              </w:rPr>
              <w:t>2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г. на ниво училище.</w:t>
            </w:r>
          </w:p>
          <w:p w14:paraId="7F636CFA" w14:textId="617B2354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Срок:10 януари 202</w:t>
            </w:r>
            <w:r w:rsidR="004750DD">
              <w:rPr>
                <w:rFonts w:eastAsia="Calibri"/>
                <w:sz w:val="22"/>
                <w:szCs w:val="22"/>
                <w:lang w:val="bg-BG"/>
              </w:rPr>
              <w:t>3</w:t>
            </w:r>
            <w:r w:rsidR="00D8522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="00197C78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4252" w:type="dxa"/>
          </w:tcPr>
          <w:p w14:paraId="24589E58" w14:textId="7777777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Информация за изпълнение на </w:t>
            </w:r>
          </w:p>
          <w:p w14:paraId="76BF629E" w14:textId="7777777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мерките на ниво училище.</w:t>
            </w:r>
          </w:p>
        </w:tc>
      </w:tr>
      <w:tr w:rsidR="007E251F" w:rsidRPr="00ED0027" w14:paraId="0EC71A63" w14:textId="77777777" w:rsidTr="00DC323F">
        <w:tc>
          <w:tcPr>
            <w:tcW w:w="562" w:type="dxa"/>
          </w:tcPr>
          <w:p w14:paraId="0DB75CCC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3261" w:type="dxa"/>
            <w:gridSpan w:val="2"/>
          </w:tcPr>
          <w:p w14:paraId="4E6FBEB2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Разработване на годишен план-</w:t>
            </w:r>
            <w:r w:rsidR="00F31FAC" w:rsidRPr="00B878AA">
              <w:rPr>
                <w:rFonts w:eastAsia="Calibri"/>
                <w:bCs/>
                <w:sz w:val="22"/>
                <w:szCs w:val="22"/>
                <w:lang w:val="bg-BG"/>
              </w:rPr>
              <w:t>програма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за БДП на училищно ниво.</w:t>
            </w:r>
          </w:p>
        </w:tc>
        <w:tc>
          <w:tcPr>
            <w:tcW w:w="2126" w:type="dxa"/>
          </w:tcPr>
          <w:p w14:paraId="2FF3A289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Годишна плановост на мерки по БДП на ниво на училище</w:t>
            </w:r>
          </w:p>
        </w:tc>
        <w:tc>
          <w:tcPr>
            <w:tcW w:w="1276" w:type="dxa"/>
          </w:tcPr>
          <w:p w14:paraId="30AF1C84" w14:textId="77777777"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48E5B704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80"/>
              <w:rPr>
                <w:rFonts w:eastAsia="Calibri"/>
                <w:sz w:val="22"/>
                <w:szCs w:val="22"/>
                <w:lang w:val="bg-BG"/>
              </w:rPr>
            </w:pPr>
          </w:p>
          <w:p w14:paraId="2FAADDBC" w14:textId="77777777" w:rsidR="006E0028" w:rsidRPr="00B878AA" w:rsidRDefault="006E0028" w:rsidP="00B82568">
            <w:pPr>
              <w:tabs>
                <w:tab w:val="left" w:pos="13750"/>
              </w:tabs>
              <w:spacing w:before="80" w:after="80"/>
              <w:ind w:right="80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49094180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Годишни план-програми за БДП на училищно ниво.</w:t>
            </w:r>
          </w:p>
          <w:p w14:paraId="03229AEE" w14:textId="1B6D6A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</w:t>
            </w:r>
            <w:r w:rsidR="00035C5C"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="00B325FD" w:rsidRPr="00B878AA">
              <w:rPr>
                <w:rFonts w:eastAsia="Calibri"/>
                <w:sz w:val="22"/>
                <w:szCs w:val="22"/>
                <w:lang w:val="bg-BG"/>
              </w:rPr>
              <w:t>ежегодно до</w:t>
            </w:r>
            <w:r w:rsidR="005E42B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15 септември.</w:t>
            </w:r>
          </w:p>
        </w:tc>
        <w:tc>
          <w:tcPr>
            <w:tcW w:w="4252" w:type="dxa"/>
          </w:tcPr>
          <w:p w14:paraId="619E3E40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17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</w:t>
            </w:r>
            <w:r w:rsidR="00C0328D" w:rsidRPr="00B878AA">
              <w:rPr>
                <w:rFonts w:eastAsia="Calibri"/>
                <w:sz w:val="22"/>
                <w:szCs w:val="22"/>
                <w:lang w:val="bg-BG"/>
              </w:rPr>
              <w:t>е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н план-програма за БДП</w:t>
            </w:r>
            <w:r w:rsidR="00F31FAC" w:rsidRPr="00B878AA">
              <w:rPr>
                <w:rFonts w:eastAsia="Calibri"/>
                <w:sz w:val="22"/>
                <w:szCs w:val="22"/>
                <w:lang w:val="bg-BG"/>
              </w:rPr>
              <w:t>.</w:t>
            </w:r>
          </w:p>
        </w:tc>
      </w:tr>
      <w:tr w:rsidR="007E251F" w:rsidRPr="00ED0027" w14:paraId="4D59E7FE" w14:textId="77777777" w:rsidTr="00DC323F">
        <w:tc>
          <w:tcPr>
            <w:tcW w:w="562" w:type="dxa"/>
          </w:tcPr>
          <w:p w14:paraId="074BF91F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3261" w:type="dxa"/>
            <w:gridSpan w:val="2"/>
          </w:tcPr>
          <w:p w14:paraId="08A0D3BC" w14:textId="7777777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Докладване на годишното изпълнение на държавната политика по БДП пред ДАБДП. </w:t>
            </w:r>
          </w:p>
          <w:p w14:paraId="1CE792FD" w14:textId="7777777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  <w:p w14:paraId="7AFEB685" w14:textId="7777777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  <w:p w14:paraId="18ACF884" w14:textId="7777777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2126" w:type="dxa"/>
          </w:tcPr>
          <w:p w14:paraId="3EC69E85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Годишна отчетност на държавната политика по БДП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- състояние на БДП, изпълнение на поставените стратегически цели, и приоритети, свързани с БДП.</w:t>
            </w:r>
          </w:p>
        </w:tc>
        <w:tc>
          <w:tcPr>
            <w:tcW w:w="1276" w:type="dxa"/>
          </w:tcPr>
          <w:p w14:paraId="64BC217E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2835" w:type="dxa"/>
          </w:tcPr>
          <w:p w14:paraId="205DBC10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Доклад от </w:t>
            </w:r>
            <w:r w:rsidR="00827A2A" w:rsidRPr="00B878AA">
              <w:rPr>
                <w:rFonts w:eastAsia="Calibri"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към ДАБДП за изпълнени годишни мерки по БДП по цели. </w:t>
            </w:r>
          </w:p>
          <w:p w14:paraId="47046AC2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Срок: </w:t>
            </w:r>
            <w:r w:rsidR="00615633" w:rsidRPr="00B878AA">
              <w:rPr>
                <w:rFonts w:eastAsia="Calibri"/>
                <w:sz w:val="22"/>
                <w:szCs w:val="22"/>
                <w:lang w:val="bg-BG"/>
              </w:rPr>
              <w:t xml:space="preserve">ежегодно до 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15 февруари. </w:t>
            </w:r>
          </w:p>
        </w:tc>
        <w:tc>
          <w:tcPr>
            <w:tcW w:w="4252" w:type="dxa"/>
          </w:tcPr>
          <w:p w14:paraId="0F80701E" w14:textId="77777777" w:rsidR="007E251F" w:rsidRPr="00B878AA" w:rsidRDefault="00827A2A" w:rsidP="00B82568">
            <w:pPr>
              <w:tabs>
                <w:tab w:val="left" w:pos="13750"/>
              </w:tabs>
              <w:spacing w:before="80" w:after="80"/>
              <w:ind w:right="29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Представен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до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клад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от институци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ята</w:t>
            </w:r>
            <w:r w:rsidR="007E251F" w:rsidRPr="00B878AA">
              <w:rPr>
                <w:rFonts w:eastAsia="Calibri"/>
                <w:sz w:val="22"/>
                <w:szCs w:val="22"/>
                <w:lang w:val="bg-BG"/>
              </w:rPr>
              <w:t xml:space="preserve"> към ДАБДП</w:t>
            </w:r>
          </w:p>
        </w:tc>
      </w:tr>
      <w:tr w:rsidR="007E251F" w:rsidRPr="00ED0027" w14:paraId="161B5541" w14:textId="77777777" w:rsidTr="00DC323F">
        <w:tc>
          <w:tcPr>
            <w:tcW w:w="562" w:type="dxa"/>
          </w:tcPr>
          <w:p w14:paraId="0D25E4DA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lastRenderedPageBreak/>
              <w:t>4</w:t>
            </w:r>
          </w:p>
        </w:tc>
        <w:tc>
          <w:tcPr>
            <w:tcW w:w="3261" w:type="dxa"/>
            <w:gridSpan w:val="2"/>
          </w:tcPr>
          <w:p w14:paraId="01C9300D" w14:textId="7777777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Планиране и финансово осигуряване на мерки по БДП в рамките на одобрените бюджети на институциите в системата на предучилищното и училищното образование.</w:t>
            </w:r>
          </w:p>
        </w:tc>
        <w:tc>
          <w:tcPr>
            <w:tcW w:w="2126" w:type="dxa"/>
          </w:tcPr>
          <w:p w14:paraId="1E4526AF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09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Планово и финансово обезпечаване на мерките на училищно ниво. </w:t>
            </w:r>
          </w:p>
        </w:tc>
        <w:tc>
          <w:tcPr>
            <w:tcW w:w="1276" w:type="dxa"/>
          </w:tcPr>
          <w:p w14:paraId="5DE9D7C0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2835" w:type="dxa"/>
          </w:tcPr>
          <w:p w14:paraId="6F06B8DD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Предвиждане на устойчиво финансиране на мерките по БДП в годишните бюджетни разчети на институциите. </w:t>
            </w:r>
          </w:p>
          <w:p w14:paraId="6FEEE780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3B340506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16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Бюджетни разчети на институциите.</w:t>
            </w:r>
          </w:p>
          <w:p w14:paraId="55B183D5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16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Годишен доклад за изпълнение на мерките по БДП. </w:t>
            </w:r>
          </w:p>
        </w:tc>
      </w:tr>
      <w:tr w:rsidR="007E251F" w:rsidRPr="00ED0027" w14:paraId="2956E31A" w14:textId="77777777" w:rsidTr="00DC323F">
        <w:tc>
          <w:tcPr>
            <w:tcW w:w="562" w:type="dxa"/>
          </w:tcPr>
          <w:p w14:paraId="31A24E0B" w14:textId="7777777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  <w:p w14:paraId="3A98D503" w14:textId="77777777" w:rsidR="007E251F" w:rsidRPr="00B878AA" w:rsidRDefault="007E251F" w:rsidP="00B82568">
            <w:pPr>
              <w:tabs>
                <w:tab w:val="left" w:pos="13750"/>
              </w:tabs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ІІ</w:t>
            </w:r>
          </w:p>
        </w:tc>
        <w:tc>
          <w:tcPr>
            <w:tcW w:w="13750" w:type="dxa"/>
            <w:gridSpan w:val="6"/>
          </w:tcPr>
          <w:p w14:paraId="1430A5D7" w14:textId="77777777" w:rsidR="007E251F" w:rsidRPr="00B878AA" w:rsidRDefault="007E251F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proofErr w:type="spellStart"/>
            <w:r w:rsidRPr="00B878AA">
              <w:rPr>
                <w:rFonts w:eastAsia="Calibri"/>
                <w:b/>
                <w:bCs/>
                <w:sz w:val="28"/>
                <w:szCs w:val="22"/>
                <w:lang w:val="bg-BG"/>
              </w:rPr>
              <w:t>Цел:Подобряване</w:t>
            </w:r>
            <w:proofErr w:type="spellEnd"/>
            <w:r w:rsidRPr="00B878AA">
              <w:rPr>
                <w:rFonts w:eastAsia="Calibri"/>
                <w:b/>
                <w:bCs/>
                <w:sz w:val="28"/>
                <w:szCs w:val="22"/>
                <w:lang w:val="bg-BG"/>
              </w:rPr>
              <w:t xml:space="preserve"> на координацията и задълбочаване на взаимодействието между институциите при изпълнение на държавната политика по БДП</w:t>
            </w:r>
          </w:p>
        </w:tc>
      </w:tr>
      <w:tr w:rsidR="00342371" w:rsidRPr="00B878AA" w14:paraId="43FAA700" w14:textId="77777777" w:rsidTr="00DC323F">
        <w:tc>
          <w:tcPr>
            <w:tcW w:w="562" w:type="dxa"/>
          </w:tcPr>
          <w:p w14:paraId="0553268E" w14:textId="77777777"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3261" w:type="dxa"/>
            <w:gridSpan w:val="2"/>
          </w:tcPr>
          <w:p w14:paraId="61FABB59" w14:textId="77777777"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7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2126" w:type="dxa"/>
          </w:tcPr>
          <w:p w14:paraId="6AF23426" w14:textId="77777777"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Стандартизиране на планирането, изпълнението, оценката и отчитането на държавната политика по БДП. </w:t>
            </w:r>
          </w:p>
          <w:p w14:paraId="68C78871" w14:textId="77777777"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49CA53F5" w14:textId="77777777"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7203AFF9" w14:textId="77777777" w:rsidR="00342371" w:rsidRPr="00B878AA" w:rsidRDefault="00342371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1282D8B9" w14:textId="77777777"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методически указания. </w:t>
            </w:r>
          </w:p>
          <w:p w14:paraId="40C0EF06" w14:textId="77777777"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449E8D66" w14:textId="77777777" w:rsidR="00035C5C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Информация за изпълнени мерки по БДП за целите на заседания на </w:t>
            </w:r>
            <w:r w:rsidR="00340661" w:rsidRPr="00B878AA">
              <w:rPr>
                <w:rFonts w:eastAsia="Calibri"/>
                <w:bCs/>
                <w:sz w:val="22"/>
                <w:szCs w:val="22"/>
                <w:lang w:val="bg-BG"/>
              </w:rPr>
              <w:t>УКБДП.</w:t>
            </w:r>
          </w:p>
          <w:p w14:paraId="11A36231" w14:textId="77777777" w:rsidR="00342371" w:rsidRPr="00B878AA" w:rsidRDefault="00342371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Кореспонденция между институциите</w:t>
            </w:r>
          </w:p>
        </w:tc>
      </w:tr>
      <w:tr w:rsidR="005B6728" w:rsidRPr="00ED0027" w14:paraId="549222A7" w14:textId="77777777" w:rsidTr="00DC323F">
        <w:tc>
          <w:tcPr>
            <w:tcW w:w="562" w:type="dxa"/>
          </w:tcPr>
          <w:p w14:paraId="01E5837F" w14:textId="77777777" w:rsidR="005B6728" w:rsidRPr="00B878AA" w:rsidRDefault="005B6728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ІІІ</w:t>
            </w:r>
          </w:p>
        </w:tc>
        <w:tc>
          <w:tcPr>
            <w:tcW w:w="13750" w:type="dxa"/>
            <w:gridSpan w:val="6"/>
          </w:tcPr>
          <w:p w14:paraId="5CF2401B" w14:textId="77777777" w:rsidR="005B6728" w:rsidRPr="00B878AA" w:rsidRDefault="005B6728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proofErr w:type="spellStart"/>
            <w:r w:rsidRPr="00B878AA">
              <w:rPr>
                <w:rFonts w:eastAsia="Calibri"/>
                <w:b/>
                <w:bCs/>
                <w:sz w:val="28"/>
                <w:szCs w:val="22"/>
                <w:lang w:val="bg-BG"/>
              </w:rPr>
              <w:t>Цел:Осъществяване</w:t>
            </w:r>
            <w:proofErr w:type="spellEnd"/>
            <w:r w:rsidRPr="00B878AA">
              <w:rPr>
                <w:rFonts w:eastAsia="Calibri"/>
                <w:b/>
                <w:bCs/>
                <w:sz w:val="28"/>
                <w:szCs w:val="22"/>
                <w:lang w:val="bg-BG"/>
              </w:rPr>
              <w:t xml:space="preserve">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8279FC" w:rsidRPr="00B878AA" w14:paraId="30D337DA" w14:textId="77777777" w:rsidTr="00DC323F">
        <w:tc>
          <w:tcPr>
            <w:tcW w:w="562" w:type="dxa"/>
          </w:tcPr>
          <w:p w14:paraId="05483F28" w14:textId="77777777"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2835" w:type="dxa"/>
          </w:tcPr>
          <w:p w14:paraId="3FAB96E1" w14:textId="77777777"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28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Прилагане на единна комуникационна стратегия по БДП.</w:t>
            </w: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552" w:type="dxa"/>
            <w:gridSpan w:val="2"/>
          </w:tcPr>
          <w:p w14:paraId="34C81C2B" w14:textId="77777777"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</w:t>
            </w:r>
          </w:p>
        </w:tc>
        <w:tc>
          <w:tcPr>
            <w:tcW w:w="1276" w:type="dxa"/>
          </w:tcPr>
          <w:p w14:paraId="7BED5CB5" w14:textId="77777777" w:rsidR="008279FC" w:rsidRPr="00B878AA" w:rsidRDefault="00154933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  <w:r w:rsidR="008279FC"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5" w:type="dxa"/>
          </w:tcPr>
          <w:p w14:paraId="5C0A89B5" w14:textId="77777777"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Активна медийна политика.</w:t>
            </w:r>
          </w:p>
          <w:p w14:paraId="1B51CBA2" w14:textId="77777777" w:rsidR="008279FC" w:rsidRPr="00B878AA" w:rsidRDefault="008279F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2BFDC864" w14:textId="77777777" w:rsidR="00154933" w:rsidRPr="00B878AA" w:rsidRDefault="008279FC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Официална интернет страница на </w:t>
            </w:r>
            <w:r w:rsidR="00154933"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</w:t>
            </w:r>
          </w:p>
          <w:p w14:paraId="41FD6331" w14:textId="77777777" w:rsidR="008279FC" w:rsidRPr="00B878AA" w:rsidRDefault="008279FC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</w:tr>
      <w:tr w:rsidR="00C0328D" w:rsidRPr="00ED0027" w14:paraId="203E1E1F" w14:textId="77777777" w:rsidTr="00DC323F">
        <w:tc>
          <w:tcPr>
            <w:tcW w:w="562" w:type="dxa"/>
          </w:tcPr>
          <w:p w14:paraId="321272FF" w14:textId="77777777" w:rsidR="00C0328D" w:rsidRPr="00B878AA" w:rsidRDefault="00602F8A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2835" w:type="dxa"/>
          </w:tcPr>
          <w:p w14:paraId="08D28173" w14:textId="006F6FFF" w:rsidR="00C0328D" w:rsidRPr="00B878AA" w:rsidRDefault="00C0328D" w:rsidP="00B82568">
            <w:pPr>
              <w:tabs>
                <w:tab w:val="left" w:pos="13750"/>
              </w:tabs>
              <w:spacing w:before="80" w:after="80"/>
              <w:ind w:right="28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Публикуване на годишния план-програма</w:t>
            </w:r>
            <w:r w:rsidR="000E7662"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за 202</w:t>
            </w:r>
            <w:r w:rsidR="00E30CBB">
              <w:rPr>
                <w:rFonts w:eastAsia="Calibri"/>
                <w:bCs/>
                <w:sz w:val="22"/>
                <w:szCs w:val="22"/>
                <w:lang w:val="bg-BG"/>
              </w:rPr>
              <w:t xml:space="preserve">2 </w:t>
            </w:r>
            <w:r w:rsidR="000E7662" w:rsidRPr="00B878AA">
              <w:rPr>
                <w:rFonts w:eastAsia="Calibri"/>
                <w:bCs/>
                <w:sz w:val="22"/>
                <w:szCs w:val="22"/>
                <w:lang w:val="bg-BG"/>
              </w:rPr>
              <w:t>г.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на официалната страница на училището</w:t>
            </w:r>
          </w:p>
        </w:tc>
        <w:tc>
          <w:tcPr>
            <w:tcW w:w="2552" w:type="dxa"/>
            <w:gridSpan w:val="2"/>
          </w:tcPr>
          <w:p w14:paraId="0EBCBFF8" w14:textId="77777777" w:rsidR="00C0328D" w:rsidRPr="00B878AA" w:rsidRDefault="00C0328D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Публичност</w:t>
            </w:r>
          </w:p>
        </w:tc>
        <w:tc>
          <w:tcPr>
            <w:tcW w:w="1276" w:type="dxa"/>
          </w:tcPr>
          <w:p w14:paraId="7A1D407E" w14:textId="77777777" w:rsidR="00C0328D" w:rsidRPr="00B878AA" w:rsidRDefault="00C0328D" w:rsidP="00B82568">
            <w:pPr>
              <w:tabs>
                <w:tab w:val="left" w:pos="13750"/>
              </w:tabs>
              <w:spacing w:before="80" w:after="80"/>
              <w:ind w:right="78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2835" w:type="dxa"/>
          </w:tcPr>
          <w:p w14:paraId="4F4012D7" w14:textId="07F0DA27" w:rsidR="00C0328D" w:rsidRPr="00B878AA" w:rsidRDefault="006E0028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Срок: </w:t>
            </w:r>
            <w:r w:rsidR="00C0328D" w:rsidRPr="00B878AA">
              <w:rPr>
                <w:rFonts w:eastAsia="Calibri"/>
                <w:sz w:val="22"/>
                <w:szCs w:val="22"/>
                <w:lang w:val="bg-BG"/>
              </w:rPr>
              <w:t>31.03.202</w:t>
            </w:r>
            <w:r w:rsidR="00E30CBB">
              <w:rPr>
                <w:rFonts w:eastAsia="Calibri"/>
                <w:sz w:val="22"/>
                <w:szCs w:val="22"/>
                <w:lang w:val="bg-BG"/>
              </w:rPr>
              <w:t xml:space="preserve">3 </w:t>
            </w:r>
            <w:r w:rsidR="00C0328D" w:rsidRPr="00B878AA">
              <w:rPr>
                <w:rFonts w:eastAsia="Calibri"/>
                <w:sz w:val="22"/>
                <w:szCs w:val="22"/>
                <w:lang w:val="bg-BG"/>
              </w:rPr>
              <w:t>г.</w:t>
            </w:r>
          </w:p>
        </w:tc>
        <w:tc>
          <w:tcPr>
            <w:tcW w:w="4252" w:type="dxa"/>
          </w:tcPr>
          <w:p w14:paraId="681F9FB0" w14:textId="77777777" w:rsidR="00C0328D" w:rsidRPr="00B878AA" w:rsidRDefault="00C0328D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Годишен план-програма за БДП, представен от директора на училището</w:t>
            </w:r>
          </w:p>
        </w:tc>
      </w:tr>
      <w:tr w:rsidR="007A32F0" w:rsidRPr="00B878AA" w14:paraId="572401D0" w14:textId="77777777" w:rsidTr="00DC323F">
        <w:tc>
          <w:tcPr>
            <w:tcW w:w="562" w:type="dxa"/>
          </w:tcPr>
          <w:p w14:paraId="0A16566B" w14:textId="77777777" w:rsidR="007A32F0" w:rsidRPr="00B878AA" w:rsidRDefault="00602F8A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lastRenderedPageBreak/>
              <w:t>3</w:t>
            </w:r>
          </w:p>
        </w:tc>
        <w:tc>
          <w:tcPr>
            <w:tcW w:w="2835" w:type="dxa"/>
          </w:tcPr>
          <w:p w14:paraId="15FE0178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Провеждане на минимум 4 редовни заседания на УКБДП и изпълнение на взетите решения</w:t>
            </w:r>
          </w:p>
        </w:tc>
        <w:tc>
          <w:tcPr>
            <w:tcW w:w="2552" w:type="dxa"/>
            <w:gridSpan w:val="2"/>
          </w:tcPr>
          <w:p w14:paraId="4C8B0DB8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Интегриране на политиката по БДП в дейността на училището</w:t>
            </w:r>
          </w:p>
          <w:p w14:paraId="0D9A1D5E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6C656A99" w14:textId="77777777"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09B76C6B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5CC6E9A9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Проведени мин. 4 редовни заседание на УКБДП</w:t>
            </w:r>
          </w:p>
          <w:p w14:paraId="55FED95A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Изпълнение решения от заседания на УКБДП</w:t>
            </w:r>
          </w:p>
        </w:tc>
        <w:tc>
          <w:tcPr>
            <w:tcW w:w="4252" w:type="dxa"/>
          </w:tcPr>
          <w:p w14:paraId="2CE52D2F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Докладвани мерки на тримесечни заседания на УКБДП.</w:t>
            </w:r>
          </w:p>
          <w:p w14:paraId="6F033598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Годишен доклад по БДП</w:t>
            </w:r>
          </w:p>
          <w:p w14:paraId="692BFA08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</w:tr>
      <w:tr w:rsidR="007A32F0" w:rsidRPr="00B878AA" w14:paraId="40AC08AB" w14:textId="77777777" w:rsidTr="00B82568">
        <w:tc>
          <w:tcPr>
            <w:tcW w:w="14312" w:type="dxa"/>
            <w:gridSpan w:val="7"/>
          </w:tcPr>
          <w:p w14:paraId="1B665A89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ТЕМАТИЧНО НАПРАВЛЕНИЕ 2: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  <w:r w:rsidRPr="00B878AA">
              <w:rPr>
                <w:rFonts w:eastAsia="Calibri"/>
                <w:b/>
                <w:sz w:val="22"/>
                <w:szCs w:val="22"/>
                <w:lang w:val="bg-BG"/>
              </w:rPr>
              <w:t>СОЦИАЛНО ОТГОВОРНО ПОВЕДЕНИЕ: УЧЕНЕ ПРЕЗ ЦЕЛИЯ ЖИВОТ</w:t>
            </w:r>
          </w:p>
        </w:tc>
      </w:tr>
      <w:tr w:rsidR="007A32F0" w:rsidRPr="00ED0027" w14:paraId="20E9C00C" w14:textId="77777777" w:rsidTr="00DC323F">
        <w:tc>
          <w:tcPr>
            <w:tcW w:w="562" w:type="dxa"/>
          </w:tcPr>
          <w:p w14:paraId="22D56C3A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І</w:t>
            </w:r>
          </w:p>
        </w:tc>
        <w:tc>
          <w:tcPr>
            <w:tcW w:w="13750" w:type="dxa"/>
            <w:gridSpan w:val="6"/>
          </w:tcPr>
          <w:p w14:paraId="70A5BA52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8"/>
                <w:szCs w:val="22"/>
                <w:lang w:val="bg-BG"/>
              </w:rPr>
            </w:pPr>
            <w:proofErr w:type="spellStart"/>
            <w:r w:rsidRPr="00B878AA">
              <w:rPr>
                <w:rFonts w:eastAsia="Calibri"/>
                <w:b/>
                <w:sz w:val="28"/>
                <w:szCs w:val="22"/>
                <w:lang w:val="bg-BG"/>
              </w:rPr>
              <w:t>Цел:Превенция</w:t>
            </w:r>
            <w:proofErr w:type="spellEnd"/>
            <w:r w:rsidRPr="00B878AA">
              <w:rPr>
                <w:rFonts w:eastAsia="Calibri"/>
                <w:b/>
                <w:sz w:val="28"/>
                <w:szCs w:val="22"/>
                <w:lang w:val="bg-BG"/>
              </w:rPr>
              <w:t xml:space="preserve">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7A32F0" w:rsidRPr="00ED0027" w14:paraId="331789AD" w14:textId="77777777" w:rsidTr="00DC323F">
        <w:tc>
          <w:tcPr>
            <w:tcW w:w="562" w:type="dxa"/>
          </w:tcPr>
          <w:p w14:paraId="42794155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 xml:space="preserve">1 </w:t>
            </w:r>
          </w:p>
        </w:tc>
        <w:tc>
          <w:tcPr>
            <w:tcW w:w="2835" w:type="dxa"/>
          </w:tcPr>
          <w:p w14:paraId="40CC43D4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Оптимизирано обучение на деца и ученици по БДП в системата на образованието в единна концептуална рамка.</w:t>
            </w:r>
          </w:p>
        </w:tc>
        <w:tc>
          <w:tcPr>
            <w:tcW w:w="2552" w:type="dxa"/>
            <w:gridSpan w:val="2"/>
          </w:tcPr>
          <w:p w14:paraId="7752EFB5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Подобрено управление на дейностите за възпитание и обучение на децата и учениците по БДП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43C2EED6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Подготвени деца и ученици в областта на БДП.</w:t>
            </w:r>
          </w:p>
        </w:tc>
        <w:tc>
          <w:tcPr>
            <w:tcW w:w="1276" w:type="dxa"/>
          </w:tcPr>
          <w:p w14:paraId="285159CA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Директор </w:t>
            </w:r>
          </w:p>
        </w:tc>
        <w:tc>
          <w:tcPr>
            <w:tcW w:w="2835" w:type="dxa"/>
          </w:tcPr>
          <w:p w14:paraId="53EE7040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 мерки за подобряване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обучението на деца и ученици по БДП. </w:t>
            </w:r>
          </w:p>
          <w:p w14:paraId="7D55273B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46CEF66C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  <w:p w14:paraId="0CD06DF8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</w:p>
        </w:tc>
      </w:tr>
      <w:tr w:rsidR="007A32F0" w:rsidRPr="00ED0027" w14:paraId="1716DA1B" w14:textId="77777777" w:rsidTr="00DC323F">
        <w:tc>
          <w:tcPr>
            <w:tcW w:w="562" w:type="dxa"/>
          </w:tcPr>
          <w:p w14:paraId="29098FBC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2835" w:type="dxa"/>
          </w:tcPr>
          <w:p w14:paraId="6EDBE9A0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3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Повишаване квалификацията на педагогическите специалисти в системата на средното образование във връзка с обучението по БДП. </w:t>
            </w:r>
          </w:p>
        </w:tc>
        <w:tc>
          <w:tcPr>
            <w:tcW w:w="2552" w:type="dxa"/>
            <w:gridSpan w:val="2"/>
          </w:tcPr>
          <w:p w14:paraId="059E8029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Подготвени педагогически специалисти в областта на БДП.</w:t>
            </w:r>
          </w:p>
          <w:p w14:paraId="2CA76110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Заимстване на добри европейски практики.</w:t>
            </w:r>
          </w:p>
        </w:tc>
        <w:tc>
          <w:tcPr>
            <w:tcW w:w="1276" w:type="dxa"/>
          </w:tcPr>
          <w:p w14:paraId="2C43772F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2835" w:type="dxa"/>
          </w:tcPr>
          <w:p w14:paraId="33400DC8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 мерки за подобряване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квалификацията на специалистите по БДП в системата на образованието.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3B5D84FA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0DC34410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ED0027" w14:paraId="03E3B60E" w14:textId="77777777" w:rsidTr="00DC323F">
        <w:tc>
          <w:tcPr>
            <w:tcW w:w="562" w:type="dxa"/>
          </w:tcPr>
          <w:p w14:paraId="62B9EB70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2835" w:type="dxa"/>
          </w:tcPr>
          <w:p w14:paraId="118A1948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3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Организиране и провеждане на  извънкласни инициативи по БДП за деца и ученици в системата на образованието.</w:t>
            </w:r>
          </w:p>
        </w:tc>
        <w:tc>
          <w:tcPr>
            <w:tcW w:w="2552" w:type="dxa"/>
            <w:gridSpan w:val="2"/>
          </w:tcPr>
          <w:p w14:paraId="79F8A0B7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Подкрепа за творческите изяви на децата по темата за БДП.</w:t>
            </w:r>
          </w:p>
          <w:p w14:paraId="523A8A36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2AD50BAA" w14:textId="77777777"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4A2D4EA0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472E301C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извънкласни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инициативи по БДП за деца и ученици в системата на образованието.</w:t>
            </w:r>
          </w:p>
          <w:p w14:paraId="51F86FCC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42E5C5D8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ED0027" w14:paraId="52827EA9" w14:textId="77777777" w:rsidTr="00DC323F">
        <w:tc>
          <w:tcPr>
            <w:tcW w:w="562" w:type="dxa"/>
          </w:tcPr>
          <w:p w14:paraId="51CBEE9B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lastRenderedPageBreak/>
              <w:t>4</w:t>
            </w:r>
          </w:p>
        </w:tc>
        <w:tc>
          <w:tcPr>
            <w:tcW w:w="2835" w:type="dxa"/>
          </w:tcPr>
          <w:p w14:paraId="178DA101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39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Организиране и провеждане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2552" w:type="dxa"/>
            <w:gridSpan w:val="2"/>
          </w:tcPr>
          <w:p w14:paraId="2F665E09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Подкрепа за творческите изяви на децата по темата за БДП.</w:t>
            </w:r>
          </w:p>
          <w:p w14:paraId="05323B5E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40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731C2C2F" w14:textId="77777777"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1AD7F944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6A8278A5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инициативи по БДП за деца и ученици в системата на образованието.</w:t>
            </w:r>
          </w:p>
          <w:p w14:paraId="2A5B5511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0CDB4213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ED0027" w14:paraId="35632B49" w14:textId="77777777" w:rsidTr="00DC323F">
        <w:tc>
          <w:tcPr>
            <w:tcW w:w="562" w:type="dxa"/>
          </w:tcPr>
          <w:p w14:paraId="5D3D8874" w14:textId="285CC61A" w:rsidR="007A32F0" w:rsidRPr="00B878AA" w:rsidRDefault="00925699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5</w:t>
            </w:r>
          </w:p>
          <w:p w14:paraId="1CA8BF42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10BDF6C9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2" w:type="dxa"/>
            <w:gridSpan w:val="2"/>
          </w:tcPr>
          <w:p w14:paraId="62B12C26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Осигуряване на безопасен транспорт за учениците в средищните училища.  </w:t>
            </w:r>
          </w:p>
          <w:p w14:paraId="41F7914F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276" w:type="dxa"/>
          </w:tcPr>
          <w:p w14:paraId="518E65EE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9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  <w:p w14:paraId="5EE93A52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9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346F33FB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Изпълнени мерки за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ограничаване на рисковете от ПТП при осъществяване на организиран превоз на деца.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2929F602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49CF6BB0" w14:textId="77777777" w:rsidR="007A32F0" w:rsidRPr="00B878AA" w:rsidRDefault="00F17219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ED0027" w14:paraId="4DDA8E4B" w14:textId="77777777" w:rsidTr="00DC323F">
        <w:tc>
          <w:tcPr>
            <w:tcW w:w="562" w:type="dxa"/>
          </w:tcPr>
          <w:p w14:paraId="38805C06" w14:textId="510ECEEC" w:rsidR="007A32F0" w:rsidRPr="00B878AA" w:rsidRDefault="00925699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6</w:t>
            </w:r>
          </w:p>
          <w:p w14:paraId="2F57171D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  <w:p w14:paraId="3B1E9192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1EC3664F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14:paraId="49389720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2552" w:type="dxa"/>
            <w:gridSpan w:val="2"/>
          </w:tcPr>
          <w:p w14:paraId="1B0A89D5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Подготвени деца и ученици в областта на БДП.</w:t>
            </w:r>
          </w:p>
          <w:p w14:paraId="7E5676BC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276" w:type="dxa"/>
          </w:tcPr>
          <w:p w14:paraId="5615F9A4" w14:textId="77777777"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2416DF6C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1C85F9B8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Изпълнени кампанийни инициативи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 в областта на БДП, насочени към деца и ученици.  </w:t>
            </w:r>
          </w:p>
          <w:p w14:paraId="5AC9C642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09C7B795" w14:textId="77777777" w:rsidR="007A32F0" w:rsidRPr="00B878AA" w:rsidRDefault="008F5C8F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отговорниците информация – регулярно за  заседания на УКБДП и годишно в годишния доклад за изпълнение на политиката по БДП.</w:t>
            </w:r>
          </w:p>
        </w:tc>
      </w:tr>
      <w:tr w:rsidR="007A32F0" w:rsidRPr="00ED0027" w14:paraId="0B52CB1B" w14:textId="77777777" w:rsidTr="00DC323F">
        <w:tc>
          <w:tcPr>
            <w:tcW w:w="562" w:type="dxa"/>
          </w:tcPr>
          <w:p w14:paraId="7376D266" w14:textId="702C9063" w:rsidR="007A32F0" w:rsidRPr="00B878AA" w:rsidRDefault="00CE394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bg-BG"/>
              </w:rPr>
              <w:t>7</w:t>
            </w:r>
          </w:p>
          <w:p w14:paraId="30728971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350F8D97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Активизиране на дейността на училищните комисии в развитието на средата за обучение по БДП и прилежащата пътна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 xml:space="preserve">инфраструктура и организация на движението в непосредствена близост до училището. </w:t>
            </w:r>
          </w:p>
        </w:tc>
        <w:tc>
          <w:tcPr>
            <w:tcW w:w="2552" w:type="dxa"/>
            <w:gridSpan w:val="2"/>
          </w:tcPr>
          <w:p w14:paraId="30B7B605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9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 xml:space="preserve">Формиране у учениците на съзнателно и отговорно отношение към въпросите на личната безопасност и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>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276" w:type="dxa"/>
          </w:tcPr>
          <w:p w14:paraId="12CEA154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1C0FE03F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9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281A845D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Дейност на училищните комисии по БДП</w:t>
            </w:r>
          </w:p>
          <w:p w14:paraId="1C54B576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78C222E4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Отчети за дейността на комисиите</w:t>
            </w:r>
          </w:p>
          <w:p w14:paraId="4AC1796B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27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Докладвана от отговорните институции информация – регулярно за  заседания на </w:t>
            </w:r>
            <w:r w:rsidR="0052087E" w:rsidRPr="00B878AA">
              <w:rPr>
                <w:rFonts w:eastAsia="Calibri"/>
                <w:bCs/>
                <w:sz w:val="22"/>
                <w:szCs w:val="22"/>
                <w:lang w:val="bg-BG"/>
              </w:rPr>
              <w:t>У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КБДП и годишно в годишния доклад за изпълнение на политиката по БДП.</w:t>
            </w:r>
          </w:p>
          <w:p w14:paraId="7B5BC99F" w14:textId="77777777" w:rsidR="007A32F0" w:rsidRPr="00B878AA" w:rsidRDefault="007A32F0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</w:tr>
      <w:tr w:rsidR="007A32F0" w:rsidRPr="00ED0027" w14:paraId="2A484EB3" w14:textId="77777777" w:rsidTr="00DC323F">
        <w:tc>
          <w:tcPr>
            <w:tcW w:w="562" w:type="dxa"/>
          </w:tcPr>
          <w:p w14:paraId="0246857B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lastRenderedPageBreak/>
              <w:t>ІІ</w:t>
            </w:r>
          </w:p>
        </w:tc>
        <w:tc>
          <w:tcPr>
            <w:tcW w:w="13750" w:type="dxa"/>
            <w:gridSpan w:val="6"/>
          </w:tcPr>
          <w:p w14:paraId="667B7BC6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sz w:val="22"/>
                <w:szCs w:val="22"/>
                <w:lang w:val="bg-BG"/>
              </w:rPr>
            </w:pPr>
            <w:proofErr w:type="spellStart"/>
            <w:r w:rsidRPr="00B878AA">
              <w:rPr>
                <w:rFonts w:eastAsia="Calibri"/>
                <w:b/>
                <w:sz w:val="28"/>
                <w:szCs w:val="22"/>
                <w:lang w:val="bg-BG"/>
              </w:rPr>
              <w:t>Цел:Развитие</w:t>
            </w:r>
            <w:proofErr w:type="spellEnd"/>
            <w:r w:rsidRPr="00B878AA">
              <w:rPr>
                <w:rFonts w:eastAsia="Calibri"/>
                <w:b/>
                <w:sz w:val="28"/>
                <w:szCs w:val="22"/>
                <w:lang w:val="bg-BG"/>
              </w:rPr>
              <w:t xml:space="preserve"> на социално-отговорна организационна култура за БДП</w:t>
            </w:r>
          </w:p>
        </w:tc>
      </w:tr>
      <w:tr w:rsidR="007A32F0" w:rsidRPr="00ED0027" w14:paraId="1984E37A" w14:textId="77777777" w:rsidTr="00DC323F">
        <w:tc>
          <w:tcPr>
            <w:tcW w:w="562" w:type="dxa"/>
          </w:tcPr>
          <w:p w14:paraId="32FFE57F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2835" w:type="dxa"/>
          </w:tcPr>
          <w:p w14:paraId="1E140305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28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Прилагане на комплекс от мерки по БДП спрямо работещите в </w:t>
            </w:r>
            <w:r w:rsidR="0041206B" w:rsidRPr="00B878AA">
              <w:rPr>
                <w:rFonts w:eastAsia="Calibri"/>
                <w:bCs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. </w:t>
            </w:r>
          </w:p>
          <w:p w14:paraId="00C48E0B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2552" w:type="dxa"/>
            <w:gridSpan w:val="2"/>
          </w:tcPr>
          <w:p w14:paraId="0F89EA74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Предпазване на  работещите в </w:t>
            </w:r>
            <w:r w:rsidR="0068005C" w:rsidRPr="00B878AA">
              <w:rPr>
                <w:rFonts w:eastAsia="Calibri"/>
                <w:sz w:val="22"/>
                <w:szCs w:val="22"/>
                <w:lang w:val="bg-BG"/>
              </w:rPr>
              <w:t>училището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от ПТП при служебното им взаимодействие с пътната система. </w:t>
            </w:r>
          </w:p>
        </w:tc>
        <w:tc>
          <w:tcPr>
            <w:tcW w:w="1276" w:type="dxa"/>
          </w:tcPr>
          <w:p w14:paraId="38F42F4C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2835" w:type="dxa"/>
          </w:tcPr>
          <w:p w14:paraId="0AC73CB5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18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Функциониращи системи от мерки по БДП в </w:t>
            </w:r>
            <w:r w:rsidR="0041206B" w:rsidRPr="00B878AA">
              <w:rPr>
                <w:rFonts w:eastAsia="Calibri"/>
                <w:sz w:val="22"/>
                <w:szCs w:val="22"/>
                <w:lang w:val="bg-BG"/>
              </w:rPr>
              <w:t>уч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и</w:t>
            </w:r>
            <w:r w:rsidR="0041206B" w:rsidRPr="00B878AA">
              <w:rPr>
                <w:rFonts w:eastAsia="Calibri"/>
                <w:sz w:val="22"/>
                <w:szCs w:val="22"/>
                <w:lang w:val="bg-BG"/>
              </w:rPr>
              <w:t>лище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>т</w:t>
            </w:r>
            <w:r w:rsidR="0041206B" w:rsidRPr="00B878AA">
              <w:rPr>
                <w:rFonts w:eastAsia="Calibri"/>
                <w:sz w:val="22"/>
                <w:szCs w:val="22"/>
                <w:lang w:val="bg-BG"/>
              </w:rPr>
              <w:t>о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организации.</w:t>
            </w:r>
          </w:p>
          <w:p w14:paraId="1870AF7E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>Срок: постоянен.</w:t>
            </w:r>
          </w:p>
        </w:tc>
        <w:tc>
          <w:tcPr>
            <w:tcW w:w="4252" w:type="dxa"/>
          </w:tcPr>
          <w:p w14:paraId="3609300B" w14:textId="77777777" w:rsidR="007A32F0" w:rsidRPr="00B878AA" w:rsidRDefault="007A32F0" w:rsidP="00B82568">
            <w:pPr>
              <w:tabs>
                <w:tab w:val="left" w:pos="13750"/>
              </w:tabs>
              <w:spacing w:before="80" w:after="80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 xml:space="preserve">Системи от мерки по БДП на </w:t>
            </w:r>
            <w:r w:rsidR="003140E5" w:rsidRPr="00B878AA">
              <w:rPr>
                <w:rFonts w:eastAsia="Calibri"/>
                <w:bCs/>
                <w:sz w:val="22"/>
                <w:szCs w:val="22"/>
                <w:lang w:val="bg-BG"/>
              </w:rPr>
              <w:t>образователната институция.</w:t>
            </w:r>
          </w:p>
        </w:tc>
      </w:tr>
      <w:tr w:rsidR="0068005C" w:rsidRPr="00B878AA" w14:paraId="4A789598" w14:textId="77777777" w:rsidTr="00DC323F">
        <w:tc>
          <w:tcPr>
            <w:tcW w:w="562" w:type="dxa"/>
          </w:tcPr>
          <w:p w14:paraId="1A176BC1" w14:textId="77777777"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2835" w:type="dxa"/>
          </w:tcPr>
          <w:p w14:paraId="0F8D99F1" w14:textId="77777777"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Мерки на училищната комисия в развитието на средата за обучение по БДП и прилежащата пътна инфраструктура, и организация на движението в непосредствена близост до училището </w:t>
            </w:r>
          </w:p>
        </w:tc>
        <w:tc>
          <w:tcPr>
            <w:tcW w:w="2552" w:type="dxa"/>
            <w:gridSpan w:val="2"/>
          </w:tcPr>
          <w:p w14:paraId="46576953" w14:textId="77777777"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72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Предпазване на  учащите и работещите в училището от ПТП при служебното им взаимодействие с пътната система. </w:t>
            </w:r>
          </w:p>
        </w:tc>
        <w:tc>
          <w:tcPr>
            <w:tcW w:w="1276" w:type="dxa"/>
          </w:tcPr>
          <w:p w14:paraId="22706687" w14:textId="77777777"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УКБДП</w:t>
            </w:r>
          </w:p>
        </w:tc>
        <w:tc>
          <w:tcPr>
            <w:tcW w:w="2835" w:type="dxa"/>
          </w:tcPr>
          <w:p w14:paraId="4D1A068F" w14:textId="77777777"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Засилена роля на училищната комисия по БДП</w:t>
            </w:r>
          </w:p>
          <w:p w14:paraId="7A7A7AA8" w14:textId="77777777"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Изпълнени мерки на училищната комисия по БДП</w:t>
            </w:r>
          </w:p>
        </w:tc>
        <w:tc>
          <w:tcPr>
            <w:tcW w:w="4252" w:type="dxa"/>
          </w:tcPr>
          <w:p w14:paraId="47C06FA6" w14:textId="77777777" w:rsidR="0068005C" w:rsidRPr="00B878AA" w:rsidRDefault="0068005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Докладвани мерки на тримесечни заседания на УКБДП</w:t>
            </w:r>
          </w:p>
          <w:p w14:paraId="3C880D72" w14:textId="77777777" w:rsidR="0068005C" w:rsidRPr="00B878AA" w:rsidRDefault="0068005C" w:rsidP="00B82568">
            <w:pPr>
              <w:tabs>
                <w:tab w:val="left" w:pos="13750"/>
              </w:tabs>
              <w:spacing w:before="80" w:after="80"/>
              <w:ind w:right="34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Годишен доклад по БДП</w:t>
            </w:r>
          </w:p>
        </w:tc>
      </w:tr>
      <w:tr w:rsidR="000A2A2B" w:rsidRPr="00B878AA" w14:paraId="63A1A122" w14:textId="77777777" w:rsidTr="00DC323F">
        <w:tc>
          <w:tcPr>
            <w:tcW w:w="562" w:type="dxa"/>
          </w:tcPr>
          <w:p w14:paraId="0F0FD77E" w14:textId="77777777" w:rsidR="00331A8C" w:rsidRPr="00B878AA" w:rsidRDefault="00331A8C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2835" w:type="dxa"/>
          </w:tcPr>
          <w:p w14:paraId="6DCAA622" w14:textId="77777777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Отбелязване на 29 юни – денят на безопасността на движение по пътищата</w:t>
            </w:r>
          </w:p>
          <w:p w14:paraId="12544A62" w14:textId="77777777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2552" w:type="dxa"/>
            <w:gridSpan w:val="2"/>
          </w:tcPr>
          <w:p w14:paraId="46B657F6" w14:textId="77777777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14:paraId="5C594159" w14:textId="77777777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  <w:p w14:paraId="672CCA06" w14:textId="77777777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3C4F2817" w14:textId="77777777" w:rsidR="000C0B06" w:rsidRPr="00B878AA" w:rsidRDefault="000C0B06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>Училищна комисия по БДП.</w:t>
            </w:r>
            <w:r w:rsidRPr="00B878AA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  <w:p w14:paraId="43C1C103" w14:textId="77777777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</w:tcPr>
          <w:p w14:paraId="7B1674F1" w14:textId="77777777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14:paraId="27912E20" w14:textId="46C57DC6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Срок: 29.06.202</w:t>
            </w:r>
            <w:r w:rsidR="00C066A6">
              <w:rPr>
                <w:rFonts w:eastAsia="Calibri"/>
                <w:bCs/>
                <w:sz w:val="22"/>
                <w:szCs w:val="22"/>
                <w:lang w:val="bg-BG"/>
              </w:rPr>
              <w:t xml:space="preserve">3 </w:t>
            </w: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г.</w:t>
            </w:r>
          </w:p>
          <w:p w14:paraId="07A33CBF" w14:textId="77777777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</w:p>
        </w:tc>
        <w:tc>
          <w:tcPr>
            <w:tcW w:w="4252" w:type="dxa"/>
          </w:tcPr>
          <w:p w14:paraId="1C5E2AEE" w14:textId="77777777" w:rsidR="00331A8C" w:rsidRPr="00B878AA" w:rsidRDefault="00331A8C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lastRenderedPageBreak/>
              <w:t xml:space="preserve">Проведени инициативи </w:t>
            </w:r>
          </w:p>
        </w:tc>
      </w:tr>
      <w:tr w:rsidR="00C458EA" w:rsidRPr="00ED0027" w14:paraId="25E41700" w14:textId="77777777" w:rsidTr="00DC323F">
        <w:tc>
          <w:tcPr>
            <w:tcW w:w="562" w:type="dxa"/>
          </w:tcPr>
          <w:p w14:paraId="4AAF89CA" w14:textId="77777777" w:rsidR="00C458EA" w:rsidRPr="00B878AA" w:rsidRDefault="00C458EA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bCs/>
                <w:sz w:val="22"/>
                <w:szCs w:val="22"/>
                <w:lang w:val="bg-BG"/>
              </w:rPr>
              <w:lastRenderedPageBreak/>
              <w:t>4</w:t>
            </w:r>
          </w:p>
        </w:tc>
        <w:tc>
          <w:tcPr>
            <w:tcW w:w="2835" w:type="dxa"/>
          </w:tcPr>
          <w:p w14:paraId="4B45EE90" w14:textId="77777777" w:rsidR="00C458EA" w:rsidRPr="00B878AA" w:rsidRDefault="00C458EA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 w:eastAsia="en-US"/>
              </w:rPr>
              <w:t xml:space="preserve">Отбелязване на Европейската седмица на мобилността, </w:t>
            </w: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 xml:space="preserve"> </w:t>
            </w:r>
            <w:r w:rsidRPr="00B878AA">
              <w:rPr>
                <w:rFonts w:eastAsia="Calibri"/>
                <w:bCs/>
                <w:sz w:val="22"/>
                <w:szCs w:val="22"/>
                <w:lang w:val="bg-BG" w:eastAsia="en-US"/>
              </w:rPr>
              <w:t>Международния ден за безопасност на движението по пътищата,   Европейския ден без загинали на пътя/EDWARD, Световния ден за възпоменание на жертвите от пътнотранспортни произшествия и др.</w:t>
            </w:r>
          </w:p>
        </w:tc>
        <w:tc>
          <w:tcPr>
            <w:tcW w:w="2552" w:type="dxa"/>
            <w:gridSpan w:val="2"/>
          </w:tcPr>
          <w:p w14:paraId="54DDDE88" w14:textId="77777777" w:rsidR="00C458EA" w:rsidRPr="00B878AA" w:rsidRDefault="009C49F4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>Популяризиране на политиката за БДП.</w:t>
            </w:r>
          </w:p>
        </w:tc>
        <w:tc>
          <w:tcPr>
            <w:tcW w:w="1276" w:type="dxa"/>
          </w:tcPr>
          <w:p w14:paraId="5EAEE78A" w14:textId="77777777" w:rsidR="00C458EA" w:rsidRPr="00B878AA" w:rsidRDefault="009C49F4" w:rsidP="00B82568">
            <w:pPr>
              <w:tabs>
                <w:tab w:val="left" w:pos="13750"/>
              </w:tabs>
              <w:spacing w:before="80" w:after="80"/>
              <w:ind w:right="-141"/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 xml:space="preserve">Директор, учители, класни ръководители  </w:t>
            </w:r>
          </w:p>
        </w:tc>
        <w:tc>
          <w:tcPr>
            <w:tcW w:w="2835" w:type="dxa"/>
          </w:tcPr>
          <w:p w14:paraId="76F574B1" w14:textId="77777777" w:rsidR="009C49F4" w:rsidRPr="009C49F4" w:rsidRDefault="009C49F4" w:rsidP="009C49F4">
            <w:pPr>
              <w:spacing w:before="80" w:after="80" w:line="259" w:lineRule="auto"/>
              <w:ind w:right="-141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9C49F4">
              <w:rPr>
                <w:rFonts w:eastAsia="Calibri"/>
                <w:sz w:val="22"/>
                <w:szCs w:val="22"/>
                <w:lang w:val="bg-BG" w:eastAsia="en-US"/>
              </w:rPr>
              <w:t>Организирани и проведени мероприятия.</w:t>
            </w:r>
          </w:p>
          <w:p w14:paraId="418AA928" w14:textId="77777777" w:rsidR="00C458EA" w:rsidRPr="00B878AA" w:rsidRDefault="009C49F4" w:rsidP="009C49F4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/>
                <w:sz w:val="22"/>
                <w:szCs w:val="22"/>
                <w:lang w:val="bg-BG" w:eastAsia="en-US"/>
              </w:rPr>
              <w:t>Срок:</w:t>
            </w:r>
            <w:r w:rsidRPr="00B878AA">
              <w:rPr>
                <w:rFonts w:eastAsia="Calibri"/>
                <w:sz w:val="22"/>
                <w:szCs w:val="22"/>
                <w:lang w:val="bg-BG" w:eastAsia="en-US"/>
              </w:rPr>
              <w:t xml:space="preserve"> ежегодно.</w:t>
            </w:r>
          </w:p>
        </w:tc>
        <w:tc>
          <w:tcPr>
            <w:tcW w:w="4252" w:type="dxa"/>
          </w:tcPr>
          <w:p w14:paraId="7F882AEF" w14:textId="77777777" w:rsidR="00C458EA" w:rsidRPr="00B878AA" w:rsidRDefault="009C49F4" w:rsidP="00B82568">
            <w:pPr>
              <w:tabs>
                <w:tab w:val="left" w:pos="13750"/>
              </w:tabs>
              <w:rPr>
                <w:rFonts w:eastAsia="Calibri"/>
                <w:bCs/>
                <w:sz w:val="22"/>
                <w:szCs w:val="22"/>
                <w:lang w:val="bg-BG"/>
              </w:rPr>
            </w:pPr>
            <w:r w:rsidRPr="00B878AA">
              <w:rPr>
                <w:rFonts w:eastAsia="Calibri"/>
                <w:bCs/>
                <w:sz w:val="22"/>
                <w:szCs w:val="22"/>
                <w:lang w:val="bg-BG"/>
              </w:rPr>
              <w:t>Докладвана от учителите информация – регулярно за  заседания на ПС и годишно в годишния доклад за изпълнение на политиката по БДП на директора.</w:t>
            </w:r>
          </w:p>
        </w:tc>
      </w:tr>
    </w:tbl>
    <w:p w14:paraId="3A531E5C" w14:textId="77777777" w:rsidR="001D0B1E" w:rsidRPr="00B878AA" w:rsidRDefault="001D0B1E" w:rsidP="00B82568">
      <w:pPr>
        <w:tabs>
          <w:tab w:val="left" w:pos="13750"/>
        </w:tabs>
        <w:jc w:val="both"/>
        <w:rPr>
          <w:sz w:val="22"/>
          <w:szCs w:val="22"/>
          <w:lang w:val="bg-BG"/>
        </w:rPr>
      </w:pPr>
    </w:p>
    <w:p w14:paraId="21C09494" w14:textId="77777777" w:rsidR="00AC252C" w:rsidRPr="00B878AA" w:rsidRDefault="00AC252C" w:rsidP="00D66F6D">
      <w:pPr>
        <w:jc w:val="both"/>
        <w:rPr>
          <w:sz w:val="22"/>
          <w:szCs w:val="22"/>
          <w:lang w:val="bg-BG"/>
        </w:rPr>
      </w:pPr>
    </w:p>
    <w:sectPr w:rsidR="00AC252C" w:rsidRPr="00B878AA" w:rsidSect="00B82568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AB"/>
    <w:rsid w:val="00004E4F"/>
    <w:rsid w:val="00035C5C"/>
    <w:rsid w:val="00055520"/>
    <w:rsid w:val="000632CE"/>
    <w:rsid w:val="00073710"/>
    <w:rsid w:val="00081C05"/>
    <w:rsid w:val="00095FF7"/>
    <w:rsid w:val="000A2A2B"/>
    <w:rsid w:val="000C0B06"/>
    <w:rsid w:val="000D7AC4"/>
    <w:rsid w:val="000E4249"/>
    <w:rsid w:val="000E6D50"/>
    <w:rsid w:val="000E7662"/>
    <w:rsid w:val="000F3EDB"/>
    <w:rsid w:val="001061AD"/>
    <w:rsid w:val="00120923"/>
    <w:rsid w:val="00154933"/>
    <w:rsid w:val="0017633E"/>
    <w:rsid w:val="00197C78"/>
    <w:rsid w:val="001D0B1E"/>
    <w:rsid w:val="00223055"/>
    <w:rsid w:val="00234D1F"/>
    <w:rsid w:val="002370EA"/>
    <w:rsid w:val="00296ED9"/>
    <w:rsid w:val="002E6182"/>
    <w:rsid w:val="003140E5"/>
    <w:rsid w:val="00331A8C"/>
    <w:rsid w:val="00340661"/>
    <w:rsid w:val="00342371"/>
    <w:rsid w:val="0041206B"/>
    <w:rsid w:val="00435F79"/>
    <w:rsid w:val="0046377B"/>
    <w:rsid w:val="00474177"/>
    <w:rsid w:val="004750DD"/>
    <w:rsid w:val="0048746B"/>
    <w:rsid w:val="004932E3"/>
    <w:rsid w:val="0049675F"/>
    <w:rsid w:val="0052087E"/>
    <w:rsid w:val="005847FF"/>
    <w:rsid w:val="005B6728"/>
    <w:rsid w:val="005E42BA"/>
    <w:rsid w:val="00602F8A"/>
    <w:rsid w:val="00615633"/>
    <w:rsid w:val="00617A25"/>
    <w:rsid w:val="00622BE6"/>
    <w:rsid w:val="0068005C"/>
    <w:rsid w:val="006B29EA"/>
    <w:rsid w:val="006E0028"/>
    <w:rsid w:val="00706365"/>
    <w:rsid w:val="007A32F0"/>
    <w:rsid w:val="007E251F"/>
    <w:rsid w:val="008122BE"/>
    <w:rsid w:val="008279FC"/>
    <w:rsid w:val="00827A2A"/>
    <w:rsid w:val="00867119"/>
    <w:rsid w:val="008728F0"/>
    <w:rsid w:val="008F2AD9"/>
    <w:rsid w:val="008F5C8F"/>
    <w:rsid w:val="0092087D"/>
    <w:rsid w:val="00925699"/>
    <w:rsid w:val="00937D3B"/>
    <w:rsid w:val="009479DD"/>
    <w:rsid w:val="00965940"/>
    <w:rsid w:val="009B15AD"/>
    <w:rsid w:val="009C49F4"/>
    <w:rsid w:val="009E2CE9"/>
    <w:rsid w:val="009F0856"/>
    <w:rsid w:val="00A31200"/>
    <w:rsid w:val="00AC252C"/>
    <w:rsid w:val="00AF24EE"/>
    <w:rsid w:val="00B325FD"/>
    <w:rsid w:val="00B41B30"/>
    <w:rsid w:val="00B47A3B"/>
    <w:rsid w:val="00B66C05"/>
    <w:rsid w:val="00B80A78"/>
    <w:rsid w:val="00B82568"/>
    <w:rsid w:val="00B878AA"/>
    <w:rsid w:val="00BA0F13"/>
    <w:rsid w:val="00BE2AE0"/>
    <w:rsid w:val="00BE4A82"/>
    <w:rsid w:val="00C0328D"/>
    <w:rsid w:val="00C066A6"/>
    <w:rsid w:val="00C16898"/>
    <w:rsid w:val="00C458EA"/>
    <w:rsid w:val="00C527D4"/>
    <w:rsid w:val="00CE3946"/>
    <w:rsid w:val="00D10111"/>
    <w:rsid w:val="00D210E7"/>
    <w:rsid w:val="00D66F6D"/>
    <w:rsid w:val="00D72326"/>
    <w:rsid w:val="00D8522A"/>
    <w:rsid w:val="00DA4398"/>
    <w:rsid w:val="00DC323F"/>
    <w:rsid w:val="00DE1EBA"/>
    <w:rsid w:val="00E0223C"/>
    <w:rsid w:val="00E04A2C"/>
    <w:rsid w:val="00E06C42"/>
    <w:rsid w:val="00E13079"/>
    <w:rsid w:val="00E139C6"/>
    <w:rsid w:val="00E30CBB"/>
    <w:rsid w:val="00E34A10"/>
    <w:rsid w:val="00E35CAB"/>
    <w:rsid w:val="00E64394"/>
    <w:rsid w:val="00EA3790"/>
    <w:rsid w:val="00EB5C93"/>
    <w:rsid w:val="00ED0027"/>
    <w:rsid w:val="00ED0AA1"/>
    <w:rsid w:val="00ED76AA"/>
    <w:rsid w:val="00EF0039"/>
    <w:rsid w:val="00EF5E76"/>
    <w:rsid w:val="00F01B96"/>
    <w:rsid w:val="00F17219"/>
    <w:rsid w:val="00F2772A"/>
    <w:rsid w:val="00F31FAC"/>
    <w:rsid w:val="00F72B64"/>
    <w:rsid w:val="00FB19CF"/>
    <w:rsid w:val="00FC3022"/>
    <w:rsid w:val="00FD72C6"/>
    <w:rsid w:val="00FE3C2E"/>
    <w:rsid w:val="00FE4938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D4E8"/>
  <w15:docId w15:val="{7498A74A-B679-4332-81BC-BFE28844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CAB"/>
    <w:rPr>
      <w:color w:val="0000FF"/>
      <w:u w:val="single"/>
    </w:rPr>
  </w:style>
  <w:style w:type="table" w:styleId="a4">
    <w:name w:val="Table Grid"/>
    <w:basedOn w:val="a1"/>
    <w:uiPriority w:val="59"/>
    <w:rsid w:val="001D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7A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E3C2E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E3C2E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a.dimitrova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30</cp:revision>
  <cp:lastPrinted>2022-09-14T10:38:00Z</cp:lastPrinted>
  <dcterms:created xsi:type="dcterms:W3CDTF">2021-03-30T06:43:00Z</dcterms:created>
  <dcterms:modified xsi:type="dcterms:W3CDTF">2022-09-23T10:59:00Z</dcterms:modified>
</cp:coreProperties>
</file>