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B2C" w:rsidRDefault="00962EEF" w:rsidP="00AF221D">
      <w:pPr>
        <w:jc w:val="center"/>
        <w:rPr>
          <w:sz w:val="28"/>
          <w:szCs w:val="28"/>
          <w:lang w:val="bg-BG"/>
        </w:rPr>
      </w:pPr>
      <w:bookmarkStart w:id="0" w:name="_GoBack"/>
      <w:bookmarkEnd w:id="0"/>
      <w:r>
        <w:rPr>
          <w:sz w:val="28"/>
          <w:szCs w:val="28"/>
          <w:lang w:val="bg-BG"/>
        </w:rPr>
        <w:t>Списък за 7</w:t>
      </w:r>
      <w:r w:rsidR="004056EE">
        <w:rPr>
          <w:sz w:val="28"/>
          <w:szCs w:val="28"/>
          <w:lang w:val="bg-BG"/>
        </w:rPr>
        <w:t xml:space="preserve"> клас</w:t>
      </w:r>
    </w:p>
    <w:p w:rsidR="00AF221D" w:rsidRDefault="00AF221D" w:rsidP="00250E64">
      <w:pPr>
        <w:ind w:firstLine="36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Скъпи седмокласници, имате два списъка с литература за седми клас. За да развиете четивните си уменията и способности за създавате собствени текстове, е препоръчително през лятната ваканция да прочитате по 50</w:t>
      </w:r>
      <w:r w:rsidR="00250E64">
        <w:rPr>
          <w:sz w:val="28"/>
          <w:szCs w:val="28"/>
          <w:lang w:val="bg-BG"/>
        </w:rPr>
        <w:t xml:space="preserve"> страници всеки ден. </w:t>
      </w:r>
      <w:r w:rsidR="00844880">
        <w:rPr>
          <w:sz w:val="28"/>
          <w:szCs w:val="28"/>
          <w:lang w:val="bg-BG"/>
        </w:rPr>
        <w:t xml:space="preserve"> </w:t>
      </w:r>
      <w:r w:rsidR="00250E64">
        <w:rPr>
          <w:sz w:val="28"/>
          <w:szCs w:val="28"/>
          <w:lang w:val="bg-BG"/>
        </w:rPr>
        <w:t xml:space="preserve">Можете да започнете да учите стихотворенията наизуст за следващата учебна година. </w:t>
      </w:r>
    </w:p>
    <w:p w:rsidR="00250E64" w:rsidRDefault="00250E64" w:rsidP="00250E64">
      <w:pPr>
        <w:ind w:firstLine="36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Приятни мигове в света на литературата.  Весела ваканция!</w:t>
      </w:r>
    </w:p>
    <w:p w:rsidR="00962EEF" w:rsidRPr="00962EEF" w:rsidRDefault="00962EEF" w:rsidP="00962EEF">
      <w:pPr>
        <w:pStyle w:val="ListParagraph"/>
        <w:numPr>
          <w:ilvl w:val="0"/>
          <w:numId w:val="1"/>
        </w:numPr>
        <w:rPr>
          <w:sz w:val="28"/>
          <w:szCs w:val="28"/>
          <w:lang w:val="bg-BG"/>
        </w:rPr>
      </w:pPr>
      <w:r w:rsidRPr="00962EEF">
        <w:rPr>
          <w:sz w:val="28"/>
          <w:szCs w:val="28"/>
          <w:lang w:val="bg-BG"/>
        </w:rPr>
        <w:t xml:space="preserve">Христо Ботев – поезия </w:t>
      </w:r>
      <w:r w:rsidRPr="00962EEF">
        <w:rPr>
          <w:sz w:val="28"/>
          <w:szCs w:val="28"/>
          <w:u w:val="single"/>
          <w:lang w:val="bg-BG"/>
        </w:rPr>
        <w:t>/ „На прощаване“/</w:t>
      </w:r>
    </w:p>
    <w:p w:rsidR="00962EEF" w:rsidRPr="00962EEF" w:rsidRDefault="00962EEF" w:rsidP="00962EEF">
      <w:pPr>
        <w:pStyle w:val="ListParagraph"/>
        <w:numPr>
          <w:ilvl w:val="0"/>
          <w:numId w:val="1"/>
        </w:numPr>
        <w:rPr>
          <w:sz w:val="28"/>
          <w:szCs w:val="28"/>
          <w:u w:val="single"/>
          <w:lang w:val="bg-BG"/>
        </w:rPr>
      </w:pPr>
      <w:r>
        <w:rPr>
          <w:sz w:val="28"/>
          <w:szCs w:val="28"/>
          <w:lang w:val="bg-BG"/>
        </w:rPr>
        <w:t xml:space="preserve">Иван Вазов – „Немили-недраги“ </w:t>
      </w:r>
    </w:p>
    <w:p w:rsidR="00962EEF" w:rsidRPr="00962EEF" w:rsidRDefault="00962EEF" w:rsidP="00962EEF">
      <w:pPr>
        <w:pStyle w:val="ListParagraph"/>
        <w:numPr>
          <w:ilvl w:val="0"/>
          <w:numId w:val="1"/>
        </w:numPr>
        <w:rPr>
          <w:sz w:val="28"/>
          <w:szCs w:val="28"/>
          <w:u w:val="single"/>
          <w:lang w:val="bg-BG"/>
        </w:rPr>
      </w:pPr>
      <w:r>
        <w:rPr>
          <w:sz w:val="28"/>
          <w:szCs w:val="28"/>
          <w:lang w:val="bg-BG"/>
        </w:rPr>
        <w:t xml:space="preserve">Иван Вазов - разкази / „Една българка“/ </w:t>
      </w:r>
    </w:p>
    <w:p w:rsidR="00962EEF" w:rsidRPr="00962EEF" w:rsidRDefault="00962EEF" w:rsidP="00962EEF">
      <w:pPr>
        <w:pStyle w:val="ListParagraph"/>
        <w:numPr>
          <w:ilvl w:val="0"/>
          <w:numId w:val="1"/>
        </w:numPr>
        <w:rPr>
          <w:sz w:val="28"/>
          <w:szCs w:val="28"/>
          <w:u w:val="single"/>
          <w:lang w:val="bg-BG"/>
        </w:rPr>
      </w:pPr>
      <w:r>
        <w:rPr>
          <w:sz w:val="28"/>
          <w:szCs w:val="28"/>
          <w:lang w:val="bg-BG"/>
        </w:rPr>
        <w:t>Иван Вазов -  поезия / „</w:t>
      </w:r>
      <w:r w:rsidRPr="00962EEF">
        <w:rPr>
          <w:sz w:val="28"/>
          <w:szCs w:val="28"/>
          <w:u w:val="single"/>
          <w:lang w:val="bg-BG"/>
        </w:rPr>
        <w:t>Опълченците на Шипка“, „Българският език“/</w:t>
      </w:r>
    </w:p>
    <w:p w:rsidR="00962EEF" w:rsidRPr="00962EEF" w:rsidRDefault="00962EEF" w:rsidP="00962EEF">
      <w:pPr>
        <w:pStyle w:val="ListParagraph"/>
        <w:numPr>
          <w:ilvl w:val="0"/>
          <w:numId w:val="1"/>
        </w:numPr>
        <w:rPr>
          <w:sz w:val="28"/>
          <w:szCs w:val="28"/>
          <w:u w:val="single"/>
          <w:lang w:val="bg-BG"/>
        </w:rPr>
      </w:pPr>
      <w:r>
        <w:rPr>
          <w:sz w:val="28"/>
          <w:szCs w:val="28"/>
          <w:lang w:val="bg-BG"/>
        </w:rPr>
        <w:t>Алеко Константинов – „До Чикаго и назад“</w:t>
      </w:r>
    </w:p>
    <w:p w:rsidR="00962EEF" w:rsidRPr="00962EEF" w:rsidRDefault="00962EEF" w:rsidP="00962EEF">
      <w:pPr>
        <w:pStyle w:val="ListParagraph"/>
        <w:numPr>
          <w:ilvl w:val="0"/>
          <w:numId w:val="1"/>
        </w:numPr>
        <w:rPr>
          <w:sz w:val="28"/>
          <w:szCs w:val="28"/>
          <w:u w:val="single"/>
          <w:lang w:val="bg-BG"/>
        </w:rPr>
      </w:pPr>
      <w:r>
        <w:rPr>
          <w:sz w:val="28"/>
          <w:szCs w:val="28"/>
          <w:lang w:val="bg-BG"/>
        </w:rPr>
        <w:t>Алеко Константинов – „Бай Ганьо“</w:t>
      </w:r>
    </w:p>
    <w:p w:rsidR="00962EEF" w:rsidRDefault="00962EEF" w:rsidP="00962EEF">
      <w:pPr>
        <w:pStyle w:val="ListParagraph"/>
        <w:numPr>
          <w:ilvl w:val="0"/>
          <w:numId w:val="1"/>
        </w:numPr>
        <w:rPr>
          <w:sz w:val="28"/>
          <w:szCs w:val="28"/>
          <w:u w:val="single"/>
          <w:lang w:val="bg-BG"/>
        </w:rPr>
      </w:pPr>
      <w:r>
        <w:rPr>
          <w:sz w:val="28"/>
          <w:szCs w:val="28"/>
          <w:lang w:val="bg-BG"/>
        </w:rPr>
        <w:t xml:space="preserve">Пенчо Славейков – поезия </w:t>
      </w:r>
      <w:r w:rsidRPr="00962EEF">
        <w:rPr>
          <w:sz w:val="28"/>
          <w:szCs w:val="28"/>
          <w:u w:val="single"/>
          <w:lang w:val="bg-BG"/>
        </w:rPr>
        <w:t>/ „Неразделни“/</w:t>
      </w:r>
    </w:p>
    <w:p w:rsidR="00962EEF" w:rsidRPr="00B860B5" w:rsidRDefault="00962EEF" w:rsidP="00962EEF">
      <w:pPr>
        <w:pStyle w:val="ListParagraph"/>
        <w:numPr>
          <w:ilvl w:val="0"/>
          <w:numId w:val="1"/>
        </w:numPr>
        <w:rPr>
          <w:sz w:val="28"/>
          <w:szCs w:val="28"/>
          <w:u w:val="single"/>
          <w:lang w:val="bg-BG"/>
        </w:rPr>
      </w:pPr>
      <w:r>
        <w:rPr>
          <w:sz w:val="28"/>
          <w:szCs w:val="28"/>
          <w:lang w:val="bg-BG"/>
        </w:rPr>
        <w:t>Елин Пелин – разкази / „</w:t>
      </w:r>
      <w:r w:rsidR="00B860B5">
        <w:rPr>
          <w:sz w:val="28"/>
          <w:szCs w:val="28"/>
          <w:lang w:val="bg-BG"/>
        </w:rPr>
        <w:t>По жътва“/</w:t>
      </w:r>
    </w:p>
    <w:p w:rsidR="00B860B5" w:rsidRPr="00B860B5" w:rsidRDefault="00B860B5" w:rsidP="00962EEF">
      <w:pPr>
        <w:pStyle w:val="ListParagraph"/>
        <w:numPr>
          <w:ilvl w:val="0"/>
          <w:numId w:val="1"/>
        </w:numPr>
        <w:rPr>
          <w:sz w:val="28"/>
          <w:szCs w:val="28"/>
          <w:u w:val="single"/>
          <w:lang w:val="bg-BG"/>
        </w:rPr>
      </w:pPr>
      <w:r>
        <w:rPr>
          <w:sz w:val="28"/>
          <w:szCs w:val="28"/>
          <w:lang w:val="bg-BG"/>
        </w:rPr>
        <w:t xml:space="preserve">Пейо Яворов – поезия </w:t>
      </w:r>
      <w:r w:rsidRPr="00B860B5">
        <w:rPr>
          <w:sz w:val="28"/>
          <w:szCs w:val="28"/>
          <w:u w:val="single"/>
          <w:lang w:val="bg-BG"/>
        </w:rPr>
        <w:t>/ „Заточеници“/</w:t>
      </w:r>
    </w:p>
    <w:p w:rsidR="00B860B5" w:rsidRPr="00962EEF" w:rsidRDefault="00B860B5" w:rsidP="00962EEF">
      <w:pPr>
        <w:pStyle w:val="ListParagraph"/>
        <w:numPr>
          <w:ilvl w:val="0"/>
          <w:numId w:val="1"/>
        </w:numPr>
        <w:rPr>
          <w:sz w:val="28"/>
          <w:szCs w:val="28"/>
          <w:u w:val="single"/>
          <w:lang w:val="bg-BG"/>
        </w:rPr>
      </w:pPr>
      <w:r>
        <w:rPr>
          <w:sz w:val="28"/>
          <w:szCs w:val="28"/>
          <w:lang w:val="bg-BG"/>
        </w:rPr>
        <w:t xml:space="preserve"> Йордан Йовков – разкази / „По жицата“/</w:t>
      </w:r>
    </w:p>
    <w:p w:rsidR="00962EEF" w:rsidRPr="00962EEF" w:rsidRDefault="009D01F6" w:rsidP="00962EE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Препоръчано от </w:t>
      </w:r>
      <w:r w:rsidR="00962EEF">
        <w:rPr>
          <w:sz w:val="28"/>
          <w:szCs w:val="28"/>
          <w:lang w:val="bg-BG"/>
        </w:rPr>
        <w:t>Клуб „Книголюб“</w:t>
      </w:r>
    </w:p>
    <w:p w:rsidR="004056EE" w:rsidRDefault="006D7C27" w:rsidP="004056EE">
      <w:pPr>
        <w:pStyle w:val="ListParagraph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„</w:t>
      </w:r>
      <w:r w:rsidR="004056EE">
        <w:rPr>
          <w:sz w:val="28"/>
          <w:szCs w:val="28"/>
          <w:lang w:val="bg-BG"/>
        </w:rPr>
        <w:t>Довършителката</w:t>
      </w:r>
      <w:r>
        <w:rPr>
          <w:sz w:val="28"/>
          <w:szCs w:val="28"/>
          <w:lang w:val="bg-BG"/>
        </w:rPr>
        <w:t>“ – Дейвид Балдачи</w:t>
      </w:r>
    </w:p>
    <w:p w:rsidR="004056EE" w:rsidRDefault="006D7C27" w:rsidP="004056EE">
      <w:pPr>
        <w:pStyle w:val="ListParagraph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„</w:t>
      </w:r>
      <w:r w:rsidR="004056EE">
        <w:rPr>
          <w:sz w:val="28"/>
          <w:szCs w:val="28"/>
          <w:lang w:val="bg-BG"/>
        </w:rPr>
        <w:t>Златният храм</w:t>
      </w:r>
      <w:r>
        <w:rPr>
          <w:sz w:val="28"/>
          <w:szCs w:val="28"/>
          <w:lang w:val="bg-BG"/>
        </w:rPr>
        <w:t>“ - Уилям Голдмън</w:t>
      </w:r>
    </w:p>
    <w:p w:rsidR="004056EE" w:rsidRDefault="006D7C27" w:rsidP="004056EE">
      <w:pPr>
        <w:pStyle w:val="ListParagraph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„</w:t>
      </w:r>
      <w:r w:rsidR="004056EE">
        <w:rPr>
          <w:sz w:val="28"/>
          <w:szCs w:val="28"/>
          <w:lang w:val="bg-BG"/>
        </w:rPr>
        <w:t>Къщата на тайните</w:t>
      </w:r>
      <w:r>
        <w:rPr>
          <w:sz w:val="28"/>
          <w:szCs w:val="28"/>
          <w:lang w:val="bg-BG"/>
        </w:rPr>
        <w:t>“ – Крис Кълъмбъс</w:t>
      </w:r>
    </w:p>
    <w:p w:rsidR="004056EE" w:rsidRDefault="006D7C27" w:rsidP="004056EE">
      <w:pPr>
        <w:pStyle w:val="ListParagraph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„</w:t>
      </w:r>
      <w:r w:rsidR="004056EE">
        <w:rPr>
          <w:sz w:val="28"/>
          <w:szCs w:val="28"/>
          <w:lang w:val="bg-BG"/>
        </w:rPr>
        <w:t>Ключът на Сара</w:t>
      </w:r>
      <w:r>
        <w:rPr>
          <w:sz w:val="28"/>
          <w:szCs w:val="28"/>
          <w:lang w:val="bg-BG"/>
        </w:rPr>
        <w:t>“  – Татяна Дьо Роне</w:t>
      </w:r>
    </w:p>
    <w:p w:rsidR="004056EE" w:rsidRDefault="00795605" w:rsidP="004056EE">
      <w:pPr>
        <w:pStyle w:val="ListParagraph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„</w:t>
      </w:r>
      <w:r w:rsidR="004056EE">
        <w:rPr>
          <w:sz w:val="28"/>
          <w:szCs w:val="28"/>
          <w:lang w:val="bg-BG"/>
        </w:rPr>
        <w:t>Дневникът на Ане Франк</w:t>
      </w:r>
      <w:r>
        <w:rPr>
          <w:sz w:val="28"/>
          <w:szCs w:val="28"/>
          <w:lang w:val="bg-BG"/>
        </w:rPr>
        <w:t>“</w:t>
      </w:r>
      <w:r w:rsidR="006D7C2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–</w:t>
      </w:r>
      <w:r w:rsidR="006D7C2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Анелизе Франк</w:t>
      </w:r>
    </w:p>
    <w:p w:rsidR="004056EE" w:rsidRDefault="00795605" w:rsidP="004056EE">
      <w:pPr>
        <w:pStyle w:val="ListParagraph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„</w:t>
      </w:r>
      <w:r w:rsidR="004056EE">
        <w:rPr>
          <w:sz w:val="28"/>
          <w:szCs w:val="28"/>
          <w:lang w:val="bg-BG"/>
        </w:rPr>
        <w:t>Лабиринтът</w:t>
      </w:r>
      <w:r>
        <w:rPr>
          <w:sz w:val="28"/>
          <w:szCs w:val="28"/>
          <w:lang w:val="bg-BG"/>
        </w:rPr>
        <w:t>“  – Джеймс Дашнър</w:t>
      </w:r>
    </w:p>
    <w:p w:rsidR="004056EE" w:rsidRDefault="00795605" w:rsidP="004056EE">
      <w:pPr>
        <w:pStyle w:val="ListParagraph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„</w:t>
      </w:r>
      <w:r w:rsidR="004056EE">
        <w:rPr>
          <w:sz w:val="28"/>
          <w:szCs w:val="28"/>
          <w:lang w:val="bg-BG"/>
        </w:rPr>
        <w:t>Игрите на глада</w:t>
      </w:r>
      <w:r>
        <w:rPr>
          <w:sz w:val="28"/>
          <w:szCs w:val="28"/>
          <w:lang w:val="bg-BG"/>
        </w:rPr>
        <w:t>“  – Сюзан Колинс</w:t>
      </w:r>
    </w:p>
    <w:p w:rsidR="004056EE" w:rsidRDefault="0024522E" w:rsidP="004056EE">
      <w:pPr>
        <w:pStyle w:val="ListParagraph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„</w:t>
      </w:r>
      <w:r w:rsidR="004056EE">
        <w:rPr>
          <w:sz w:val="28"/>
          <w:szCs w:val="28"/>
          <w:lang w:val="bg-BG"/>
        </w:rPr>
        <w:t>Уил Грейсън</w:t>
      </w:r>
      <w:r w:rsidR="00EA73FA">
        <w:rPr>
          <w:sz w:val="28"/>
          <w:szCs w:val="28"/>
          <w:lang w:val="bg-BG"/>
        </w:rPr>
        <w:t>, Уил Грейсън</w:t>
      </w:r>
      <w:r>
        <w:rPr>
          <w:sz w:val="28"/>
          <w:szCs w:val="28"/>
          <w:lang w:val="bg-BG"/>
        </w:rPr>
        <w:t>“</w:t>
      </w:r>
      <w:r w:rsidR="00EA73FA">
        <w:rPr>
          <w:sz w:val="28"/>
          <w:szCs w:val="28"/>
          <w:lang w:val="bg-BG"/>
        </w:rPr>
        <w:t xml:space="preserve"> </w:t>
      </w:r>
      <w:r w:rsidR="00B12C7A">
        <w:rPr>
          <w:sz w:val="28"/>
          <w:szCs w:val="28"/>
        </w:rPr>
        <w:t xml:space="preserve"> - </w:t>
      </w:r>
      <w:r w:rsidR="00EA73FA">
        <w:rPr>
          <w:sz w:val="28"/>
          <w:szCs w:val="28"/>
          <w:lang w:val="bg-BG"/>
        </w:rPr>
        <w:t>Джон Грийн и Дейвид Левитан</w:t>
      </w:r>
    </w:p>
    <w:p w:rsidR="004056EE" w:rsidRDefault="0024522E" w:rsidP="004056EE">
      <w:pPr>
        <w:pStyle w:val="ListParagraph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„</w:t>
      </w:r>
      <w:r w:rsidR="004056EE">
        <w:rPr>
          <w:sz w:val="28"/>
          <w:szCs w:val="28"/>
          <w:lang w:val="bg-BG"/>
        </w:rPr>
        <w:t>Дивергенти</w:t>
      </w:r>
      <w:r>
        <w:rPr>
          <w:sz w:val="28"/>
          <w:szCs w:val="28"/>
          <w:lang w:val="bg-BG"/>
        </w:rPr>
        <w:t>“</w:t>
      </w:r>
      <w:r w:rsidR="00AE7063">
        <w:rPr>
          <w:sz w:val="28"/>
          <w:szCs w:val="28"/>
          <w:lang w:val="bg-BG"/>
        </w:rPr>
        <w:t xml:space="preserve"> – Вероника Рот</w:t>
      </w:r>
    </w:p>
    <w:p w:rsidR="004056EE" w:rsidRDefault="0024522E" w:rsidP="004056EE">
      <w:pPr>
        <w:pStyle w:val="ListParagraph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„</w:t>
      </w:r>
      <w:r w:rsidR="004056EE">
        <w:rPr>
          <w:sz w:val="28"/>
          <w:szCs w:val="28"/>
          <w:lang w:val="bg-BG"/>
        </w:rPr>
        <w:t>Граф Монте Кристо</w:t>
      </w:r>
      <w:r>
        <w:rPr>
          <w:sz w:val="28"/>
          <w:szCs w:val="28"/>
          <w:lang w:val="bg-BG"/>
        </w:rPr>
        <w:t>“</w:t>
      </w:r>
      <w:r w:rsidR="00AE7063">
        <w:rPr>
          <w:sz w:val="28"/>
          <w:szCs w:val="28"/>
          <w:lang w:val="bg-BG"/>
        </w:rPr>
        <w:t xml:space="preserve"> – Александър Дюма</w:t>
      </w:r>
    </w:p>
    <w:p w:rsidR="004056EE" w:rsidRDefault="004056EE" w:rsidP="004056EE">
      <w:pPr>
        <w:pStyle w:val="ListParagraph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="0024522E">
        <w:rPr>
          <w:sz w:val="28"/>
          <w:szCs w:val="28"/>
          <w:lang w:val="bg-BG"/>
        </w:rPr>
        <w:t>„Тримата м</w:t>
      </w:r>
      <w:r>
        <w:rPr>
          <w:sz w:val="28"/>
          <w:szCs w:val="28"/>
          <w:lang w:val="bg-BG"/>
        </w:rPr>
        <w:t>ускетари</w:t>
      </w:r>
      <w:r w:rsidR="0024522E">
        <w:rPr>
          <w:sz w:val="28"/>
          <w:szCs w:val="28"/>
          <w:lang w:val="bg-BG"/>
        </w:rPr>
        <w:t>“</w:t>
      </w:r>
      <w:r w:rsidR="00AE7063">
        <w:rPr>
          <w:sz w:val="28"/>
          <w:szCs w:val="28"/>
          <w:lang w:val="bg-BG"/>
        </w:rPr>
        <w:t xml:space="preserve"> – Александър Дюма</w:t>
      </w:r>
    </w:p>
    <w:p w:rsidR="004056EE" w:rsidRDefault="0024522E" w:rsidP="004056EE">
      <w:pPr>
        <w:pStyle w:val="ListParagraph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„</w:t>
      </w:r>
      <w:r w:rsidR="004056EE">
        <w:rPr>
          <w:sz w:val="28"/>
          <w:szCs w:val="28"/>
          <w:lang w:val="bg-BG"/>
        </w:rPr>
        <w:t>Войната на таралежите</w:t>
      </w:r>
      <w:r>
        <w:rPr>
          <w:sz w:val="28"/>
          <w:szCs w:val="28"/>
          <w:lang w:val="bg-BG"/>
        </w:rPr>
        <w:t>“</w:t>
      </w:r>
      <w:r w:rsidR="00AE7063">
        <w:rPr>
          <w:sz w:val="28"/>
          <w:szCs w:val="28"/>
          <w:lang w:val="bg-BG"/>
        </w:rPr>
        <w:t xml:space="preserve"> – Братя Мормареви</w:t>
      </w:r>
    </w:p>
    <w:p w:rsidR="004056EE" w:rsidRDefault="0024522E" w:rsidP="004056EE">
      <w:pPr>
        <w:pStyle w:val="ListParagraph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„</w:t>
      </w:r>
      <w:r w:rsidR="004056EE">
        <w:rPr>
          <w:sz w:val="28"/>
          <w:szCs w:val="28"/>
          <w:lang w:val="bg-BG"/>
        </w:rPr>
        <w:t>Часът на чудовището</w:t>
      </w:r>
      <w:r>
        <w:rPr>
          <w:sz w:val="28"/>
          <w:szCs w:val="28"/>
          <w:lang w:val="bg-BG"/>
        </w:rPr>
        <w:t>“</w:t>
      </w:r>
      <w:r w:rsidR="00AE7063">
        <w:rPr>
          <w:sz w:val="28"/>
          <w:szCs w:val="28"/>
          <w:lang w:val="bg-BG"/>
        </w:rPr>
        <w:t xml:space="preserve"> – Патрик Нес</w:t>
      </w:r>
    </w:p>
    <w:p w:rsidR="004056EE" w:rsidRDefault="0024522E" w:rsidP="004056EE">
      <w:pPr>
        <w:pStyle w:val="ListParagraph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„</w:t>
      </w:r>
      <w:r w:rsidR="004056EE">
        <w:rPr>
          <w:sz w:val="28"/>
          <w:szCs w:val="28"/>
          <w:lang w:val="bg-BG"/>
        </w:rPr>
        <w:t>Чудо</w:t>
      </w:r>
      <w:r>
        <w:rPr>
          <w:sz w:val="28"/>
          <w:szCs w:val="28"/>
          <w:lang w:val="bg-BG"/>
        </w:rPr>
        <w:t>“</w:t>
      </w:r>
      <w:r w:rsidR="00AE7063">
        <w:rPr>
          <w:sz w:val="28"/>
          <w:szCs w:val="28"/>
          <w:lang w:val="bg-BG"/>
        </w:rPr>
        <w:t>- Ар Джей Паласио</w:t>
      </w:r>
    </w:p>
    <w:p w:rsidR="004056EE" w:rsidRDefault="0024522E" w:rsidP="004056EE">
      <w:pPr>
        <w:pStyle w:val="ListParagraph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„</w:t>
      </w:r>
      <w:r w:rsidR="004056EE">
        <w:rPr>
          <w:sz w:val="28"/>
          <w:szCs w:val="28"/>
          <w:lang w:val="bg-BG"/>
        </w:rPr>
        <w:t>Уличният котарак Боб</w:t>
      </w:r>
      <w:r>
        <w:rPr>
          <w:sz w:val="28"/>
          <w:szCs w:val="28"/>
          <w:lang w:val="bg-BG"/>
        </w:rPr>
        <w:t>“</w:t>
      </w:r>
      <w:r w:rsidR="00FC5C9F">
        <w:rPr>
          <w:sz w:val="28"/>
          <w:szCs w:val="28"/>
          <w:lang w:val="bg-BG"/>
        </w:rPr>
        <w:t xml:space="preserve"> – Джеймс Боуен</w:t>
      </w:r>
    </w:p>
    <w:p w:rsidR="004056EE" w:rsidRDefault="0024522E" w:rsidP="004056EE">
      <w:pPr>
        <w:pStyle w:val="ListParagraph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„</w:t>
      </w:r>
      <w:r w:rsidR="004056EE">
        <w:rPr>
          <w:sz w:val="28"/>
          <w:szCs w:val="28"/>
          <w:lang w:val="bg-BG"/>
        </w:rPr>
        <w:t>Дон Кихот</w:t>
      </w:r>
      <w:r w:rsidR="00FC5C9F">
        <w:rPr>
          <w:sz w:val="28"/>
          <w:szCs w:val="28"/>
          <w:lang w:val="bg-BG"/>
        </w:rPr>
        <w:t xml:space="preserve"> де ла Манча</w:t>
      </w:r>
      <w:r>
        <w:rPr>
          <w:sz w:val="28"/>
          <w:szCs w:val="28"/>
          <w:lang w:val="bg-BG"/>
        </w:rPr>
        <w:t>“</w:t>
      </w:r>
      <w:r w:rsidR="00FC5C9F">
        <w:rPr>
          <w:sz w:val="28"/>
          <w:szCs w:val="28"/>
          <w:lang w:val="bg-BG"/>
        </w:rPr>
        <w:t xml:space="preserve"> – Мигел де Сервантес</w:t>
      </w:r>
    </w:p>
    <w:p w:rsidR="004056EE" w:rsidRDefault="0024522E" w:rsidP="004056EE">
      <w:pPr>
        <w:pStyle w:val="ListParagraph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„</w:t>
      </w:r>
      <w:r w:rsidR="004056EE">
        <w:rPr>
          <w:sz w:val="28"/>
          <w:szCs w:val="28"/>
          <w:lang w:val="bg-BG"/>
        </w:rPr>
        <w:t>Алена кралица</w:t>
      </w:r>
      <w:r>
        <w:rPr>
          <w:sz w:val="28"/>
          <w:szCs w:val="28"/>
          <w:lang w:val="bg-BG"/>
        </w:rPr>
        <w:t>“</w:t>
      </w:r>
      <w:r w:rsidR="004056EE">
        <w:rPr>
          <w:sz w:val="28"/>
          <w:szCs w:val="28"/>
          <w:lang w:val="bg-BG"/>
        </w:rPr>
        <w:t xml:space="preserve"> – Виктория </w:t>
      </w:r>
      <w:r w:rsidR="00FC5C9F">
        <w:rPr>
          <w:sz w:val="28"/>
          <w:szCs w:val="28"/>
          <w:lang w:val="bg-BG"/>
        </w:rPr>
        <w:t>Айвярд</w:t>
      </w:r>
    </w:p>
    <w:p w:rsidR="004056EE" w:rsidRPr="004056EE" w:rsidRDefault="004056EE" w:rsidP="004056EE">
      <w:pPr>
        <w:pStyle w:val="ListParagraph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="0024522E">
        <w:rPr>
          <w:sz w:val="28"/>
          <w:szCs w:val="28"/>
          <w:lang w:val="bg-BG"/>
        </w:rPr>
        <w:t>„</w:t>
      </w:r>
      <w:r w:rsidRPr="004056EE">
        <w:rPr>
          <w:sz w:val="28"/>
          <w:szCs w:val="28"/>
          <w:lang w:val="bg-BG"/>
        </w:rPr>
        <w:t>Рубиненочервено</w:t>
      </w:r>
      <w:r w:rsidR="0024522E">
        <w:rPr>
          <w:sz w:val="28"/>
          <w:szCs w:val="28"/>
          <w:lang w:val="bg-BG"/>
        </w:rPr>
        <w:t>“</w:t>
      </w:r>
      <w:r>
        <w:rPr>
          <w:sz w:val="28"/>
          <w:szCs w:val="28"/>
          <w:lang w:val="bg-BG"/>
        </w:rPr>
        <w:t xml:space="preserve"> </w:t>
      </w:r>
      <w:r w:rsidRPr="004056EE">
        <w:rPr>
          <w:sz w:val="28"/>
          <w:szCs w:val="28"/>
          <w:lang w:val="bg-BG"/>
        </w:rPr>
        <w:t>- Керстин Гир</w:t>
      </w:r>
    </w:p>
    <w:p w:rsidR="004056EE" w:rsidRDefault="004056EE" w:rsidP="004056EE">
      <w:pPr>
        <w:pStyle w:val="ListParagraph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="0024522E">
        <w:rPr>
          <w:sz w:val="28"/>
          <w:szCs w:val="28"/>
          <w:lang w:val="bg-BG"/>
        </w:rPr>
        <w:t>„</w:t>
      </w:r>
      <w:r>
        <w:rPr>
          <w:sz w:val="28"/>
          <w:szCs w:val="28"/>
          <w:lang w:val="bg-BG"/>
        </w:rPr>
        <w:t>Моят свети Валентин</w:t>
      </w:r>
      <w:r w:rsidR="0024522E">
        <w:rPr>
          <w:sz w:val="28"/>
          <w:szCs w:val="28"/>
          <w:lang w:val="bg-BG"/>
        </w:rPr>
        <w:t>“</w:t>
      </w:r>
      <w:r>
        <w:rPr>
          <w:sz w:val="28"/>
          <w:szCs w:val="28"/>
          <w:lang w:val="bg-BG"/>
        </w:rPr>
        <w:t xml:space="preserve"> – Лорън Оливър</w:t>
      </w:r>
    </w:p>
    <w:p w:rsidR="004056EE" w:rsidRPr="00FC5C9F" w:rsidRDefault="004056EE" w:rsidP="00FC5C9F">
      <w:pPr>
        <w:pStyle w:val="ListParagraph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="0024522E">
        <w:rPr>
          <w:sz w:val="28"/>
          <w:szCs w:val="28"/>
          <w:lang w:val="bg-BG"/>
        </w:rPr>
        <w:t>„</w:t>
      </w:r>
      <w:r>
        <w:rPr>
          <w:sz w:val="28"/>
          <w:szCs w:val="28"/>
          <w:lang w:val="bg-BG"/>
        </w:rPr>
        <w:t>Златният жълъд</w:t>
      </w:r>
      <w:r w:rsidR="0024522E">
        <w:rPr>
          <w:sz w:val="28"/>
          <w:szCs w:val="28"/>
          <w:lang w:val="bg-BG"/>
        </w:rPr>
        <w:t>“</w:t>
      </w:r>
      <w:r>
        <w:rPr>
          <w:sz w:val="28"/>
          <w:szCs w:val="28"/>
          <w:lang w:val="bg-BG"/>
        </w:rPr>
        <w:t xml:space="preserve"> – поредица</w:t>
      </w:r>
      <w:r w:rsidR="00FC5C9F">
        <w:rPr>
          <w:sz w:val="28"/>
          <w:szCs w:val="28"/>
          <w:lang w:val="bg-BG"/>
        </w:rPr>
        <w:t xml:space="preserve"> Картин Купър</w:t>
      </w:r>
    </w:p>
    <w:p w:rsidR="004056EE" w:rsidRDefault="0024522E" w:rsidP="004056EE">
      <w:pPr>
        <w:pStyle w:val="ListParagraph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„</w:t>
      </w:r>
      <w:r w:rsidR="004056EE">
        <w:rPr>
          <w:sz w:val="28"/>
          <w:szCs w:val="28"/>
          <w:lang w:val="bg-BG"/>
        </w:rPr>
        <w:t>Полулош</w:t>
      </w:r>
      <w:r w:rsidR="00F74C1E">
        <w:rPr>
          <w:sz w:val="28"/>
          <w:szCs w:val="28"/>
          <w:lang w:val="bg-BG"/>
        </w:rPr>
        <w:t>. Полуживот</w:t>
      </w:r>
      <w:r>
        <w:rPr>
          <w:sz w:val="28"/>
          <w:szCs w:val="28"/>
          <w:lang w:val="bg-BG"/>
        </w:rPr>
        <w:t>“</w:t>
      </w:r>
      <w:r w:rsidR="004056EE">
        <w:rPr>
          <w:sz w:val="28"/>
          <w:szCs w:val="28"/>
          <w:lang w:val="bg-BG"/>
        </w:rPr>
        <w:t xml:space="preserve"> – Сали Грийн</w:t>
      </w:r>
    </w:p>
    <w:p w:rsidR="004056EE" w:rsidRDefault="0024522E" w:rsidP="004056EE">
      <w:pPr>
        <w:pStyle w:val="ListParagraph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„</w:t>
      </w:r>
      <w:r w:rsidR="004056EE">
        <w:rPr>
          <w:sz w:val="28"/>
          <w:szCs w:val="28"/>
          <w:lang w:val="bg-BG"/>
        </w:rPr>
        <w:t>Да убиеш присмехулник</w:t>
      </w:r>
      <w:r>
        <w:rPr>
          <w:sz w:val="28"/>
          <w:szCs w:val="28"/>
          <w:lang w:val="bg-BG"/>
        </w:rPr>
        <w:t>“</w:t>
      </w:r>
      <w:r w:rsidR="00F74C1E">
        <w:rPr>
          <w:sz w:val="28"/>
          <w:szCs w:val="28"/>
          <w:lang w:val="bg-BG"/>
        </w:rPr>
        <w:t xml:space="preserve"> – Харпър Ли</w:t>
      </w:r>
    </w:p>
    <w:p w:rsidR="004056EE" w:rsidRDefault="0024522E" w:rsidP="004056EE">
      <w:pPr>
        <w:pStyle w:val="ListParagraph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„</w:t>
      </w:r>
      <w:r w:rsidR="004056EE">
        <w:rPr>
          <w:sz w:val="28"/>
          <w:szCs w:val="28"/>
          <w:lang w:val="bg-BG"/>
        </w:rPr>
        <w:t>Изгубеният свят</w:t>
      </w:r>
      <w:r>
        <w:rPr>
          <w:sz w:val="28"/>
          <w:szCs w:val="28"/>
          <w:lang w:val="bg-BG"/>
        </w:rPr>
        <w:t>“</w:t>
      </w:r>
      <w:r w:rsidR="006D7C27">
        <w:rPr>
          <w:sz w:val="28"/>
          <w:szCs w:val="28"/>
          <w:lang w:val="bg-BG"/>
        </w:rPr>
        <w:t>–</w:t>
      </w:r>
      <w:r w:rsidR="004056EE">
        <w:rPr>
          <w:sz w:val="28"/>
          <w:szCs w:val="28"/>
          <w:lang w:val="bg-BG"/>
        </w:rPr>
        <w:t xml:space="preserve"> </w:t>
      </w:r>
      <w:r w:rsidR="00F74C1E">
        <w:rPr>
          <w:sz w:val="28"/>
          <w:szCs w:val="28"/>
          <w:lang w:val="bg-BG"/>
        </w:rPr>
        <w:t>Артър</w:t>
      </w:r>
      <w:r w:rsidR="006D7C27">
        <w:rPr>
          <w:sz w:val="28"/>
          <w:szCs w:val="28"/>
          <w:lang w:val="bg-BG"/>
        </w:rPr>
        <w:t xml:space="preserve"> </w:t>
      </w:r>
      <w:r w:rsidR="00F74C1E">
        <w:rPr>
          <w:sz w:val="28"/>
          <w:szCs w:val="28"/>
          <w:lang w:val="bg-BG"/>
        </w:rPr>
        <w:t>Кона</w:t>
      </w:r>
      <w:r w:rsidR="006D7C27">
        <w:rPr>
          <w:sz w:val="28"/>
          <w:szCs w:val="28"/>
          <w:lang w:val="bg-BG"/>
        </w:rPr>
        <w:t>н До</w:t>
      </w:r>
      <w:r w:rsidR="00F74C1E">
        <w:rPr>
          <w:sz w:val="28"/>
          <w:szCs w:val="28"/>
          <w:lang w:val="bg-BG"/>
        </w:rPr>
        <w:t>й</w:t>
      </w:r>
      <w:r w:rsidR="006D7C27">
        <w:rPr>
          <w:sz w:val="28"/>
          <w:szCs w:val="28"/>
          <w:lang w:val="bg-BG"/>
        </w:rPr>
        <w:t>л</w:t>
      </w:r>
    </w:p>
    <w:p w:rsidR="006D7C27" w:rsidRPr="004056EE" w:rsidRDefault="0024522E" w:rsidP="004056EE">
      <w:pPr>
        <w:pStyle w:val="ListParagraph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„</w:t>
      </w:r>
      <w:r w:rsidR="006D7C27">
        <w:rPr>
          <w:sz w:val="28"/>
          <w:szCs w:val="28"/>
          <w:lang w:val="bg-BG"/>
        </w:rPr>
        <w:t>Не пипай тази книга!</w:t>
      </w:r>
      <w:r>
        <w:rPr>
          <w:sz w:val="28"/>
          <w:szCs w:val="28"/>
          <w:lang w:val="bg-BG"/>
        </w:rPr>
        <w:t>“</w:t>
      </w:r>
      <w:r w:rsidR="00F74C1E">
        <w:rPr>
          <w:sz w:val="28"/>
          <w:szCs w:val="28"/>
          <w:lang w:val="bg-BG"/>
        </w:rPr>
        <w:t xml:space="preserve"> – Ян ван Хелсинг</w:t>
      </w:r>
    </w:p>
    <w:sectPr w:rsidR="006D7C27" w:rsidRPr="00405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42B75"/>
    <w:multiLevelType w:val="hybridMultilevel"/>
    <w:tmpl w:val="F2508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6EE"/>
    <w:rsid w:val="000E34A7"/>
    <w:rsid w:val="00240B2C"/>
    <w:rsid w:val="0024522E"/>
    <w:rsid w:val="00250E64"/>
    <w:rsid w:val="004056EE"/>
    <w:rsid w:val="006D7C27"/>
    <w:rsid w:val="00795605"/>
    <w:rsid w:val="00844880"/>
    <w:rsid w:val="00962EEF"/>
    <w:rsid w:val="009D01F6"/>
    <w:rsid w:val="00AC290E"/>
    <w:rsid w:val="00AE7063"/>
    <w:rsid w:val="00AF221D"/>
    <w:rsid w:val="00B12C7A"/>
    <w:rsid w:val="00B860B5"/>
    <w:rsid w:val="00EA73FA"/>
    <w:rsid w:val="00F74C1E"/>
    <w:rsid w:val="00FC5C9F"/>
    <w:rsid w:val="00FD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DCAC8A-5E1D-4FA6-BF0A-DB1A24157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</dc:creator>
  <cp:lastModifiedBy>Beра Ценкова</cp:lastModifiedBy>
  <cp:revision>2</cp:revision>
  <dcterms:created xsi:type="dcterms:W3CDTF">2016-06-18T15:02:00Z</dcterms:created>
  <dcterms:modified xsi:type="dcterms:W3CDTF">2016-06-18T15:02:00Z</dcterms:modified>
</cp:coreProperties>
</file>